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3" w:rsidRDefault="00B976EE" w:rsidP="0053274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9858B0" wp14:editId="488F203E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EE" w:rsidRDefault="00B976EE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  / 2018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532743" w:rsidRDefault="00532743" w:rsidP="00532743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…………………………………………………………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…………………….. (kod pocztowy ………………),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ul. …………………………………………….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………………………………………….</w:t>
      </w:r>
    </w:p>
    <w:p w:rsidR="00532743" w:rsidRDefault="00532743" w:rsidP="00532743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  <w:r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532743" w:rsidRDefault="00532743" w:rsidP="00532743">
      <w:p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32743" w:rsidRDefault="00532743" w:rsidP="0053274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532743" w:rsidRDefault="00532743" w:rsidP="00532743">
      <w:pPr>
        <w:numPr>
          <w:ilvl w:val="0"/>
          <w:numId w:val="1"/>
        </w:numPr>
        <w:spacing w:after="0" w:line="360" w:lineRule="auto"/>
        <w:ind w:left="284" w:right="675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</w:p>
    <w:p w:rsidR="005924DC" w:rsidRPr="005924DC" w:rsidRDefault="005924DC" w:rsidP="005924DC">
      <w:pPr>
        <w:pStyle w:val="Akapitzlist"/>
        <w:ind w:left="644"/>
        <w:jc w:val="center"/>
        <w:rPr>
          <w:rFonts w:asciiTheme="minorHAnsi" w:hAnsiTheme="minorHAnsi"/>
          <w:b/>
          <w:i/>
        </w:rPr>
      </w:pPr>
      <w:r w:rsidRPr="005924DC">
        <w:rPr>
          <w:rFonts w:asciiTheme="minorHAnsi" w:hAnsiTheme="minorHAnsi"/>
          <w:b/>
          <w:i/>
        </w:rPr>
        <w:t>Dostawa i montaż 12 plansz z powiększeniami fotografii na wystawę stałą pt. „Oświetlenie kopalń” w Muzeum Górnictwa Węglowego w Zabrzu</w:t>
      </w:r>
    </w:p>
    <w:p w:rsidR="00532743" w:rsidRDefault="00532743" w:rsidP="00532743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4014B4" w:rsidRDefault="004014B4" w:rsidP="00532743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2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firstLine="340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532743" w:rsidRPr="005924DC" w:rsidRDefault="00532743" w:rsidP="005924DC">
      <w:pPr>
        <w:numPr>
          <w:ilvl w:val="0"/>
          <w:numId w:val="2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zobowiązany jest wykonać przedmiot umowy z należytą staran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t>nością oraz zgodnie z: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br/>
        <w:t>a. zapytaniem ofertowym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stanowiącą załącznik nr 1 do niniejszej Umowy;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c. warunkami zawartymi w niniejszej umowie;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d. obowiązującymi przepisami prawa, normami i wymogami niezbędnymi do należytego wykonania umowy.</w:t>
      </w:r>
    </w:p>
    <w:p w:rsidR="00532743" w:rsidRPr="00A51C2B" w:rsidRDefault="00532743" w:rsidP="00532743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uzyskać wszystkie niezbędne pozwolenia, związane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montażem plansz.</w:t>
      </w:r>
    </w:p>
    <w:p w:rsidR="00A51C2B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wykonać przedmiot Umowy w sposób gwarantujący jego trwałość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okresie gwarancji.</w:t>
      </w:r>
    </w:p>
    <w:p w:rsidR="00A51C2B" w:rsidRPr="005924DC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  <w:r w:rsidRPr="005924DC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A51C2B" w:rsidRDefault="00A51C2B" w:rsidP="00A51C2B">
      <w:pPr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BD747B" w:rsidRDefault="00BD747B" w:rsidP="00A51C2B">
      <w:pPr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Projekty plansz ze zdjęciami do wydruków dostanie Wykonawca od Zamawiającego po podpisaniu umowy.</w:t>
      </w:r>
    </w:p>
    <w:p w:rsidR="00A51C2B" w:rsidRDefault="00A51C2B" w:rsidP="00A51C2B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532743" w:rsidRDefault="00532743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532743" w:rsidRDefault="00532743" w:rsidP="0053274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zostanie wykonany w terminie:</w:t>
      </w:r>
    </w:p>
    <w:p w:rsidR="00532743" w:rsidRDefault="00532743" w:rsidP="0053274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realizacja, dostawa i montaż plansz – do</w:t>
      </w:r>
      <w:r w:rsidR="005924DC">
        <w:rPr>
          <w:rFonts w:ascii="Arial" w:hAnsi="Arial" w:cs="Arial"/>
          <w:sz w:val="20"/>
          <w:szCs w:val="20"/>
        </w:rPr>
        <w:t xml:space="preserve"> </w:t>
      </w:r>
      <w:r w:rsidR="003169E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.05.2018 r.</w:t>
      </w:r>
    </w:p>
    <w:p w:rsidR="00532743" w:rsidRDefault="00532743" w:rsidP="00532743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532743" w:rsidRDefault="00532743" w:rsidP="00532743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Za zakończnie umowy strony uznają dzień dokonania odbioru końcowego bez wad i usterek. </w:t>
      </w: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532743" w:rsidRDefault="00532743" w:rsidP="00532743">
      <w:pPr>
        <w:suppressAutoHyphens/>
        <w:spacing w:after="0" w:line="360" w:lineRule="auto"/>
        <w:ind w:right="675" w:firstLine="35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Miejsce realizacji</w:t>
      </w:r>
    </w:p>
    <w:p w:rsidR="00532743" w:rsidRDefault="005924DC" w:rsidP="00532743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Wykonawca dokona montażu plansz</w:t>
      </w:r>
      <w:r w:rsidR="0053274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budynku Akumulatorowni przy </w:t>
      </w:r>
      <w:r w:rsidR="00532743">
        <w:rPr>
          <w:rFonts w:ascii="Arial" w:eastAsia="Times New Roman" w:hAnsi="Arial" w:cs="Arial"/>
          <w:sz w:val="20"/>
          <w:szCs w:val="20"/>
          <w:lang w:eastAsia="ar-SA"/>
        </w:rPr>
        <w:t>ul. Wolności 408-410</w:t>
      </w:r>
    </w:p>
    <w:p w:rsidR="00532743" w:rsidRDefault="00532743" w:rsidP="00532743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Montaż zostanie wykonany po uprzednim zawiadomieniu, z co najmniej 2-dniowym wyprzedzeniem, Zamawiającego o jego terminie. Wykonawca jest zobowiązany powstrzymać się z montażem, jeśli Zamawiający sformułuje żądanie, aby montaż nastąpił w innym terminie, z nim uzgodnionym, jednakże nie później niż w terminie 5 dni roboczych od momentu zawiadomienia.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532743" w:rsidRDefault="00532743" w:rsidP="0053274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532743" w:rsidRDefault="00532743" w:rsidP="00532743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…………… PLN </w:t>
      </w:r>
      <w:r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…………………………………………………../100),</w:t>
      </w:r>
    </w:p>
    <w:p w:rsidR="00532743" w:rsidRDefault="00532743" w:rsidP="00532743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……….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(słownie: ……………………………………………………/100),  </w:t>
      </w:r>
    </w:p>
    <w:p w:rsidR="00532743" w:rsidRDefault="00532743" w:rsidP="00532743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(słownie: ……………………………………………./100), tj. 23%.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A51C2B" w:rsidRPr="00A51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1C2B">
        <w:rPr>
          <w:rFonts w:ascii="Arial" w:eastAsia="Times New Roman" w:hAnsi="Arial" w:cs="Arial"/>
          <w:sz w:val="20"/>
          <w:szCs w:val="20"/>
          <w:lang w:eastAsia="pl-PL"/>
        </w:rPr>
        <w:t>ma charakter ryczałtowy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umowy, w tym podatek od towarów i usług, opłaty celne i importowe, koszty wykonan</w:t>
      </w:r>
      <w:r w:rsidR="00FE41EB">
        <w:rPr>
          <w:rFonts w:ascii="Arial" w:eastAsia="Times New Roman" w:hAnsi="Arial" w:cs="Arial"/>
          <w:sz w:val="20"/>
          <w:szCs w:val="20"/>
          <w:lang w:eastAsia="pl-PL"/>
        </w:rPr>
        <w:t>ia, transportu i montażu plansz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stanowi zapłatę za wszelkie świadczenia w ramach niniejszej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Wypłata wynagrodzenia, o którym mowa w ust. 1 niniejszego § nastąpi po wykonaniu przez Wykonawcę przedmiotu Umowy i odbiorze końcowym bez uwag ze strony Zamawiającego.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Zamawiającego protokół odbioru końcowego i prawidłowo wystawiona oraz dostarczona do Zamawiającego faktura VAT.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do 30 dni od daty doręczenia Zamawiającemu prawidłowo wystawionej faktury wraz z protokołem odbioru końcowego.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532743" w:rsidRDefault="00532743" w:rsidP="0053274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 zostanie potwierdzona pisemnym protokołem końcowym podpisanym przez upoważnionych przedstawicieli stron. 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przekazany przedmiot Umowy będzie niekompletny lub nie będzie zgodny z założeniami określonymi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Umowie, Zamawiający w terminie 2 dni wskaże Wykonawcy na piśmie swoje zastrzeżenia do przekazanego przedmiotu Umowy oraz wezwie Wykonawcę, aby w terminie do 5 dni usunął zgłoszone przez Zamawiającego nieprawidłowości w przedmiocie Umowy.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zgłoszenia przez Zamawiającego zastrzeżeń do przekazanego przedmiotu Umowy, po ponownym przekazaniu przez Wykonawcę przedmiotu Umowy procedura odbioru zostanie przeprowadzona ponownie.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Odbiór przedmiotu umowy uważa się za dokonany z chwilą podpisania przez Zamawiającego protokołu odbioru końcowego.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7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532743" w:rsidRDefault="00532743" w:rsidP="00532743">
      <w:pPr>
        <w:keepNext/>
        <w:numPr>
          <w:ilvl w:val="1"/>
          <w:numId w:val="8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keepNext/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532743" w:rsidRDefault="00532743" w:rsidP="00532743">
      <w:pPr>
        <w:keepNext/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532743" w:rsidRDefault="00532743" w:rsidP="00532743">
      <w:pPr>
        <w:keepNext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keepNext/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532743" w:rsidRDefault="00532743" w:rsidP="00532743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0,1 % wynagrodzenia brutto zgodnie z § 5 ust. 1 za niedotrzymanie terminu określonego w § 3 ust. 1, za każdy dzień opóźnienia;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1 % wynagrodzenia brutto zgodnie z § 5 ust. 1  za opóźnienie w usunięciu wad stwierdzonych przy odbiorze albo w okresie gwarancji lub rękojmi, za każdy dzień opóźnienia liczony od dnia wyznaczonego na usunięcie wad;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i reklamacja</w:t>
      </w:r>
    </w:p>
    <w:p w:rsidR="00532743" w:rsidRDefault="00532743" w:rsidP="00532743">
      <w:pPr>
        <w:numPr>
          <w:ilvl w:val="0"/>
          <w:numId w:val="10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zapewnia że przedmiot umowy będzie spełniać wymagania wynikające z Zapytania ofertowego, umowy, przepisów prawa, w szczególności w zakresie wymaganych atestów, opinii technicznych i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dopuszczeń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532743" w:rsidRDefault="00532743" w:rsidP="00532743">
      <w:pPr>
        <w:numPr>
          <w:ilvl w:val="0"/>
          <w:numId w:val="10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udziela Zamawiającemu na  wykonany przedmiot umowy gwarancji na okres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 lat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(zgodnie z ofertą) od daty podpisania protokołu odbioru.</w:t>
      </w:r>
    </w:p>
    <w:p w:rsidR="00532743" w:rsidRDefault="00532743" w:rsidP="00532743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B4122" w:rsidRDefault="001B4122" w:rsidP="00532743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532743" w:rsidRDefault="00532743" w:rsidP="00532743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10</w:t>
      </w:r>
    </w:p>
    <w:p w:rsidR="00532743" w:rsidRDefault="00532743" w:rsidP="00532743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532743" w:rsidRDefault="00532743" w:rsidP="00532743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Zmiana umowy powinna nastąpić w formie pisemnego aneksu sporządzonego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podpisanego przez strony umowy, pod rygorem nieważności takiego oświadczenia oraz powinna zawierać uzasadnienie faktyczne i prawne.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2743" w:rsidRDefault="00532743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Pozostałe postanowienia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Zmiany umowy wymagają formy pisemnej pod rygorem nieważności.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Wszelkie spory wynikające z umowy strony poddają pod jurysdykcję sądu właściwego dla siedziby Zamawiającego.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532743" w:rsidRDefault="00532743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743" w:rsidRDefault="00532743" w:rsidP="00532743">
      <w:pPr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Wykonawca</w:t>
      </w: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Załączniki: </w:t>
      </w:r>
    </w:p>
    <w:p w:rsidR="00532743" w:rsidRDefault="00532743" w:rsidP="0053274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Wykonawcy</w:t>
      </w:r>
    </w:p>
    <w:p w:rsidR="00532743" w:rsidRDefault="00532743" w:rsidP="00532743">
      <w:pPr>
        <w:numPr>
          <w:ilvl w:val="0"/>
          <w:numId w:val="13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Zapytanie ofertowe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rPr>
          <w:sz w:val="20"/>
          <w:szCs w:val="28"/>
        </w:rPr>
      </w:pPr>
    </w:p>
    <w:p w:rsidR="00BC3B46" w:rsidRDefault="00BC3B46"/>
    <w:sectPr w:rsidR="00BC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76"/>
    <w:multiLevelType w:val="hybridMultilevel"/>
    <w:tmpl w:val="950ECA72"/>
    <w:lvl w:ilvl="0" w:tplc="2D36BF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9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2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3"/>
    <w:rsid w:val="000F35A7"/>
    <w:rsid w:val="001B4122"/>
    <w:rsid w:val="003169EA"/>
    <w:rsid w:val="004014B4"/>
    <w:rsid w:val="0045012A"/>
    <w:rsid w:val="00532743"/>
    <w:rsid w:val="005924DC"/>
    <w:rsid w:val="00A51C2B"/>
    <w:rsid w:val="00B976EE"/>
    <w:rsid w:val="00BC3B46"/>
    <w:rsid w:val="00BD747B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80DE-EAB3-4D90-A4D4-A3EB9BA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4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0F35A7"/>
    <w:pPr>
      <w:spacing w:line="240" w:lineRule="auto"/>
      <w:ind w:left="935"/>
      <w:jc w:val="both"/>
    </w:pPr>
  </w:style>
  <w:style w:type="character" w:customStyle="1" w:styleId="Styl1Znak">
    <w:name w:val="Styl1 Znak"/>
    <w:basedOn w:val="Domylnaczcionkaakapitu"/>
    <w:link w:val="Styl1"/>
    <w:rsid w:val="000F35A7"/>
  </w:style>
  <w:style w:type="paragraph" w:styleId="Akapitzlist">
    <w:name w:val="List Paragraph"/>
    <w:basedOn w:val="Normalny"/>
    <w:uiPriority w:val="34"/>
    <w:qFormat/>
    <w:rsid w:val="0053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10</cp:revision>
  <dcterms:created xsi:type="dcterms:W3CDTF">2018-04-20T11:32:00Z</dcterms:created>
  <dcterms:modified xsi:type="dcterms:W3CDTF">2018-04-24T10:25:00Z</dcterms:modified>
</cp:coreProperties>
</file>