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9F8E9" w14:textId="1A8E274B" w:rsidR="00A364F6" w:rsidRPr="00A364F6" w:rsidRDefault="00A364F6" w:rsidP="00533986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Załącznik </w:t>
      </w:r>
      <w:r w:rsidR="00460B10">
        <w:rPr>
          <w:rFonts w:ascii="Arial" w:eastAsia="Calibri" w:hAnsi="Arial" w:cs="Arial"/>
          <w:sz w:val="20"/>
          <w:szCs w:val="20"/>
        </w:rPr>
        <w:t>nr 1</w:t>
      </w:r>
      <w:r w:rsidRPr="00A364F6">
        <w:rPr>
          <w:rFonts w:ascii="Arial" w:eastAsia="Calibri" w:hAnsi="Arial" w:cs="Arial"/>
          <w:sz w:val="20"/>
          <w:szCs w:val="20"/>
        </w:rPr>
        <w:t>.</w:t>
      </w:r>
    </w:p>
    <w:p w14:paraId="126ED4D8" w14:textId="77777777" w:rsidR="00A364F6" w:rsidRPr="00A364F6" w:rsidRDefault="00A364F6" w:rsidP="00A364F6">
      <w:pPr>
        <w:widowControl w:val="0"/>
        <w:spacing w:after="0" w:line="360" w:lineRule="auto"/>
        <w:jc w:val="right"/>
        <w:textAlignment w:val="baseline"/>
        <w:rPr>
          <w:rFonts w:ascii="Arial" w:eastAsia="Calibri" w:hAnsi="Arial" w:cs="Arial"/>
          <w:sz w:val="20"/>
          <w:szCs w:val="20"/>
        </w:rPr>
      </w:pPr>
    </w:p>
    <w:p w14:paraId="40E81FE9" w14:textId="77777777" w:rsidR="00A364F6" w:rsidRPr="00A364F6" w:rsidRDefault="00A364F6" w:rsidP="00A364F6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A364F6">
        <w:rPr>
          <w:rFonts w:ascii="Arial" w:eastAsia="Calibri" w:hAnsi="Arial" w:cs="Arial"/>
          <w:sz w:val="20"/>
          <w:szCs w:val="20"/>
          <w:lang w:eastAsia="ar-SA"/>
        </w:rPr>
        <w:t>WZÓR</w:t>
      </w:r>
    </w:p>
    <w:p w14:paraId="241D0563" w14:textId="77777777" w:rsidR="00A364F6" w:rsidRPr="00A364F6" w:rsidRDefault="00A364F6" w:rsidP="00A364F6">
      <w:pPr>
        <w:suppressAutoHyphens/>
        <w:spacing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  <w:r w:rsidRPr="00A364F6">
        <w:rPr>
          <w:rFonts w:ascii="Arial" w:eastAsia="Calibri" w:hAnsi="Arial" w:cs="Arial"/>
          <w:sz w:val="20"/>
          <w:szCs w:val="20"/>
          <w:lang w:eastAsia="ar-SA"/>
        </w:rPr>
        <w:t xml:space="preserve">FORMULARZ OFERTY </w:t>
      </w:r>
    </w:p>
    <w:p w14:paraId="42A09BCE" w14:textId="77777777" w:rsidR="00134A65" w:rsidRDefault="00A364F6" w:rsidP="00134A65">
      <w:pPr>
        <w:spacing w:after="0" w:line="240" w:lineRule="auto"/>
        <w:jc w:val="both"/>
        <w:rPr>
          <w:rFonts w:ascii="Arial" w:eastAsia="TimesNewRoman" w:hAnsi="Arial" w:cs="Arial"/>
          <w:b/>
          <w:sz w:val="20"/>
          <w:szCs w:val="20"/>
          <w:lang w:eastAsia="pl-PL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na wykonanie usługi </w:t>
      </w:r>
      <w:bookmarkStart w:id="0" w:name="_Hlk182400678"/>
      <w:r w:rsidR="00134A65">
        <w:rPr>
          <w:rFonts w:ascii="Arial" w:eastAsia="TimesNewRoman" w:hAnsi="Arial" w:cs="Arial"/>
          <w:b/>
          <w:sz w:val="20"/>
          <w:szCs w:val="20"/>
          <w:lang w:eastAsia="pl-PL"/>
        </w:rPr>
        <w:t xml:space="preserve">Realizacja </w:t>
      </w:r>
      <w:bookmarkStart w:id="1" w:name="_Hlk191637240"/>
      <w:r w:rsidR="00134A65">
        <w:rPr>
          <w:rFonts w:ascii="Arial" w:eastAsia="TimesNewRoman" w:hAnsi="Arial" w:cs="Arial"/>
          <w:b/>
          <w:sz w:val="20"/>
          <w:szCs w:val="20"/>
          <w:lang w:eastAsia="pl-PL"/>
        </w:rPr>
        <w:t>usługi doradztwa w zakresie zakupu i odkupu energii elektrycznej do obiektów Muzeum Górnictwa Węglowego na drugie półrocze 2025 r.</w:t>
      </w:r>
    </w:p>
    <w:bookmarkEnd w:id="0"/>
    <w:bookmarkEnd w:id="1"/>
    <w:p w14:paraId="08647558" w14:textId="4149ADE2" w:rsidR="00A364F6" w:rsidRPr="00A364F6" w:rsidRDefault="00A364F6" w:rsidP="00134A65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0F6644C" w14:textId="77777777" w:rsidR="00A364F6" w:rsidRPr="00A364F6" w:rsidRDefault="00A364F6" w:rsidP="00A364F6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57727B58" w14:textId="77777777" w:rsidR="00A364F6" w:rsidRPr="00A364F6" w:rsidRDefault="00A364F6" w:rsidP="00A364F6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Nazwa i adres ZAMAWIAJĄCEGO:</w:t>
      </w:r>
    </w:p>
    <w:p w14:paraId="5DF2C099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Muzeum Górnictwa Węglowego w Zabrzu, ul. Georgiusa Agricoli 2 , 41-800 Zabrze </w:t>
      </w:r>
    </w:p>
    <w:p w14:paraId="44D3A16C" w14:textId="3284D949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Sprawę prowadzi: </w:t>
      </w:r>
      <w:r w:rsidR="00134A65">
        <w:rPr>
          <w:rFonts w:ascii="Arial" w:eastAsia="Calibri" w:hAnsi="Arial" w:cs="Arial"/>
          <w:sz w:val="20"/>
          <w:szCs w:val="20"/>
        </w:rPr>
        <w:t xml:space="preserve">Wiesław Kapuścik, e-mail: </w:t>
      </w:r>
      <w:hyperlink r:id="rId8" w:history="1">
        <w:r w:rsidR="00134A65" w:rsidRPr="0033277A">
          <w:rPr>
            <w:rStyle w:val="Hipercze"/>
            <w:rFonts w:ascii="Arial" w:eastAsia="Calibri" w:hAnsi="Arial" w:cs="Arial"/>
            <w:sz w:val="20"/>
            <w:szCs w:val="20"/>
          </w:rPr>
          <w:t>wkapuscik@muzeumgornictwa.pl</w:t>
        </w:r>
      </w:hyperlink>
      <w:r w:rsidR="00134A65">
        <w:rPr>
          <w:rFonts w:ascii="Arial" w:eastAsia="Calibri" w:hAnsi="Arial" w:cs="Arial"/>
          <w:sz w:val="20"/>
          <w:szCs w:val="20"/>
        </w:rPr>
        <w:t xml:space="preserve">, tel. 32 690 30 91 </w:t>
      </w:r>
      <w:r w:rsidR="00533986">
        <w:rPr>
          <w:rFonts w:ascii="Arial" w:eastAsia="Calibri" w:hAnsi="Arial" w:cs="Arial"/>
          <w:sz w:val="20"/>
          <w:szCs w:val="20"/>
        </w:rPr>
        <w:t xml:space="preserve"> </w:t>
      </w:r>
    </w:p>
    <w:p w14:paraId="05E47F09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e – mail: </w:t>
      </w:r>
      <w:hyperlink r:id="rId9" w:history="1">
        <w:r w:rsidRPr="00A364F6">
          <w:rPr>
            <w:rFonts w:ascii="Arial" w:eastAsia="Calibri" w:hAnsi="Arial" w:cs="Arial"/>
            <w:sz w:val="20"/>
            <w:szCs w:val="20"/>
            <w:u w:val="single"/>
          </w:rPr>
          <w:t>oferty@muzeumgornictwa.pl</w:t>
        </w:r>
      </w:hyperlink>
      <w:r w:rsidRPr="00A364F6">
        <w:rPr>
          <w:rFonts w:ascii="Arial" w:eastAsia="Calibri" w:hAnsi="Arial" w:cs="Arial"/>
          <w:sz w:val="20"/>
          <w:szCs w:val="20"/>
        </w:rPr>
        <w:t>.</w:t>
      </w:r>
    </w:p>
    <w:p w14:paraId="168FF713" w14:textId="77777777" w:rsidR="00A364F6" w:rsidRPr="00A364F6" w:rsidRDefault="00A364F6" w:rsidP="00A364F6">
      <w:pPr>
        <w:numPr>
          <w:ilvl w:val="1"/>
          <w:numId w:val="1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bookmarkStart w:id="2" w:name="_GoBack"/>
      <w:bookmarkEnd w:id="2"/>
      <w:r w:rsidRPr="00A364F6">
        <w:rPr>
          <w:rFonts w:ascii="Arial" w:eastAsia="Calibri" w:hAnsi="Arial" w:cs="Arial"/>
          <w:sz w:val="20"/>
          <w:szCs w:val="20"/>
        </w:rPr>
        <w:t xml:space="preserve"> Dane dotyczące Wykonawcy: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6"/>
        <w:gridCol w:w="1583"/>
        <w:gridCol w:w="1583"/>
        <w:gridCol w:w="3166"/>
      </w:tblGrid>
      <w:tr w:rsidR="00A364F6" w:rsidRPr="00A364F6" w14:paraId="5FCD8B32" w14:textId="77777777" w:rsidTr="001B7AA8"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063EE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Nazwa (firma) Wykonawcy</w:t>
            </w:r>
            <w:r w:rsidRPr="00A364F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  <w:p w14:paraId="06A85487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BF7765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  <w:p w14:paraId="0654019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64F6" w:rsidRPr="00A364F6" w14:paraId="558E7C7E" w14:textId="77777777" w:rsidTr="001B7AA8"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6B61D45E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1D1B8D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tcBorders>
              <w:top w:val="single" w:sz="12" w:space="0" w:color="auto"/>
            </w:tcBorders>
            <w:vAlign w:val="center"/>
          </w:tcPr>
          <w:p w14:paraId="2EB6BE60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3B22DA9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64F6" w:rsidRPr="00A364F6" w14:paraId="7984ABB6" w14:textId="77777777" w:rsidTr="001B7AA8">
        <w:trPr>
          <w:trHeight w:val="398"/>
        </w:trPr>
        <w:tc>
          <w:tcPr>
            <w:tcW w:w="316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4ACE48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ED87833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316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2188006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</w:tr>
      <w:tr w:rsidR="00A364F6" w:rsidRPr="00A364F6" w14:paraId="0DA1FE51" w14:textId="77777777" w:rsidTr="001B7AA8">
        <w:trPr>
          <w:trHeight w:val="397"/>
        </w:trPr>
        <w:tc>
          <w:tcPr>
            <w:tcW w:w="3166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BC50B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0715006" w14:textId="77777777" w:rsidR="00A364F6" w:rsidRPr="00A364F6" w:rsidRDefault="00A364F6" w:rsidP="00A364F6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i/>
                <w:sz w:val="20"/>
                <w:szCs w:val="20"/>
              </w:rPr>
              <w:t xml:space="preserve">Poniższe dane podaję dobrowolnie, w celu usprawnienia kontaktu </w:t>
            </w:r>
          </w:p>
          <w:p w14:paraId="7617E465" w14:textId="77777777" w:rsidR="00A364F6" w:rsidRPr="00A364F6" w:rsidRDefault="00A364F6" w:rsidP="00A364F6">
            <w:pPr>
              <w:spacing w:after="0" w:line="360" w:lineRule="auto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i/>
                <w:sz w:val="20"/>
                <w:szCs w:val="20"/>
              </w:rPr>
              <w:t>z Zamawiającym w zakresie prowadzonego postępowania</w:t>
            </w:r>
          </w:p>
        </w:tc>
      </w:tr>
      <w:tr w:rsidR="00A364F6" w:rsidRPr="00A364F6" w14:paraId="1527954E" w14:textId="77777777" w:rsidTr="001B7AA8"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1AA61436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622A97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12" w:space="0" w:color="auto"/>
            </w:tcBorders>
            <w:vAlign w:val="center"/>
          </w:tcPr>
          <w:p w14:paraId="0108CDEF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D0ECA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66" w:type="dxa"/>
            <w:tcBorders>
              <w:top w:val="single" w:sz="12" w:space="0" w:color="auto"/>
            </w:tcBorders>
            <w:vAlign w:val="center"/>
          </w:tcPr>
          <w:p w14:paraId="6F14215A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2507F11" w14:textId="77777777" w:rsidR="00A364F6" w:rsidRPr="00A364F6" w:rsidRDefault="00A364F6" w:rsidP="00A364F6">
            <w:pPr>
              <w:spacing w:after="0" w:line="360" w:lineRule="auto"/>
              <w:ind w:right="28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A979AFE" w14:textId="77777777" w:rsidR="00A364F6" w:rsidRPr="00A364F6" w:rsidRDefault="00A364F6" w:rsidP="00A364F6">
      <w:pPr>
        <w:spacing w:after="0" w:line="36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1521CAF5" w14:textId="77777777" w:rsidR="00A364F6" w:rsidRPr="00A364F6" w:rsidRDefault="00A364F6" w:rsidP="00A364F6">
      <w:pPr>
        <w:numPr>
          <w:ilvl w:val="0"/>
          <w:numId w:val="6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Oferuję wykonanie przedmiotu zamówienia za:</w:t>
      </w:r>
    </w:p>
    <w:p w14:paraId="556E5603" w14:textId="2DB7DD28" w:rsidR="00134A65" w:rsidRDefault="00134A65" w:rsidP="00134A65">
      <w:pPr>
        <w:spacing w:after="0" w:line="240" w:lineRule="auto"/>
        <w:jc w:val="both"/>
        <w:rPr>
          <w:rFonts w:ascii="Arial" w:eastAsia="TimesNewRoman" w:hAnsi="Arial" w:cs="Arial"/>
          <w:b/>
          <w:sz w:val="20"/>
          <w:szCs w:val="20"/>
          <w:lang w:eastAsia="pl-PL"/>
        </w:rPr>
      </w:pPr>
      <w:r w:rsidRPr="00D3333C">
        <w:rPr>
          <w:rFonts w:ascii="Arial" w:eastAsia="Calibri" w:hAnsi="Arial" w:cs="Arial"/>
          <w:b/>
          <w:sz w:val="20"/>
          <w:szCs w:val="20"/>
        </w:rPr>
        <w:t xml:space="preserve">KWOTA ŁĄCZNIE ZA </w:t>
      </w:r>
      <w:r>
        <w:rPr>
          <w:rFonts w:ascii="Arial" w:eastAsia="TimesNewRoman" w:hAnsi="Arial" w:cs="Arial"/>
          <w:b/>
          <w:sz w:val="20"/>
          <w:szCs w:val="20"/>
          <w:lang w:eastAsia="pl-PL"/>
        </w:rPr>
        <w:t>USŁUGĘ DORADZTWA W ZAKRESIE ZAKUPU I ODKUPU ENERGII ELEKTRYCZNEJ DO OBIEKTÓW MUZEUM GÓRNICTWA WĘGLOWEGO NA DRUGIE PÓŁROCZE 2025 R.</w:t>
      </w:r>
    </w:p>
    <w:p w14:paraId="12920FAF" w14:textId="2D41EEAE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cenę brutto:.................................. PLN</w:t>
      </w:r>
    </w:p>
    <w:p w14:paraId="087071BD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słownie brutto: ........................................................................................................... PLN</w:t>
      </w:r>
    </w:p>
    <w:p w14:paraId="5CC805DF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cenę netto:.................................. PLN.</w:t>
      </w:r>
    </w:p>
    <w:p w14:paraId="00962E48" w14:textId="2625EE83" w:rsid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podatek VAT:.............................. PLN stawka podatku ………%</w:t>
      </w:r>
    </w:p>
    <w:p w14:paraId="171E7F66" w14:textId="053F9201" w:rsidR="00A364F6" w:rsidRPr="00A364F6" w:rsidRDefault="00A364F6" w:rsidP="00134A65">
      <w:pPr>
        <w:numPr>
          <w:ilvl w:val="1"/>
          <w:numId w:val="7"/>
        </w:numPr>
        <w:tabs>
          <w:tab w:val="left" w:pos="900"/>
          <w:tab w:val="left" w:pos="1080"/>
        </w:tabs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Wybór oferty prowadzić będzie do powstania u Zamawiającego obowiązku podatkowego w</w:t>
      </w:r>
      <w:r w:rsidR="00134A65">
        <w:rPr>
          <w:rFonts w:ascii="Arial" w:eastAsia="Calibri" w:hAnsi="Arial" w:cs="Arial"/>
          <w:sz w:val="20"/>
          <w:szCs w:val="20"/>
        </w:rPr>
        <w:t> </w:t>
      </w:r>
      <w:r w:rsidRPr="00A364F6">
        <w:rPr>
          <w:rFonts w:ascii="Arial" w:eastAsia="Calibri" w:hAnsi="Arial" w:cs="Arial"/>
          <w:sz w:val="20"/>
          <w:szCs w:val="20"/>
        </w:rPr>
        <w:t>zakresie następujących towarów/usług: …………………………………………………………………………………</w:t>
      </w:r>
    </w:p>
    <w:p w14:paraId="080A2677" w14:textId="77777777" w:rsidR="00A364F6" w:rsidRPr="00A364F6" w:rsidRDefault="00A364F6" w:rsidP="00A364F6">
      <w:pPr>
        <w:tabs>
          <w:tab w:val="num" w:pos="360"/>
        </w:tabs>
        <w:spacing w:after="0" w:line="360" w:lineRule="auto"/>
        <w:ind w:firstLine="709"/>
        <w:rPr>
          <w:rFonts w:ascii="Arial" w:eastAsia="Calibri" w:hAnsi="Arial" w:cs="Arial"/>
          <w:sz w:val="20"/>
          <w:szCs w:val="20"/>
          <w:vertAlign w:val="superscript"/>
        </w:rPr>
      </w:pPr>
      <w:r w:rsidRPr="00A364F6">
        <w:rPr>
          <w:rFonts w:ascii="Arial" w:eastAsia="Calibri" w:hAnsi="Arial" w:cs="Arial"/>
          <w:sz w:val="20"/>
          <w:szCs w:val="20"/>
        </w:rPr>
        <w:t>Wartość ww. towarów lub usług bez kwoty podatku wynosi: ……………………………………………</w:t>
      </w:r>
    </w:p>
    <w:p w14:paraId="25F7F98B" w14:textId="77777777" w:rsidR="00A364F6" w:rsidRPr="00A364F6" w:rsidRDefault="00A364F6" w:rsidP="00A364F6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364F6">
        <w:rPr>
          <w:rFonts w:ascii="Arial" w:eastAsia="Times New Roman" w:hAnsi="Arial" w:cs="Arial"/>
          <w:i/>
          <w:sz w:val="20"/>
          <w:szCs w:val="20"/>
          <w:lang w:eastAsia="pl-PL"/>
        </w:rPr>
        <w:t>Punkt 3.1. wypełnić, o ile wybór oferty prowadziłby do powstania u Zamawiającego obowiązku podatkowego zgodnie z przepisami o podatku od towarów i usług, w przeciwnym razie pozostawić niewypełnione</w:t>
      </w:r>
    </w:p>
    <w:p w14:paraId="5D4632C1" w14:textId="416F0EBC" w:rsidR="00A364F6" w:rsidRPr="00A364F6" w:rsidRDefault="00A364F6" w:rsidP="00A364F6">
      <w:pPr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Kryteria </w:t>
      </w:r>
      <w:proofErr w:type="spellStart"/>
      <w:r w:rsidRPr="00A364F6">
        <w:rPr>
          <w:rFonts w:ascii="Arial" w:eastAsia="Calibri" w:hAnsi="Arial" w:cs="Arial"/>
          <w:sz w:val="20"/>
          <w:szCs w:val="20"/>
        </w:rPr>
        <w:t>pozacenowe</w:t>
      </w:r>
      <w:proofErr w:type="spellEnd"/>
      <w:r w:rsidRPr="00A364F6">
        <w:rPr>
          <w:rFonts w:ascii="Arial" w:eastAsia="Calibri" w:hAnsi="Arial" w:cs="Arial"/>
          <w:sz w:val="20"/>
          <w:szCs w:val="20"/>
        </w:rPr>
        <w:t xml:space="preserve"> oceny ofert:</w:t>
      </w:r>
      <w:r w:rsidR="00D3333C">
        <w:rPr>
          <w:rFonts w:ascii="Arial" w:eastAsia="Calibri" w:hAnsi="Arial" w:cs="Arial"/>
          <w:sz w:val="20"/>
          <w:szCs w:val="20"/>
        </w:rPr>
        <w:t xml:space="preserve"> brak.</w:t>
      </w:r>
    </w:p>
    <w:p w14:paraId="69160AD0" w14:textId="1CCB3057" w:rsidR="00A364F6" w:rsidRPr="003C7AD2" w:rsidRDefault="00A364F6" w:rsidP="00A364F6">
      <w:pPr>
        <w:numPr>
          <w:ilvl w:val="0"/>
          <w:numId w:val="8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C7AD2">
        <w:rPr>
          <w:rFonts w:ascii="Arial" w:eastAsia="Calibri" w:hAnsi="Arial" w:cs="Arial"/>
          <w:sz w:val="20"/>
          <w:szCs w:val="20"/>
        </w:rPr>
        <w:t>Termin realizacji zamówienia:</w:t>
      </w:r>
      <w:r w:rsidR="000E76BB" w:rsidRPr="003C7AD2">
        <w:rPr>
          <w:rFonts w:ascii="Arial" w:eastAsia="Calibri" w:hAnsi="Arial" w:cs="Arial"/>
          <w:sz w:val="20"/>
          <w:szCs w:val="20"/>
        </w:rPr>
        <w:t xml:space="preserve"> do </w:t>
      </w:r>
      <w:r w:rsidR="003C7AD2" w:rsidRPr="003C7AD2">
        <w:rPr>
          <w:rFonts w:ascii="Arial" w:eastAsia="Calibri" w:hAnsi="Arial" w:cs="Arial"/>
          <w:sz w:val="20"/>
          <w:szCs w:val="20"/>
        </w:rPr>
        <w:t>30</w:t>
      </w:r>
      <w:r w:rsidR="000E76BB" w:rsidRPr="003C7AD2">
        <w:rPr>
          <w:rFonts w:ascii="Arial" w:eastAsia="Calibri" w:hAnsi="Arial" w:cs="Arial"/>
          <w:sz w:val="20"/>
          <w:szCs w:val="20"/>
        </w:rPr>
        <w:t>.</w:t>
      </w:r>
      <w:r w:rsidR="003C7AD2" w:rsidRPr="003C7AD2">
        <w:rPr>
          <w:rFonts w:ascii="Arial" w:eastAsia="Calibri" w:hAnsi="Arial" w:cs="Arial"/>
          <w:sz w:val="20"/>
          <w:szCs w:val="20"/>
        </w:rPr>
        <w:t>11</w:t>
      </w:r>
      <w:r w:rsidR="000E76BB" w:rsidRPr="003C7AD2">
        <w:rPr>
          <w:rFonts w:ascii="Arial" w:eastAsia="Calibri" w:hAnsi="Arial" w:cs="Arial"/>
          <w:sz w:val="20"/>
          <w:szCs w:val="20"/>
        </w:rPr>
        <w:t>.202</w:t>
      </w:r>
      <w:r w:rsidR="003C7AD2" w:rsidRPr="003C7AD2">
        <w:rPr>
          <w:rFonts w:ascii="Arial" w:eastAsia="Calibri" w:hAnsi="Arial" w:cs="Arial"/>
          <w:sz w:val="20"/>
          <w:szCs w:val="20"/>
        </w:rPr>
        <w:t>5</w:t>
      </w:r>
      <w:r w:rsidR="000E76BB" w:rsidRPr="003C7AD2">
        <w:rPr>
          <w:rFonts w:ascii="Arial" w:eastAsia="Calibri" w:hAnsi="Arial" w:cs="Arial"/>
          <w:sz w:val="20"/>
          <w:szCs w:val="20"/>
        </w:rPr>
        <w:t xml:space="preserve"> r. </w:t>
      </w:r>
      <w:r w:rsidRPr="003C7AD2">
        <w:rPr>
          <w:rFonts w:ascii="Arial" w:eastAsia="Calibri" w:hAnsi="Arial" w:cs="Arial"/>
          <w:sz w:val="20"/>
          <w:szCs w:val="20"/>
        </w:rPr>
        <w:t>od dnia zawarcia umowy.</w:t>
      </w:r>
    </w:p>
    <w:p w14:paraId="0DA9B6EA" w14:textId="77777777" w:rsidR="00A364F6" w:rsidRPr="00A364F6" w:rsidRDefault="00A364F6" w:rsidP="00A364F6">
      <w:pPr>
        <w:numPr>
          <w:ilvl w:val="0"/>
          <w:numId w:val="9"/>
        </w:num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Warunki płatności:  zgodnie ze wzorem umowy (jeśli dotyczy).</w:t>
      </w:r>
    </w:p>
    <w:p w14:paraId="42DAF152" w14:textId="77777777" w:rsidR="00A364F6" w:rsidRPr="00A364F6" w:rsidRDefault="00A364F6" w:rsidP="00A364F6">
      <w:pPr>
        <w:numPr>
          <w:ilvl w:val="0"/>
          <w:numId w:val="9"/>
        </w:numPr>
        <w:tabs>
          <w:tab w:val="num" w:pos="426"/>
        </w:tabs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lastRenderedPageBreak/>
        <w:t>Oświadczam, że:</w:t>
      </w:r>
    </w:p>
    <w:p w14:paraId="6468A71C" w14:textId="77777777" w:rsidR="00A364F6" w:rsidRPr="00A364F6" w:rsidRDefault="00A364F6" w:rsidP="00A364F6">
      <w:pPr>
        <w:numPr>
          <w:ilvl w:val="0"/>
          <w:numId w:val="2"/>
        </w:numPr>
        <w:tabs>
          <w:tab w:val="num" w:pos="284"/>
        </w:tabs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 zapoznałem się z opisem przedmiotu zamówienia i nie wnoszę do niego zastrzeżeń; </w:t>
      </w:r>
    </w:p>
    <w:p w14:paraId="1DDFD296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przedmiot oferty jest zgodny z przedmiotem zamówienia;</w:t>
      </w:r>
    </w:p>
    <w:p w14:paraId="2E9E902C" w14:textId="180FE694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C7AD2">
        <w:rPr>
          <w:rFonts w:ascii="Arial" w:eastAsia="Calibri" w:hAnsi="Arial" w:cs="Arial"/>
          <w:sz w:val="20"/>
          <w:szCs w:val="20"/>
        </w:rPr>
        <w:t xml:space="preserve">kwota, o której mowa w pkt. </w:t>
      </w:r>
      <w:r w:rsidR="00816E16" w:rsidRPr="003C7AD2">
        <w:rPr>
          <w:rFonts w:ascii="Arial" w:eastAsia="Calibri" w:hAnsi="Arial" w:cs="Arial"/>
          <w:sz w:val="20"/>
          <w:szCs w:val="20"/>
        </w:rPr>
        <w:t>3</w:t>
      </w:r>
      <w:r w:rsidRPr="003C7AD2">
        <w:rPr>
          <w:rFonts w:ascii="Arial" w:eastAsia="Calibri" w:hAnsi="Arial" w:cs="Arial"/>
          <w:sz w:val="20"/>
          <w:szCs w:val="20"/>
        </w:rPr>
        <w:t xml:space="preserve"> ma charakter ryczałtowy i obejmuje wszelkie koszty i czynności</w:t>
      </w:r>
      <w:r w:rsidRPr="00A364F6">
        <w:rPr>
          <w:rFonts w:ascii="Arial" w:eastAsia="Calibri" w:hAnsi="Arial" w:cs="Arial"/>
          <w:sz w:val="20"/>
          <w:szCs w:val="20"/>
        </w:rPr>
        <w:t xml:space="preserve"> Wykonawcy związane z realizacją przedmiotu umowy, i nie będzie podlegać waloryzacji*;</w:t>
      </w:r>
    </w:p>
    <w:p w14:paraId="140DACFF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w razie wybrania naszej oferty zobowiązujemy się do podpisania umowy na warunkach zawartych w zapytaniu ofertowym, w miejscu i terminie określonym przez Zamawiającego*;</w:t>
      </w:r>
    </w:p>
    <w:p w14:paraId="6BB27146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spełniam warunki udziału w postępowaniu*;</w:t>
      </w:r>
    </w:p>
    <w:p w14:paraId="37B084F0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Zapoznałam/zapoznałem się z klauzulą informacyjną dotyczącą ochrony danych osobowych, zamieszczoną w zapytaniu ofertowym na wykonanie przedmiotowego zamówienia;</w:t>
      </w:r>
    </w:p>
    <w:p w14:paraId="09E8C46E" w14:textId="77777777" w:rsidR="00A364F6" w:rsidRPr="00A364F6" w:rsidRDefault="00A364F6" w:rsidP="00A364F6">
      <w:pPr>
        <w:spacing w:after="0" w:line="360" w:lineRule="auto"/>
        <w:ind w:left="357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  <w:r w:rsidRPr="00A364F6">
        <w:rPr>
          <w:rFonts w:ascii="Arial" w:eastAsia="Calibri" w:hAnsi="Arial" w:cs="Arial"/>
          <w:i/>
          <w:sz w:val="20"/>
          <w:szCs w:val="20"/>
          <w:u w:val="single"/>
        </w:rPr>
        <w:t>Uwaga. Punkt ma zastosowanie jeśli Wykonawca jest osobą fizyczną lub osobą fizyczną prowadząca działalność gospodarczą lub działa przez pełnomocnika będącego osobą fizyczną lub członków organu zarządzającego będących osobami fizycznym</w:t>
      </w:r>
    </w:p>
    <w:p w14:paraId="41C47040" w14:textId="77777777" w:rsidR="00A364F6" w:rsidRPr="00A364F6" w:rsidRDefault="00A364F6" w:rsidP="00A364F6">
      <w:pPr>
        <w:numPr>
          <w:ilvl w:val="0"/>
          <w:numId w:val="2"/>
        </w:numPr>
        <w:spacing w:after="0" w:line="360" w:lineRule="auto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wypełniłam/wypełniłem - w imieniu Zamawiającego - ciążący na nim obowiązek informacyjny - przewidziany w art 13 lub art. 14 Rozporządzenia Parlamentu Europejskiego i Rady (UE) 2016/679 z dnia 27 kwietnia 2016 r. w sprawie ochrony osób fizycznych w związku z przetwarzaniem danych osobowych i w sprawie swobodnego przepływu takich danych oraz uchylenia dyrektywy 95/46/WE— RODO (Dz. Urz. UE L 2016, Nr 119, s. 1) -- wobec osób fizycznych i osób fizycznych prowadzących działalność gospodarczą i pełnomocników będących osobami fizycznymi i członków organów zarządzających będących osobami fizycznymi od, których dane osobowe bezpośrednio lub pośrednio pozyskałem w celu złożenia oferty i dane te przedłożyłem wraz z ofertą.</w:t>
      </w:r>
    </w:p>
    <w:p w14:paraId="28131B3F" w14:textId="77777777" w:rsidR="00A364F6" w:rsidRPr="00A364F6" w:rsidRDefault="00A364F6" w:rsidP="00A364F6">
      <w:pPr>
        <w:spacing w:after="0" w:line="360" w:lineRule="auto"/>
        <w:ind w:left="360"/>
        <w:jc w:val="both"/>
        <w:rPr>
          <w:rFonts w:ascii="Arial" w:eastAsia="Cambria" w:hAnsi="Arial" w:cs="Arial"/>
          <w:sz w:val="20"/>
          <w:szCs w:val="20"/>
        </w:rPr>
      </w:pPr>
      <w:r w:rsidRPr="00A364F6">
        <w:rPr>
          <w:rFonts w:ascii="Arial" w:eastAsia="Cambria" w:hAnsi="Arial" w:cs="Arial"/>
          <w:sz w:val="20"/>
          <w:szCs w:val="20"/>
        </w:rPr>
        <w:t>Uwaga: W przypadku, gdy Wykonawca nie przekazuje danych osobowych innych niż swoje lub zachodzi wyłączenie stosowania obowiązku informacyjnego, stosownie do art. 13 ust. 4 lub art. 14 ust. 5 RODO, niniejszy podpunkt nie mą zastosowania.</w:t>
      </w:r>
    </w:p>
    <w:p w14:paraId="00090B1E" w14:textId="77777777" w:rsidR="00A364F6" w:rsidRPr="00A364F6" w:rsidRDefault="00A364F6" w:rsidP="00A364F6">
      <w:pPr>
        <w:numPr>
          <w:ilvl w:val="0"/>
          <w:numId w:val="9"/>
        </w:numPr>
        <w:tabs>
          <w:tab w:val="left" w:pos="426"/>
          <w:tab w:val="num" w:pos="710"/>
        </w:tabs>
        <w:spacing w:after="0" w:line="360" w:lineRule="auto"/>
        <w:ind w:hanging="1070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Niżej podaną część/zakres zamówienia, wykonywać będą w moim imieniu podwykonawcy: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736"/>
      </w:tblGrid>
      <w:tr w:rsidR="00A364F6" w:rsidRPr="00A364F6" w14:paraId="4AE900CD" w14:textId="77777777" w:rsidTr="001B7AA8">
        <w:tc>
          <w:tcPr>
            <w:tcW w:w="709" w:type="dxa"/>
            <w:vAlign w:val="center"/>
          </w:tcPr>
          <w:p w14:paraId="75FC3F75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4053" w:type="dxa"/>
            <w:vAlign w:val="center"/>
          </w:tcPr>
          <w:p w14:paraId="691B693C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 xml:space="preserve">Część zamówienia </w:t>
            </w:r>
          </w:p>
        </w:tc>
        <w:tc>
          <w:tcPr>
            <w:tcW w:w="4736" w:type="dxa"/>
            <w:vAlign w:val="center"/>
          </w:tcPr>
          <w:p w14:paraId="5BA1027B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A364F6">
              <w:rPr>
                <w:rFonts w:ascii="Arial" w:eastAsia="Calibri" w:hAnsi="Arial" w:cs="Arial"/>
                <w:sz w:val="20"/>
                <w:szCs w:val="20"/>
              </w:rPr>
              <w:t>Nazwa (firma) podwykonawcy (o ile są znane)</w:t>
            </w:r>
            <w:r w:rsidRPr="00A364F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 xml:space="preserve">  </w:t>
            </w:r>
          </w:p>
        </w:tc>
      </w:tr>
      <w:tr w:rsidR="00A364F6" w:rsidRPr="00A364F6" w14:paraId="13DFEE9D" w14:textId="77777777" w:rsidTr="001B7AA8">
        <w:tc>
          <w:tcPr>
            <w:tcW w:w="709" w:type="dxa"/>
          </w:tcPr>
          <w:p w14:paraId="67D08353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4053" w:type="dxa"/>
          </w:tcPr>
          <w:p w14:paraId="454AF299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736" w:type="dxa"/>
          </w:tcPr>
          <w:p w14:paraId="6749C38D" w14:textId="77777777" w:rsidR="00A364F6" w:rsidRPr="00A364F6" w:rsidRDefault="00A364F6" w:rsidP="00A364F6">
            <w:pPr>
              <w:spacing w:after="12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761E3C7" w14:textId="77777777" w:rsidR="00A364F6" w:rsidRPr="00A364F6" w:rsidRDefault="00A364F6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9. Ofertę niniejszą składam na ……..... kolejno ponumerowanych stronach.</w:t>
      </w:r>
    </w:p>
    <w:p w14:paraId="616C332A" w14:textId="77777777" w:rsidR="00A364F6" w:rsidRPr="00A364F6" w:rsidRDefault="00A364F6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10. Załącznikami do niniejszego formularza stanowiącymi integralną część oferty są:</w:t>
      </w:r>
    </w:p>
    <w:p w14:paraId="0EF3C55A" w14:textId="77777777" w:rsidR="00A364F6" w:rsidRPr="00A364F6" w:rsidRDefault="00A364F6" w:rsidP="00A364F6">
      <w:pPr>
        <w:numPr>
          <w:ilvl w:val="0"/>
          <w:numId w:val="3"/>
        </w:numPr>
        <w:spacing w:after="0" w:line="360" w:lineRule="auto"/>
        <w:contextualSpacing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.......................................................................</w:t>
      </w:r>
    </w:p>
    <w:p w14:paraId="38E6C12C" w14:textId="547BA85B" w:rsidR="00A364F6" w:rsidRDefault="00A364F6" w:rsidP="00A364F6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...................................................................</w:t>
      </w:r>
    </w:p>
    <w:p w14:paraId="26F69575" w14:textId="135BB5CC" w:rsidR="00575A83" w:rsidRDefault="00575A83" w:rsidP="00A364F6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</w:t>
      </w:r>
    </w:p>
    <w:p w14:paraId="405A096F" w14:textId="4B1668C1" w:rsidR="00575A83" w:rsidRDefault="00575A83" w:rsidP="00A364F6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………………………………………………….</w:t>
      </w:r>
    </w:p>
    <w:p w14:paraId="35BD893C" w14:textId="3AF14D00" w:rsidR="00575A83" w:rsidRPr="00A364F6" w:rsidRDefault="00575A83" w:rsidP="00A364F6">
      <w:pPr>
        <w:numPr>
          <w:ilvl w:val="0"/>
          <w:numId w:val="3"/>
        </w:numPr>
        <w:spacing w:after="0" w:line="360" w:lineRule="auto"/>
        <w:ind w:left="357" w:hanging="357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…………………………………………………..</w:t>
      </w:r>
    </w:p>
    <w:p w14:paraId="078D86A9" w14:textId="77777777" w:rsidR="00A364F6" w:rsidRPr="00A364F6" w:rsidRDefault="00A364F6" w:rsidP="00A364F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*) niepotrzebne skreślić</w:t>
      </w:r>
    </w:p>
    <w:p w14:paraId="5B73B46B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14:paraId="00DD6177" w14:textId="77777777" w:rsidR="00A364F6" w:rsidRPr="00A364F6" w:rsidRDefault="00A364F6" w:rsidP="00A364F6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 xml:space="preserve">................................ dn. ...............................  </w:t>
      </w:r>
    </w:p>
    <w:p w14:paraId="47F0B79F" w14:textId="77777777" w:rsidR="00A364F6" w:rsidRPr="00A364F6" w:rsidRDefault="00A364F6" w:rsidP="00A364F6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sz w:val="20"/>
          <w:szCs w:val="20"/>
        </w:rPr>
        <w:t>......................................................</w:t>
      </w:r>
    </w:p>
    <w:p w14:paraId="78C11ABD" w14:textId="77777777" w:rsidR="00A364F6" w:rsidRPr="00A364F6" w:rsidRDefault="00A364F6" w:rsidP="00A364F6">
      <w:pPr>
        <w:spacing w:after="0"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A364F6">
        <w:rPr>
          <w:rFonts w:ascii="Arial" w:eastAsia="Calibri" w:hAnsi="Arial" w:cs="Arial"/>
          <w:bCs/>
          <w:sz w:val="16"/>
          <w:szCs w:val="16"/>
        </w:rPr>
        <w:t xml:space="preserve">                                                                                           podpis(y)  i pieczęcie osób upoważni do reprezentowania Wykonawcy</w:t>
      </w:r>
    </w:p>
    <w:sectPr w:rsidR="00A364F6" w:rsidRPr="00A364F6" w:rsidSect="00AC2902">
      <w:pgSz w:w="11906" w:h="16838" w:code="9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6C5CA" w14:textId="77777777" w:rsidR="008557CF" w:rsidRDefault="00533986">
      <w:pPr>
        <w:spacing w:after="0" w:line="240" w:lineRule="auto"/>
      </w:pPr>
      <w:r>
        <w:separator/>
      </w:r>
    </w:p>
  </w:endnote>
  <w:endnote w:type="continuationSeparator" w:id="0">
    <w:p w14:paraId="2CCD81B5" w14:textId="77777777" w:rsidR="008557CF" w:rsidRDefault="0053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A4976" w14:textId="77777777" w:rsidR="008557CF" w:rsidRDefault="00533986">
      <w:pPr>
        <w:spacing w:after="0" w:line="240" w:lineRule="auto"/>
      </w:pPr>
      <w:r>
        <w:separator/>
      </w:r>
    </w:p>
  </w:footnote>
  <w:footnote w:type="continuationSeparator" w:id="0">
    <w:p w14:paraId="36D0EEA0" w14:textId="77777777" w:rsidR="008557CF" w:rsidRDefault="00533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B9C"/>
    <w:multiLevelType w:val="hybridMultilevel"/>
    <w:tmpl w:val="115E8838"/>
    <w:lvl w:ilvl="0" w:tplc="900C9FDA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00C2C"/>
    <w:multiLevelType w:val="hybridMultilevel"/>
    <w:tmpl w:val="D8B89E92"/>
    <w:lvl w:ilvl="0" w:tplc="0CC06640">
      <w:start w:val="1"/>
      <w:numFmt w:val="decimal"/>
      <w:lvlText w:val="%1)"/>
      <w:lvlJc w:val="left"/>
      <w:pPr>
        <w:ind w:left="1440" w:hanging="360"/>
      </w:pPr>
      <w:rPr>
        <w:rFonts w:ascii="Trebuchet MS" w:eastAsia="Calibri" w:hAnsi="Trebuchet MS" w:cs="Arial" w:hint="default"/>
        <w:b w:val="0"/>
      </w:rPr>
    </w:lvl>
    <w:lvl w:ilvl="1" w:tplc="ED92C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A3182"/>
    <w:multiLevelType w:val="multilevel"/>
    <w:tmpl w:val="C75A4C04"/>
    <w:lvl w:ilvl="0">
      <w:start w:val="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90"/>
        </w:tabs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10"/>
        </w:tabs>
        <w:ind w:left="2510" w:hanging="1800"/>
      </w:pPr>
      <w:rPr>
        <w:rFonts w:cs="Times New Roman" w:hint="default"/>
      </w:rPr>
    </w:lvl>
  </w:abstractNum>
  <w:abstractNum w:abstractNumId="3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77DC6"/>
    <w:multiLevelType w:val="singleLevel"/>
    <w:tmpl w:val="C9F434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eastAsia="Calibri" w:hAnsi="Trebuchet MS" w:cs="Arial"/>
        <w:sz w:val="18"/>
        <w:szCs w:val="18"/>
      </w:rPr>
    </w:lvl>
  </w:abstractNum>
  <w:abstractNum w:abstractNumId="5" w15:restartNumberingAfterBreak="0">
    <w:nsid w:val="22246CA8"/>
    <w:multiLevelType w:val="multilevel"/>
    <w:tmpl w:val="40D0C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E6E6937"/>
    <w:multiLevelType w:val="hybridMultilevel"/>
    <w:tmpl w:val="7514092C"/>
    <w:lvl w:ilvl="0" w:tplc="749AC0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E20DA"/>
    <w:multiLevelType w:val="hybridMultilevel"/>
    <w:tmpl w:val="FDEE1B2C"/>
    <w:lvl w:ilvl="0" w:tplc="D4C2A202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25A22874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8C63E0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3B335F27"/>
    <w:multiLevelType w:val="hybridMultilevel"/>
    <w:tmpl w:val="31A29BFA"/>
    <w:lvl w:ilvl="0" w:tplc="8FCE6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511AA"/>
    <w:multiLevelType w:val="hybridMultilevel"/>
    <w:tmpl w:val="BD6C4A14"/>
    <w:lvl w:ilvl="0" w:tplc="551CADD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2710E7"/>
    <w:multiLevelType w:val="multilevel"/>
    <w:tmpl w:val="61CC6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9A"/>
    <w:rsid w:val="000E76BB"/>
    <w:rsid w:val="00134A65"/>
    <w:rsid w:val="002604C4"/>
    <w:rsid w:val="003C7AD2"/>
    <w:rsid w:val="00404CF4"/>
    <w:rsid w:val="00460B10"/>
    <w:rsid w:val="004A1C2E"/>
    <w:rsid w:val="004D5DEB"/>
    <w:rsid w:val="00533986"/>
    <w:rsid w:val="00575A83"/>
    <w:rsid w:val="00674A71"/>
    <w:rsid w:val="007E1CEC"/>
    <w:rsid w:val="007E4103"/>
    <w:rsid w:val="00816E16"/>
    <w:rsid w:val="008557CF"/>
    <w:rsid w:val="0097779A"/>
    <w:rsid w:val="009E5124"/>
    <w:rsid w:val="00A364F6"/>
    <w:rsid w:val="00AE0E2A"/>
    <w:rsid w:val="00B043A8"/>
    <w:rsid w:val="00B04EC8"/>
    <w:rsid w:val="00CE4FBB"/>
    <w:rsid w:val="00D3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6DFA"/>
  <w15:chartTrackingRefBased/>
  <w15:docId w15:val="{D85F2B5D-AE35-4C21-836E-929BE1B6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64F6"/>
  </w:style>
  <w:style w:type="paragraph" w:styleId="Stopka">
    <w:name w:val="footer"/>
    <w:basedOn w:val="Normalny"/>
    <w:link w:val="StopkaZnak"/>
    <w:uiPriority w:val="99"/>
    <w:semiHidden/>
    <w:unhideWhenUsed/>
    <w:rsid w:val="00A3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64F6"/>
  </w:style>
  <w:style w:type="character" w:styleId="Hipercze">
    <w:name w:val="Hyperlink"/>
    <w:basedOn w:val="Domylnaczcionkaakapitu"/>
    <w:uiPriority w:val="99"/>
    <w:unhideWhenUsed/>
    <w:rsid w:val="005339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apuscik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erty@muzeumgornict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D6C6A-B046-447A-A034-BD95E129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Chudzik</dc:creator>
  <cp:keywords/>
  <dc:description/>
  <cp:lastModifiedBy>Wiesław Kapuścik</cp:lastModifiedBy>
  <cp:revision>9</cp:revision>
  <dcterms:created xsi:type="dcterms:W3CDTF">2024-11-14T08:48:00Z</dcterms:created>
  <dcterms:modified xsi:type="dcterms:W3CDTF">2025-03-10T08:44:00Z</dcterms:modified>
</cp:coreProperties>
</file>