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97BEF30" w14:textId="1FC30FE2" w:rsidR="003816EB" w:rsidRPr="00454346" w:rsidRDefault="003816EB" w:rsidP="003816EB">
      <w:pPr>
        <w:jc w:val="center"/>
        <w:rPr>
          <w:rFonts w:ascii="Arial" w:hAnsi="Arial" w:cs="Arial"/>
          <w:b/>
          <w:sz w:val="24"/>
          <w:szCs w:val="24"/>
        </w:rPr>
      </w:pPr>
      <w:r w:rsidRPr="00454346">
        <w:rPr>
          <w:rFonts w:ascii="Arial" w:hAnsi="Arial" w:cs="Arial"/>
          <w:b/>
          <w:sz w:val="24"/>
          <w:szCs w:val="24"/>
        </w:rPr>
        <w:t>„</w:t>
      </w:r>
      <w:r w:rsidR="00CA78E1">
        <w:rPr>
          <w:rFonts w:ascii="Arial" w:hAnsi="Arial" w:cs="Arial"/>
          <w:b/>
          <w:i/>
          <w:sz w:val="24"/>
          <w:szCs w:val="24"/>
        </w:rPr>
        <w:t>Dostawa</w:t>
      </w:r>
      <w:r w:rsidRPr="00454346">
        <w:rPr>
          <w:rFonts w:ascii="Arial" w:hAnsi="Arial" w:cs="Arial"/>
          <w:b/>
          <w:i/>
          <w:sz w:val="24"/>
          <w:szCs w:val="24"/>
        </w:rPr>
        <w:t xml:space="preserve"> </w:t>
      </w:r>
      <w:r w:rsidR="00CA78E1">
        <w:rPr>
          <w:rFonts w:ascii="Arial" w:hAnsi="Arial" w:cs="Arial"/>
          <w:b/>
          <w:i/>
          <w:sz w:val="24"/>
          <w:szCs w:val="24"/>
        </w:rPr>
        <w:t>materiałów elektrycznych</w:t>
      </w:r>
      <w:r w:rsidR="00F53928">
        <w:rPr>
          <w:rFonts w:ascii="Arial" w:hAnsi="Arial" w:cs="Arial"/>
          <w:b/>
          <w:i/>
          <w:sz w:val="24"/>
          <w:szCs w:val="24"/>
        </w:rPr>
        <w:t xml:space="preserve"> </w:t>
      </w:r>
      <w:r w:rsidR="00CA78E1">
        <w:rPr>
          <w:rFonts w:ascii="Arial" w:hAnsi="Arial" w:cs="Arial"/>
          <w:b/>
          <w:i/>
          <w:sz w:val="24"/>
          <w:szCs w:val="24"/>
        </w:rPr>
        <w:t>na potrzeby</w:t>
      </w:r>
      <w:r w:rsidRPr="00454346">
        <w:rPr>
          <w:rFonts w:ascii="Arial" w:hAnsi="Arial" w:cs="Arial"/>
          <w:b/>
          <w:i/>
          <w:sz w:val="24"/>
          <w:szCs w:val="24"/>
        </w:rPr>
        <w:t xml:space="preserve"> Muzeum Górnictwa Węglowego w Zabrzu</w:t>
      </w:r>
      <w:r w:rsidRPr="00454346">
        <w:rPr>
          <w:rFonts w:ascii="Arial" w:hAnsi="Arial" w:cs="Arial"/>
          <w:b/>
          <w:sz w:val="24"/>
          <w:szCs w:val="24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DB1DC3D" w14:textId="2BAD222C" w:rsidR="003816EB" w:rsidRPr="00454346" w:rsidRDefault="00184466" w:rsidP="003816EB">
      <w:pPr>
        <w:jc w:val="center"/>
        <w:rPr>
          <w:rFonts w:ascii="Arial" w:hAnsi="Arial" w:cs="Arial"/>
          <w:b/>
          <w:sz w:val="24"/>
          <w:szCs w:val="24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3816EB" w:rsidRPr="003816EB">
        <w:rPr>
          <w:rFonts w:ascii="Arial" w:hAnsi="Arial" w:cs="Arial"/>
          <w:b/>
          <w:sz w:val="20"/>
          <w:szCs w:val="20"/>
        </w:rPr>
        <w:t>„</w:t>
      </w:r>
      <w:r w:rsidR="00CA78E1">
        <w:rPr>
          <w:rFonts w:ascii="Arial" w:hAnsi="Arial" w:cs="Arial"/>
          <w:b/>
          <w:sz w:val="20"/>
          <w:szCs w:val="20"/>
        </w:rPr>
        <w:t xml:space="preserve">Dostawa materiałów elektrycznych na potrzeby </w:t>
      </w:r>
      <w:bookmarkStart w:id="0" w:name="_GoBack"/>
      <w:bookmarkEnd w:id="0"/>
      <w:r w:rsidR="003816EB" w:rsidRPr="003816EB">
        <w:rPr>
          <w:rFonts w:ascii="Arial" w:hAnsi="Arial" w:cs="Arial"/>
          <w:b/>
          <w:i/>
          <w:sz w:val="20"/>
          <w:szCs w:val="20"/>
        </w:rPr>
        <w:t>Muzeum Górnictwa Węglowego w Zabrzu</w:t>
      </w:r>
      <w:r w:rsidR="003816EB" w:rsidRPr="003816EB">
        <w:rPr>
          <w:rFonts w:ascii="Arial" w:hAnsi="Arial" w:cs="Arial"/>
          <w:b/>
          <w:sz w:val="20"/>
          <w:szCs w:val="20"/>
        </w:rPr>
        <w:t>.”</w:t>
      </w:r>
    </w:p>
    <w:p w14:paraId="7470CDD9" w14:textId="3293DDD4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16EB"/>
    <w:rsid w:val="00485E63"/>
    <w:rsid w:val="0059250F"/>
    <w:rsid w:val="008F0EF2"/>
    <w:rsid w:val="00C63676"/>
    <w:rsid w:val="00C67C6F"/>
    <w:rsid w:val="00CA78E1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9</cp:revision>
  <dcterms:created xsi:type="dcterms:W3CDTF">2022-06-02T11:13:00Z</dcterms:created>
  <dcterms:modified xsi:type="dcterms:W3CDTF">2024-03-15T06:24:00Z</dcterms:modified>
</cp:coreProperties>
</file>