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21" w:rsidRDefault="00AA4A21" w:rsidP="00A53845">
      <w:pPr>
        <w:spacing w:line="360" w:lineRule="auto"/>
        <w:jc w:val="both"/>
        <w:rPr>
          <w:color w:val="000000"/>
        </w:rPr>
      </w:pPr>
      <w:r>
        <w:rPr>
          <w:color w:val="000000"/>
        </w:rPr>
        <w:t>Pytania od Wykonawcy</w:t>
      </w:r>
    </w:p>
    <w:p w:rsidR="00A53845" w:rsidRDefault="00A53845" w:rsidP="00A5384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Wykonawca wnosi o wskazanie,  minimalnej liczby umów o świadczenie usług telekomunikacyjnych (minimalnej liczby kart SIM w taryfach głosowych w poszczególnych grupach abonamentowych), które będą obowiązywały przez cały okres obowiązywania umowy głównej?</w:t>
      </w:r>
    </w:p>
    <w:p w:rsidR="00A53845" w:rsidRPr="00CD0B6A" w:rsidRDefault="00A53845" w:rsidP="00A53845">
      <w:pPr>
        <w:spacing w:line="360" w:lineRule="auto"/>
        <w:jc w:val="both"/>
        <w:rPr>
          <w:i/>
          <w:color w:val="000000"/>
        </w:rPr>
      </w:pPr>
      <w:r w:rsidRPr="00CD0B6A">
        <w:rPr>
          <w:i/>
          <w:color w:val="000000"/>
        </w:rPr>
        <w:t xml:space="preserve">- </w:t>
      </w:r>
      <w:r w:rsidRPr="009611EF">
        <w:rPr>
          <w:b/>
          <w:i/>
          <w:color w:val="000000"/>
        </w:rPr>
        <w:t>Odpowiedź</w:t>
      </w:r>
      <w:r w:rsidR="008D2701" w:rsidRPr="009611EF">
        <w:rPr>
          <w:b/>
          <w:i/>
          <w:color w:val="000000"/>
        </w:rPr>
        <w:t xml:space="preserve"> 1</w:t>
      </w:r>
      <w:r w:rsidRPr="00CD0B6A">
        <w:rPr>
          <w:i/>
          <w:color w:val="000000"/>
        </w:rPr>
        <w:t>: Zamawiający dopuszcza podpisanie jednej umowy ramowej na wszystkie numery. Przez cały okres trwania umowy aktywnych będzie minimum 80 kart SIM z mo</w:t>
      </w:r>
      <w:r w:rsidR="00803A30" w:rsidRPr="00CD0B6A">
        <w:rPr>
          <w:i/>
          <w:color w:val="000000"/>
        </w:rPr>
        <w:t>żliwością rozszerzenia do 90szt zgodnie z zapisami zapytania ofertowego</w:t>
      </w:r>
    </w:p>
    <w:p w:rsidR="00A53845" w:rsidRDefault="00A53845" w:rsidP="00A5384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 kontekście zastrzeżenia, że zakup telefonów odbywał się będzie zgodnie z ceną cennikową, Wykonawca wnosi wyjaśnienie czy Zamawiający zamierza korzystać w praktyce z budżetu na sprzęt przy jednoczesnym zagwarantowaniu minimalnego poziomu usług oraz pomniejszeniem przyznanego budżetu o wartość cennikową, przy czym Zamawiający będzie uiszczał opłatę 1 zł za każdą jednostkę sprzętową?</w:t>
      </w:r>
    </w:p>
    <w:p w:rsidR="00803A30" w:rsidRPr="00CD0B6A" w:rsidRDefault="00803A30" w:rsidP="00803A30">
      <w:pPr>
        <w:spacing w:line="360" w:lineRule="auto"/>
        <w:jc w:val="both"/>
        <w:rPr>
          <w:i/>
          <w:color w:val="000000"/>
        </w:rPr>
      </w:pPr>
      <w:r w:rsidRPr="00CD0B6A">
        <w:rPr>
          <w:i/>
          <w:color w:val="000000"/>
        </w:rPr>
        <w:t xml:space="preserve">- </w:t>
      </w:r>
      <w:r w:rsidRPr="009611EF">
        <w:rPr>
          <w:b/>
          <w:i/>
          <w:color w:val="000000"/>
        </w:rPr>
        <w:t>Odpowiedź</w:t>
      </w:r>
      <w:r w:rsidR="008D2701" w:rsidRPr="009611EF">
        <w:rPr>
          <w:b/>
          <w:i/>
          <w:color w:val="000000"/>
        </w:rPr>
        <w:t xml:space="preserve"> 2</w:t>
      </w:r>
      <w:r w:rsidRPr="00CD0B6A">
        <w:rPr>
          <w:i/>
          <w:color w:val="000000"/>
        </w:rPr>
        <w:t>: Tak</w:t>
      </w:r>
    </w:p>
    <w:p w:rsidR="00A53845" w:rsidRDefault="00A53845" w:rsidP="00A5384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color w:val="000000"/>
        </w:rPr>
        <w:t xml:space="preserve">Wykonawca wnosi o potwierdzenie, iż usługi wymienione w pkt II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1.3 dotyczą usług  realizowanych na terenie kraju, chyba że Zamawiający odnosi się wprost do usług w ramach </w:t>
      </w:r>
      <w:proofErr w:type="spellStart"/>
      <w:r>
        <w:rPr>
          <w:color w:val="000000"/>
        </w:rPr>
        <w:t>roamingu</w:t>
      </w:r>
      <w:proofErr w:type="spellEnd"/>
      <w:r>
        <w:rPr>
          <w:color w:val="000000"/>
        </w:rPr>
        <w:t>?</w:t>
      </w:r>
    </w:p>
    <w:p w:rsidR="00A53845" w:rsidRPr="00CD0B6A" w:rsidRDefault="00A53845" w:rsidP="00A53845">
      <w:pPr>
        <w:spacing w:line="360" w:lineRule="auto"/>
        <w:jc w:val="both"/>
        <w:rPr>
          <w:i/>
          <w:color w:val="000000"/>
        </w:rPr>
      </w:pPr>
      <w:r w:rsidRPr="00CD0B6A">
        <w:rPr>
          <w:i/>
          <w:color w:val="000000"/>
        </w:rPr>
        <w:t xml:space="preserve">- </w:t>
      </w:r>
      <w:r w:rsidRPr="009611EF">
        <w:rPr>
          <w:b/>
          <w:i/>
          <w:color w:val="000000"/>
        </w:rPr>
        <w:t>Odpowiedź</w:t>
      </w:r>
      <w:r w:rsidR="008D2701" w:rsidRPr="009611EF">
        <w:rPr>
          <w:b/>
          <w:i/>
          <w:color w:val="000000"/>
        </w:rPr>
        <w:t xml:space="preserve"> 3</w:t>
      </w:r>
      <w:r w:rsidRPr="00CD0B6A">
        <w:rPr>
          <w:i/>
          <w:color w:val="000000"/>
        </w:rPr>
        <w:t>: Usługi wymi</w:t>
      </w:r>
      <w:r w:rsidR="00CD0B6A">
        <w:rPr>
          <w:i/>
          <w:color w:val="000000"/>
        </w:rPr>
        <w:t xml:space="preserve">enione w pkt II </w:t>
      </w:r>
      <w:proofErr w:type="spellStart"/>
      <w:r w:rsidR="00CD0B6A">
        <w:rPr>
          <w:i/>
          <w:color w:val="000000"/>
        </w:rPr>
        <w:t>ppkt</w:t>
      </w:r>
      <w:proofErr w:type="spellEnd"/>
      <w:r w:rsidR="00CD0B6A">
        <w:rPr>
          <w:i/>
          <w:color w:val="000000"/>
        </w:rPr>
        <w:t xml:space="preserve"> 1.3 dotyczą</w:t>
      </w:r>
      <w:r w:rsidRPr="00CD0B6A">
        <w:rPr>
          <w:i/>
          <w:color w:val="000000"/>
        </w:rPr>
        <w:t xml:space="preserve"> usług realizowanych na terenie kraju.</w:t>
      </w:r>
    </w:p>
    <w:p w:rsidR="00A53845" w:rsidRDefault="00A53845" w:rsidP="00A5384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Wykonawca zwraca uwagę, iż obecnie obowiązuje nowe Rozporządzenie Ministra Cyfryzacji z dnia 11 grudnia 2018 r.  w sprawie warunków korzystania z uprawnień w publicznych sieciach telefonicznych (Dz. U. z 2018 r. poz. 2324) które dopuszcza  przerwę w świadczeniu usług  telekomunikacyjnych  pomiędzy godziną 0:00 a godziną 06:00. Wykonawca wnosi o modyfikację zapisów tak aby przeniesienie nastąpiło w czasie 6 godzin zgodnie z treścią aktualnego  rozporządzenia.</w:t>
      </w:r>
    </w:p>
    <w:p w:rsidR="00A53845" w:rsidRPr="00CD0B6A" w:rsidRDefault="00A53845" w:rsidP="00A53845">
      <w:pPr>
        <w:spacing w:line="360" w:lineRule="auto"/>
        <w:jc w:val="both"/>
        <w:rPr>
          <w:i/>
          <w:color w:val="000000"/>
        </w:rPr>
      </w:pPr>
      <w:r w:rsidRPr="00CD0B6A">
        <w:rPr>
          <w:i/>
          <w:color w:val="000000"/>
        </w:rPr>
        <w:t xml:space="preserve">- </w:t>
      </w:r>
      <w:r w:rsidRPr="009611EF">
        <w:rPr>
          <w:b/>
          <w:i/>
          <w:color w:val="000000"/>
        </w:rPr>
        <w:t>Odpowiedz</w:t>
      </w:r>
      <w:r w:rsidR="008D2701" w:rsidRPr="009611EF">
        <w:rPr>
          <w:b/>
          <w:i/>
          <w:color w:val="000000"/>
        </w:rPr>
        <w:t xml:space="preserve"> 4</w:t>
      </w:r>
      <w:r w:rsidRPr="00CD0B6A">
        <w:rPr>
          <w:i/>
          <w:color w:val="000000"/>
        </w:rPr>
        <w:t>: Zgodnie z nowym rozporządzeniem Zamawiający dopuszcza  przerwę w świadczeniu usług  telekomunikacyjnych  pomiędzy godziną 0:00 a godziną 06:00.</w:t>
      </w:r>
    </w:p>
    <w:p w:rsidR="00803A30" w:rsidRPr="009611EF" w:rsidRDefault="00A53845" w:rsidP="00803A30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Wykonawca wnosi o potwierdzenie zapisów w pkt II 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2 zapytania ofertowego, iż zawarcie dodatkowych umów o świadczenie usług telekomunikacyjnych nie będzie związane  z zakupem dodatkowego  sprzętu telekomunikacyjnego? Jednocześnie Wykonawca wnosi o potwierdzenie, iż zasadą będzie zawarcie umów o świadczenie usług dla każdej karty SIM, które będą obowiązywały od dnia wejścia w życie umowy do końca okresu jej obowiązywania?</w:t>
      </w:r>
    </w:p>
    <w:p w:rsidR="00803A30" w:rsidRPr="00CD0B6A" w:rsidRDefault="00803A30" w:rsidP="00803A30">
      <w:pPr>
        <w:spacing w:line="360" w:lineRule="auto"/>
        <w:jc w:val="both"/>
        <w:rPr>
          <w:i/>
          <w:color w:val="000000"/>
        </w:rPr>
      </w:pPr>
      <w:r w:rsidRPr="00CD0B6A">
        <w:rPr>
          <w:i/>
          <w:color w:val="000000"/>
        </w:rPr>
        <w:t xml:space="preserve">- </w:t>
      </w:r>
      <w:r w:rsidRPr="009611EF">
        <w:rPr>
          <w:b/>
          <w:i/>
          <w:color w:val="000000"/>
        </w:rPr>
        <w:t>Odpowiedź</w:t>
      </w:r>
      <w:r w:rsidR="008D2701" w:rsidRPr="009611EF">
        <w:rPr>
          <w:b/>
          <w:i/>
          <w:color w:val="000000"/>
        </w:rPr>
        <w:t xml:space="preserve"> 5</w:t>
      </w:r>
      <w:r w:rsidRPr="009611EF">
        <w:rPr>
          <w:b/>
          <w:i/>
          <w:color w:val="000000"/>
        </w:rPr>
        <w:t>:</w:t>
      </w:r>
      <w:r w:rsidRPr="00CD0B6A">
        <w:rPr>
          <w:i/>
          <w:color w:val="000000"/>
        </w:rPr>
        <w:t xml:space="preserve"> Zamawiający nie dopuszcza zawarcia nowych umów na dodatkowe numery SIM</w:t>
      </w:r>
      <w:r w:rsidR="008D2701" w:rsidRPr="00CD0B6A">
        <w:rPr>
          <w:i/>
          <w:color w:val="000000"/>
        </w:rPr>
        <w:t xml:space="preserve">. </w:t>
      </w:r>
    </w:p>
    <w:p w:rsidR="00A53845" w:rsidRDefault="00A53845" w:rsidP="00A5384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14"/>
          <w:szCs w:val="14"/>
        </w:rPr>
        <w:lastRenderedPageBreak/>
        <w:t> </w:t>
      </w:r>
      <w:r>
        <w:rPr>
          <w:color w:val="000000"/>
        </w:rPr>
        <w:t xml:space="preserve">W związku pkt II 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3 zapytania ofertowego, Wykonawca wnosi o wskazanie gwarantowanego zakresu zamówienia (liczby umów o świadczenie usług, które będą obowiązywały przez cały okres obowiązywania umowy).</w:t>
      </w:r>
    </w:p>
    <w:p w:rsidR="008D2701" w:rsidRPr="00CD0B6A" w:rsidRDefault="008D2701" w:rsidP="008D2701">
      <w:pPr>
        <w:spacing w:line="360" w:lineRule="auto"/>
        <w:jc w:val="both"/>
        <w:rPr>
          <w:i/>
          <w:color w:val="000000"/>
        </w:rPr>
      </w:pPr>
      <w:r w:rsidRPr="00CD0B6A">
        <w:rPr>
          <w:i/>
          <w:color w:val="000000"/>
        </w:rPr>
        <w:t xml:space="preserve">- </w:t>
      </w:r>
      <w:r w:rsidRPr="009611EF">
        <w:rPr>
          <w:b/>
          <w:i/>
          <w:color w:val="000000"/>
        </w:rPr>
        <w:t>Odpowiedź 6</w:t>
      </w:r>
      <w:r w:rsidRPr="00CD0B6A">
        <w:rPr>
          <w:i/>
          <w:color w:val="000000"/>
        </w:rPr>
        <w:t>: - Wykonawca odpowiedział na to pytanie w Odpowiedzi nr 1.</w:t>
      </w:r>
    </w:p>
    <w:p w:rsidR="00A53845" w:rsidRDefault="00A53845" w:rsidP="00A5384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color w:val="000000"/>
        </w:rPr>
        <w:t>Stosownie do treści art. 59 ust. 1 oraz 60a ustawy z dnia 16 lipca 2004 r. – Prawo telekomunikacyjne, dostawca publicznie dostępnych usług telekomunikacyjnych zobowiązany jest doręczyć Abonentowi regulamin świadczenia usług. W związku z powyższym Wykonawca wnosi o wprowadzenie do projektu umowy  w sprawie zamówienia publicznego regulacji stanowiącej, iż regulamin świadczenia usług telekomunikacyjnych Wykonawcy stanowi załącznik do przedmiotowej umowy, z jednoczesnym zastrzeżeniem, że będzie  miał on zastosowanie jedynie w zakresie niesprzecznym z umową.</w:t>
      </w:r>
    </w:p>
    <w:p w:rsidR="00CD0B6A" w:rsidRPr="00CD0B6A" w:rsidRDefault="00CD0B6A" w:rsidP="00CD0B6A">
      <w:pPr>
        <w:spacing w:line="360" w:lineRule="auto"/>
        <w:jc w:val="both"/>
        <w:rPr>
          <w:i/>
          <w:color w:val="000000"/>
        </w:rPr>
      </w:pPr>
      <w:r w:rsidRPr="00CD0B6A">
        <w:rPr>
          <w:i/>
          <w:color w:val="000000"/>
        </w:rPr>
        <w:t xml:space="preserve">- </w:t>
      </w:r>
      <w:r w:rsidRPr="009611EF">
        <w:rPr>
          <w:b/>
          <w:i/>
          <w:color w:val="000000"/>
        </w:rPr>
        <w:t>Odpowiedź 7</w:t>
      </w:r>
      <w:r w:rsidRPr="00CD0B6A">
        <w:rPr>
          <w:i/>
          <w:color w:val="000000"/>
        </w:rPr>
        <w:t>: - Zamawiający dopuszcza takie rozwiązanie</w:t>
      </w:r>
    </w:p>
    <w:p w:rsidR="00A53845" w:rsidRPr="0091452C" w:rsidRDefault="00A53845" w:rsidP="0091452C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92493F" w:rsidRDefault="0092493F"/>
    <w:sectPr w:rsidR="0092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91ACA"/>
    <w:multiLevelType w:val="hybridMultilevel"/>
    <w:tmpl w:val="D1EA8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5"/>
    <w:rsid w:val="00803A30"/>
    <w:rsid w:val="008D2701"/>
    <w:rsid w:val="0091452C"/>
    <w:rsid w:val="0092493F"/>
    <w:rsid w:val="009611EF"/>
    <w:rsid w:val="00A53845"/>
    <w:rsid w:val="00AA4A21"/>
    <w:rsid w:val="00C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AA50E-6B0F-4B3B-BEDF-C3E34928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845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2</cp:revision>
  <cp:lastPrinted>2019-11-27T11:12:00Z</cp:lastPrinted>
  <dcterms:created xsi:type="dcterms:W3CDTF">2019-11-27T06:43:00Z</dcterms:created>
  <dcterms:modified xsi:type="dcterms:W3CDTF">2019-11-28T07:06:00Z</dcterms:modified>
</cp:coreProperties>
</file>