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D9" w:rsidRDefault="00F16CD9" w:rsidP="00F16CD9">
      <w:pPr>
        <w:widowControl/>
        <w:spacing w:after="200" w:line="276" w:lineRule="auto"/>
        <w:jc w:val="right"/>
      </w:pPr>
      <w:r>
        <w:rPr>
          <w:lang w:eastAsia="en-US" w:bidi="ar-SA"/>
        </w:rPr>
        <w:t>Załącznik nr 1</w:t>
      </w:r>
    </w:p>
    <w:p w:rsidR="00F16CD9" w:rsidRPr="00A4275F" w:rsidRDefault="00F16CD9" w:rsidP="00F16CD9">
      <w:pPr>
        <w:widowControl/>
        <w:jc w:val="center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  <w:lang w:eastAsia="en-US" w:bidi="ar-SA"/>
        </w:rPr>
        <w:t>Formularz Cenowy</w:t>
      </w:r>
    </w:p>
    <w:p w:rsidR="00F05C68" w:rsidRDefault="00F40514" w:rsidP="000B0349">
      <w:pPr>
        <w:widowControl/>
        <w:spacing w:after="200" w:line="276" w:lineRule="auto"/>
        <w:jc w:val="center"/>
        <w:rPr>
          <w:b/>
          <w:lang w:eastAsia="en-US" w:bidi="ar-SA"/>
        </w:rPr>
      </w:pPr>
      <w:r>
        <w:rPr>
          <w:b/>
          <w:lang w:eastAsia="en-US" w:bidi="ar-SA"/>
        </w:rPr>
        <w:t>„Dostawa wyposażenia akumulatorowni”</w:t>
      </w:r>
    </w:p>
    <w:tbl>
      <w:tblPr>
        <w:tblW w:w="9282" w:type="dxa"/>
        <w:tblInd w:w="2" w:type="dxa"/>
        <w:tblCellMar>
          <w:left w:w="0" w:type="dxa"/>
          <w:right w:w="0" w:type="dxa"/>
        </w:tblCellMar>
        <w:tblLook w:val="04A0"/>
      </w:tblPr>
      <w:tblGrid>
        <w:gridCol w:w="495"/>
        <w:gridCol w:w="1984"/>
        <w:gridCol w:w="1418"/>
        <w:gridCol w:w="457"/>
        <w:gridCol w:w="676"/>
        <w:gridCol w:w="1275"/>
        <w:gridCol w:w="1134"/>
        <w:gridCol w:w="709"/>
        <w:gridCol w:w="1134"/>
      </w:tblGrid>
      <w:tr w:rsidR="002C4E32" w:rsidTr="002C4E32">
        <w:trPr>
          <w:trHeight w:val="615"/>
        </w:trPr>
        <w:tc>
          <w:tcPr>
            <w:tcW w:w="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0349" w:rsidRPr="008E41CD" w:rsidRDefault="000B0349">
            <w:pPr>
              <w:jc w:val="center"/>
              <w:rPr>
                <w:rFonts w:ascii="Czcionka tekstu podstawowego" w:eastAsiaTheme="minorHAnsi" w:hAnsi="Czcionka tekstu podstawowego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E41CD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0349" w:rsidRPr="008E41CD" w:rsidRDefault="000B0349">
            <w:pPr>
              <w:jc w:val="center"/>
              <w:rPr>
                <w:rFonts w:ascii="Czcionka tekstu podstawowego" w:eastAsiaTheme="minorHAnsi" w:hAnsi="Czcionka tekstu podstawowego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E41CD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0349" w:rsidRPr="008E41CD" w:rsidRDefault="000B0349">
            <w:pPr>
              <w:jc w:val="center"/>
              <w:rPr>
                <w:rFonts w:ascii="Czcionka tekstu podstawowego" w:eastAsiaTheme="minorHAnsi" w:hAnsi="Czcionka tekstu podstawowego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E41CD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0349" w:rsidRPr="008E41CD" w:rsidRDefault="002C4E32">
            <w:pPr>
              <w:jc w:val="center"/>
              <w:rPr>
                <w:rFonts w:ascii="Czcionka tekstu podstawowego" w:eastAsiaTheme="minorHAnsi" w:hAnsi="Czcionka tekstu podstawowego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E41CD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S</w:t>
            </w:r>
            <w:r w:rsidR="000B0349" w:rsidRPr="008E41CD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zt</w:t>
            </w:r>
            <w:r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349" w:rsidRPr="008E41CD" w:rsidRDefault="000B0349" w:rsidP="000B0349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E41CD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Jedn</w:t>
            </w:r>
            <w:r w:rsidR="002C4E32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349" w:rsidRPr="008E41CD" w:rsidRDefault="008E41CD" w:rsidP="000B0349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E41CD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 xml:space="preserve"> jednostkowa</w:t>
            </w:r>
            <w:r w:rsidRPr="008E41CD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 xml:space="preserve"> netto</w:t>
            </w:r>
            <w:r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 xml:space="preserve"> PL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349" w:rsidRPr="008E41CD" w:rsidRDefault="008E41CD" w:rsidP="000B0349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Wartość netto</w:t>
            </w:r>
            <w:r w:rsidR="002C4E32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 xml:space="preserve"> PL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349" w:rsidRPr="008E41CD" w:rsidRDefault="008E41CD" w:rsidP="000B0349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VAT</w:t>
            </w:r>
            <w:r w:rsidR="002C4E32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 xml:space="preserve"> PL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349" w:rsidRPr="008E41CD" w:rsidRDefault="008E41CD" w:rsidP="000B0349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E41CD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>Wartość brutto</w:t>
            </w:r>
            <w:r w:rsidR="002C4E32">
              <w:rPr>
                <w:rFonts w:ascii="Czcionka tekstu podstawowego" w:hAnsi="Czcionka tekstu podstawowego"/>
                <w:b/>
                <w:bCs/>
                <w:color w:val="000000"/>
                <w:sz w:val="20"/>
                <w:szCs w:val="20"/>
                <w:lang w:eastAsia="pl-PL"/>
              </w:rPr>
              <w:t xml:space="preserve"> PL</w:t>
            </w:r>
          </w:p>
        </w:tc>
      </w:tr>
      <w:tr w:rsidR="002C4E32" w:rsidTr="002C4E32">
        <w:trPr>
          <w:trHeight w:val="114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0349" w:rsidRPr="002C4E32" w:rsidRDefault="000B0349">
            <w:pPr>
              <w:jc w:val="right"/>
              <w:rPr>
                <w:rFonts w:eastAsiaTheme="minorHAnsi"/>
                <w:color w:val="000000"/>
                <w:sz w:val="18"/>
                <w:szCs w:val="18"/>
                <w:lang w:eastAsia="pl-PL"/>
              </w:rPr>
            </w:pPr>
            <w:r w:rsidRPr="002C4E32">
              <w:rPr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0349" w:rsidRPr="002C4E32" w:rsidRDefault="000B0349">
            <w:pPr>
              <w:rPr>
                <w:rFonts w:eastAsiaTheme="minorHAnsi"/>
                <w:color w:val="000000"/>
                <w:sz w:val="18"/>
                <w:szCs w:val="18"/>
                <w:lang w:eastAsia="pl-PL"/>
              </w:rPr>
            </w:pPr>
            <w:r w:rsidRPr="002C4E32">
              <w:rPr>
                <w:color w:val="000000"/>
                <w:sz w:val="18"/>
                <w:szCs w:val="18"/>
                <w:lang w:eastAsia="pl-PL"/>
              </w:rPr>
              <w:t>woltomierz widełkowy na prąd stały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0349" w:rsidRPr="002C4E32" w:rsidRDefault="000B0349">
            <w:pPr>
              <w:rPr>
                <w:rFonts w:eastAsiaTheme="minorHAnsi"/>
                <w:color w:val="000000"/>
                <w:sz w:val="18"/>
                <w:szCs w:val="18"/>
                <w:lang w:eastAsia="pl-PL"/>
              </w:rPr>
            </w:pPr>
            <w:r w:rsidRPr="002C4E32">
              <w:rPr>
                <w:color w:val="000000"/>
                <w:sz w:val="18"/>
                <w:szCs w:val="18"/>
                <w:lang w:eastAsia="pl-PL"/>
              </w:rPr>
              <w:t>VAS-330 Woltomierz widełkowy 12V / 2V 300A Prąd obciążenia: 150A / 300A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0349" w:rsidRPr="002C4E32" w:rsidRDefault="000B0349">
            <w:pPr>
              <w:jc w:val="center"/>
              <w:rPr>
                <w:rFonts w:eastAsiaTheme="minorHAnsi"/>
                <w:color w:val="000000"/>
                <w:sz w:val="18"/>
                <w:szCs w:val="18"/>
                <w:lang w:eastAsia="pl-PL"/>
              </w:rPr>
            </w:pPr>
            <w:r w:rsidRPr="002C4E32">
              <w:rPr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349" w:rsidRPr="002C4E32" w:rsidRDefault="008E41CD" w:rsidP="000B0349">
            <w:pPr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2C4E32">
              <w:rPr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349" w:rsidRPr="000B0349" w:rsidRDefault="000B0349" w:rsidP="000B03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349" w:rsidRPr="000B0349" w:rsidRDefault="000B0349" w:rsidP="000B03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349" w:rsidRPr="000B0349" w:rsidRDefault="000B0349" w:rsidP="000B03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349" w:rsidRPr="000B0349" w:rsidRDefault="000B0349" w:rsidP="000B03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C4E32" w:rsidTr="002C4E32">
        <w:trPr>
          <w:trHeight w:val="57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0349" w:rsidRPr="002C4E32" w:rsidRDefault="000B0349">
            <w:pPr>
              <w:jc w:val="right"/>
              <w:rPr>
                <w:rFonts w:eastAsiaTheme="minorHAnsi"/>
                <w:color w:val="000000"/>
                <w:sz w:val="18"/>
                <w:szCs w:val="18"/>
                <w:lang w:eastAsia="pl-PL"/>
              </w:rPr>
            </w:pPr>
            <w:r w:rsidRPr="002C4E32">
              <w:rPr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B0349" w:rsidRPr="002C4E32" w:rsidRDefault="000B0349">
            <w:pPr>
              <w:rPr>
                <w:rFonts w:eastAsiaTheme="minorHAnsi"/>
                <w:color w:val="000000"/>
                <w:sz w:val="18"/>
                <w:szCs w:val="18"/>
                <w:lang w:eastAsia="pl-PL"/>
              </w:rPr>
            </w:pPr>
            <w:r w:rsidRPr="002C4E32">
              <w:rPr>
                <w:color w:val="000000"/>
                <w:sz w:val="18"/>
                <w:szCs w:val="18"/>
                <w:lang w:eastAsia="pl-PL"/>
              </w:rPr>
              <w:t>Areometr do pomiaru gęstości elektrolitu w akumulatorze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0349" w:rsidRPr="002C4E32" w:rsidRDefault="000B0349">
            <w:pPr>
              <w:rPr>
                <w:rFonts w:eastAsiaTheme="minorHAnsi"/>
                <w:color w:val="000000"/>
                <w:sz w:val="18"/>
                <w:szCs w:val="18"/>
                <w:lang w:eastAsia="pl-PL"/>
              </w:rPr>
            </w:pPr>
            <w:r w:rsidRPr="002C4E32">
              <w:rPr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0349" w:rsidRPr="002C4E32" w:rsidRDefault="000B0349">
            <w:pPr>
              <w:jc w:val="center"/>
              <w:rPr>
                <w:rFonts w:eastAsiaTheme="minorHAnsi"/>
                <w:color w:val="000000"/>
                <w:sz w:val="18"/>
                <w:szCs w:val="18"/>
                <w:lang w:eastAsia="pl-PL"/>
              </w:rPr>
            </w:pPr>
            <w:r w:rsidRPr="002C4E32">
              <w:rPr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349" w:rsidRPr="002C4E32" w:rsidRDefault="008E41CD" w:rsidP="000B0349">
            <w:pPr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2C4E32">
              <w:rPr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349" w:rsidRPr="000B0349" w:rsidRDefault="000B0349" w:rsidP="000B03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349" w:rsidRPr="000B0349" w:rsidRDefault="000B0349" w:rsidP="000B03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349" w:rsidRPr="000B0349" w:rsidRDefault="000B0349" w:rsidP="000B03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349" w:rsidRPr="000B0349" w:rsidRDefault="000B0349" w:rsidP="000B03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C4E32" w:rsidTr="002C4E32">
        <w:trPr>
          <w:trHeight w:val="85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0349" w:rsidRPr="002C4E32" w:rsidRDefault="000B0349">
            <w:pPr>
              <w:jc w:val="right"/>
              <w:rPr>
                <w:rFonts w:eastAsiaTheme="minorHAnsi"/>
                <w:color w:val="000000"/>
                <w:sz w:val="18"/>
                <w:szCs w:val="18"/>
                <w:lang w:eastAsia="pl-PL"/>
              </w:rPr>
            </w:pPr>
            <w:r w:rsidRPr="002C4E32"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0349" w:rsidRPr="002C4E32" w:rsidRDefault="000B0349">
            <w:pPr>
              <w:rPr>
                <w:rFonts w:eastAsiaTheme="minorHAnsi"/>
                <w:color w:val="000000"/>
                <w:sz w:val="18"/>
                <w:szCs w:val="18"/>
                <w:lang w:eastAsia="pl-PL"/>
              </w:rPr>
            </w:pPr>
            <w:r w:rsidRPr="002C4E32">
              <w:rPr>
                <w:color w:val="000000"/>
                <w:sz w:val="18"/>
                <w:szCs w:val="18"/>
                <w:lang w:eastAsia="pl-PL"/>
              </w:rPr>
              <w:t>termometr laboratoryjny do pomiaru temperatury elektrolitu w czasie ładowania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0349" w:rsidRPr="002C4E32" w:rsidRDefault="000B0349">
            <w:pPr>
              <w:rPr>
                <w:rFonts w:eastAsiaTheme="minorHAnsi"/>
                <w:color w:val="000000"/>
                <w:sz w:val="18"/>
                <w:szCs w:val="18"/>
                <w:lang w:eastAsia="pl-PL"/>
              </w:rPr>
            </w:pPr>
            <w:r w:rsidRPr="002C4E32">
              <w:rPr>
                <w:color w:val="000000"/>
                <w:sz w:val="18"/>
                <w:szCs w:val="18"/>
                <w:lang w:eastAsia="pl-PL"/>
              </w:rPr>
              <w:t xml:space="preserve">Wodoodporny termometr cyfrowy </w:t>
            </w:r>
            <w:proofErr w:type="spellStart"/>
            <w:r w:rsidRPr="002C4E32">
              <w:rPr>
                <w:color w:val="000000"/>
                <w:sz w:val="18"/>
                <w:szCs w:val="18"/>
                <w:lang w:eastAsia="pl-PL"/>
              </w:rPr>
              <w:t>CaterTemp</w:t>
            </w:r>
            <w:proofErr w:type="spellEnd"/>
            <w:r w:rsidRPr="002C4E32">
              <w:rPr>
                <w:color w:val="000000"/>
                <w:sz w:val="18"/>
                <w:szCs w:val="18"/>
                <w:lang w:eastAsia="pl-PL"/>
              </w:rPr>
              <w:t xml:space="preserve"> Plus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0349" w:rsidRPr="002C4E32" w:rsidRDefault="000B0349">
            <w:pPr>
              <w:jc w:val="center"/>
              <w:rPr>
                <w:rFonts w:eastAsiaTheme="minorHAnsi"/>
                <w:color w:val="000000"/>
                <w:sz w:val="18"/>
                <w:szCs w:val="18"/>
                <w:lang w:eastAsia="pl-PL"/>
              </w:rPr>
            </w:pPr>
            <w:r w:rsidRPr="002C4E32">
              <w:rPr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349" w:rsidRPr="002C4E32" w:rsidRDefault="008E41CD" w:rsidP="000B0349">
            <w:pPr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2C4E32">
              <w:rPr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349" w:rsidRPr="000B0349" w:rsidRDefault="000B0349" w:rsidP="000B03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349" w:rsidRPr="000B0349" w:rsidRDefault="000B0349" w:rsidP="000B03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349" w:rsidRPr="000B0349" w:rsidRDefault="000B0349" w:rsidP="000B03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349" w:rsidRPr="000B0349" w:rsidRDefault="000B0349" w:rsidP="000B03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C4E32" w:rsidTr="002C4E32">
        <w:trPr>
          <w:trHeight w:val="85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377" w:rsidRPr="002C4E32" w:rsidRDefault="008E41CD">
            <w:pPr>
              <w:jc w:val="right"/>
              <w:rPr>
                <w:color w:val="000000"/>
                <w:sz w:val="18"/>
                <w:szCs w:val="18"/>
                <w:lang w:eastAsia="pl-PL"/>
              </w:rPr>
            </w:pPr>
            <w:r w:rsidRPr="002C4E32">
              <w:rPr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377" w:rsidRPr="002C4E32" w:rsidRDefault="008E41CD">
            <w:pPr>
              <w:rPr>
                <w:color w:val="000000"/>
                <w:sz w:val="18"/>
                <w:szCs w:val="18"/>
                <w:lang w:eastAsia="pl-PL"/>
              </w:rPr>
            </w:pPr>
            <w:r w:rsidRPr="002C4E32">
              <w:rPr>
                <w:color w:val="000000"/>
                <w:sz w:val="18"/>
                <w:szCs w:val="18"/>
                <w:lang w:eastAsia="pl-PL"/>
              </w:rPr>
              <w:t>Cyfrowy miernik cęgowy typu    CMP-2000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377" w:rsidRPr="002C4E32" w:rsidRDefault="005D1377">
            <w:pPr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D1377" w:rsidRPr="002C4E32" w:rsidRDefault="008E41CD">
            <w:pPr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2C4E32">
              <w:rPr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1377" w:rsidRPr="002C4E32" w:rsidRDefault="008E41CD" w:rsidP="000B0349">
            <w:pPr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2C4E32">
              <w:rPr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1377" w:rsidRPr="000B0349" w:rsidRDefault="005D1377" w:rsidP="000B03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1377" w:rsidRPr="000B0349" w:rsidRDefault="005D1377" w:rsidP="000B03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1377" w:rsidRPr="000B0349" w:rsidRDefault="005D1377" w:rsidP="000B03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D1377" w:rsidRPr="000B0349" w:rsidRDefault="005D1377" w:rsidP="000B03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C4E32" w:rsidTr="002C4E32">
        <w:trPr>
          <w:trHeight w:val="57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0349" w:rsidRPr="002C4E32" w:rsidRDefault="008E41CD">
            <w:pPr>
              <w:jc w:val="right"/>
              <w:rPr>
                <w:rFonts w:eastAsiaTheme="minorHAnsi"/>
                <w:color w:val="000000"/>
                <w:sz w:val="18"/>
                <w:szCs w:val="18"/>
                <w:lang w:eastAsia="pl-PL"/>
              </w:rPr>
            </w:pPr>
            <w:r w:rsidRPr="002C4E32">
              <w:rPr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0349" w:rsidRPr="002C4E32" w:rsidRDefault="000B0349">
            <w:pPr>
              <w:rPr>
                <w:rFonts w:eastAsiaTheme="minorHAnsi"/>
                <w:color w:val="000000"/>
                <w:sz w:val="18"/>
                <w:szCs w:val="18"/>
                <w:lang w:eastAsia="pl-PL"/>
              </w:rPr>
            </w:pPr>
            <w:r w:rsidRPr="002C4E32">
              <w:rPr>
                <w:color w:val="000000"/>
                <w:sz w:val="18"/>
                <w:szCs w:val="18"/>
                <w:lang w:eastAsia="pl-PL"/>
              </w:rPr>
              <w:t>odzież ochronna kwasoodporna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0349" w:rsidRPr="002C4E32" w:rsidRDefault="000B0349">
            <w:pPr>
              <w:rPr>
                <w:rFonts w:eastAsiaTheme="minorHAnsi"/>
                <w:color w:val="000000"/>
                <w:sz w:val="18"/>
                <w:szCs w:val="18"/>
                <w:lang w:eastAsia="pl-PL"/>
              </w:rPr>
            </w:pPr>
            <w:r w:rsidRPr="002C4E32">
              <w:rPr>
                <w:color w:val="000000"/>
                <w:sz w:val="18"/>
                <w:szCs w:val="18"/>
                <w:lang w:eastAsia="pl-PL"/>
              </w:rPr>
              <w:t xml:space="preserve">Ubranie kwasoodporne </w:t>
            </w:r>
            <w:proofErr w:type="spellStart"/>
            <w:r w:rsidRPr="002C4E32">
              <w:rPr>
                <w:color w:val="000000"/>
                <w:sz w:val="18"/>
                <w:szCs w:val="18"/>
                <w:lang w:eastAsia="pl-PL"/>
              </w:rPr>
              <w:t>szwedy</w:t>
            </w:r>
            <w:proofErr w:type="spellEnd"/>
            <w:r w:rsidRPr="002C4E32">
              <w:rPr>
                <w:color w:val="000000"/>
                <w:sz w:val="18"/>
                <w:szCs w:val="18"/>
                <w:lang w:eastAsia="pl-PL"/>
              </w:rPr>
              <w:t xml:space="preserve"> PKSZ/01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0349" w:rsidRPr="002C4E32" w:rsidRDefault="000B0349">
            <w:pPr>
              <w:jc w:val="center"/>
              <w:rPr>
                <w:rFonts w:eastAsiaTheme="minorHAnsi"/>
                <w:color w:val="000000"/>
                <w:sz w:val="18"/>
                <w:szCs w:val="18"/>
                <w:lang w:eastAsia="pl-PL"/>
              </w:rPr>
            </w:pPr>
            <w:r w:rsidRPr="002C4E32">
              <w:rPr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349" w:rsidRPr="002C4E32" w:rsidRDefault="008E41CD" w:rsidP="000B0349">
            <w:pPr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2C4E32">
              <w:rPr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349" w:rsidRPr="000B0349" w:rsidRDefault="000B0349" w:rsidP="000B03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349" w:rsidRPr="000B0349" w:rsidRDefault="000B0349" w:rsidP="000B03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349" w:rsidRPr="000B0349" w:rsidRDefault="000B0349" w:rsidP="000B03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349" w:rsidRPr="000B0349" w:rsidRDefault="000B0349" w:rsidP="000B03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C4E32" w:rsidTr="002C4E32">
        <w:trPr>
          <w:trHeight w:val="57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0349" w:rsidRPr="002C4E32" w:rsidRDefault="008E41CD">
            <w:pPr>
              <w:jc w:val="right"/>
              <w:rPr>
                <w:rFonts w:eastAsiaTheme="minorHAnsi"/>
                <w:color w:val="000000"/>
                <w:sz w:val="18"/>
                <w:szCs w:val="18"/>
                <w:lang w:eastAsia="pl-PL"/>
              </w:rPr>
            </w:pPr>
            <w:r w:rsidRPr="002C4E32">
              <w:rPr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0349" w:rsidRPr="002C4E32" w:rsidRDefault="000B0349">
            <w:pPr>
              <w:rPr>
                <w:rFonts w:eastAsiaTheme="minorHAnsi"/>
                <w:color w:val="000000"/>
                <w:sz w:val="18"/>
                <w:szCs w:val="18"/>
                <w:lang w:eastAsia="pl-PL"/>
              </w:rPr>
            </w:pPr>
            <w:r w:rsidRPr="002C4E32">
              <w:rPr>
                <w:color w:val="000000"/>
                <w:sz w:val="18"/>
                <w:szCs w:val="18"/>
                <w:lang w:eastAsia="pl-PL"/>
              </w:rPr>
              <w:t>rękawice kwasoodporne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0349" w:rsidRPr="002C4E32" w:rsidRDefault="000B0349">
            <w:pPr>
              <w:rPr>
                <w:rFonts w:eastAsiaTheme="minorHAnsi"/>
                <w:color w:val="000000"/>
                <w:sz w:val="18"/>
                <w:szCs w:val="18"/>
                <w:lang w:eastAsia="pl-PL"/>
              </w:rPr>
            </w:pPr>
            <w:r w:rsidRPr="002C4E32">
              <w:rPr>
                <w:color w:val="000000"/>
                <w:sz w:val="18"/>
                <w:szCs w:val="18"/>
                <w:lang w:eastAsia="pl-PL"/>
              </w:rPr>
              <w:t>rękawica cała z nitrylu długa NITREX 846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0349" w:rsidRPr="002C4E32" w:rsidRDefault="009B600C">
            <w:pPr>
              <w:jc w:val="center"/>
              <w:rPr>
                <w:rFonts w:eastAsiaTheme="minorHAnsi"/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349" w:rsidRPr="002C4E32" w:rsidRDefault="008E41CD" w:rsidP="000B0349">
            <w:pPr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2C4E32">
              <w:rPr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349" w:rsidRPr="000B0349" w:rsidRDefault="000B0349" w:rsidP="000B03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349" w:rsidRPr="000B0349" w:rsidRDefault="000B0349" w:rsidP="000B03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349" w:rsidRPr="000B0349" w:rsidRDefault="000B0349" w:rsidP="000B03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349" w:rsidRPr="000B0349" w:rsidRDefault="000B0349" w:rsidP="000B03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C4E32" w:rsidTr="002C4E32">
        <w:trPr>
          <w:trHeight w:val="570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0349" w:rsidRPr="002C4E32" w:rsidRDefault="008E41CD">
            <w:pPr>
              <w:jc w:val="right"/>
              <w:rPr>
                <w:rFonts w:eastAsiaTheme="minorHAnsi"/>
                <w:color w:val="000000"/>
                <w:sz w:val="18"/>
                <w:szCs w:val="18"/>
                <w:lang w:eastAsia="pl-PL"/>
              </w:rPr>
            </w:pPr>
            <w:r w:rsidRPr="002C4E32">
              <w:rPr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0349" w:rsidRPr="002C4E32" w:rsidRDefault="000B0349">
            <w:pPr>
              <w:rPr>
                <w:rFonts w:eastAsiaTheme="minorHAnsi"/>
                <w:color w:val="000000"/>
                <w:sz w:val="18"/>
                <w:szCs w:val="18"/>
                <w:lang w:eastAsia="pl-PL"/>
              </w:rPr>
            </w:pPr>
            <w:r w:rsidRPr="002C4E32">
              <w:rPr>
                <w:color w:val="000000"/>
                <w:sz w:val="18"/>
                <w:szCs w:val="18"/>
                <w:lang w:eastAsia="pl-PL"/>
              </w:rPr>
              <w:t>przyłbica osłaniająca twarz przed kwasem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0349" w:rsidRPr="002C4E32" w:rsidRDefault="000B0349">
            <w:pPr>
              <w:rPr>
                <w:rFonts w:eastAsiaTheme="minorHAnsi"/>
                <w:color w:val="000000"/>
                <w:sz w:val="18"/>
                <w:szCs w:val="18"/>
                <w:lang w:eastAsia="pl-PL"/>
              </w:rPr>
            </w:pPr>
            <w:r w:rsidRPr="002C4E32">
              <w:rPr>
                <w:color w:val="000000"/>
                <w:sz w:val="18"/>
                <w:szCs w:val="18"/>
                <w:lang w:eastAsia="pl-PL"/>
              </w:rPr>
              <w:t xml:space="preserve">Osłona </w:t>
            </w:r>
            <w:proofErr w:type="spellStart"/>
            <w:r w:rsidRPr="002C4E32">
              <w:rPr>
                <w:color w:val="000000"/>
                <w:sz w:val="18"/>
                <w:szCs w:val="18"/>
                <w:lang w:eastAsia="pl-PL"/>
              </w:rPr>
              <w:t>nahełmowa</w:t>
            </w:r>
            <w:proofErr w:type="spellEnd"/>
            <w:r w:rsidRPr="002C4E32">
              <w:rPr>
                <w:color w:val="000000"/>
                <w:sz w:val="18"/>
                <w:szCs w:val="18"/>
                <w:lang w:eastAsia="pl-PL"/>
              </w:rPr>
              <w:t xml:space="preserve"> OH-50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0349" w:rsidRPr="002C4E32" w:rsidRDefault="000B0349">
            <w:pPr>
              <w:jc w:val="center"/>
              <w:rPr>
                <w:rFonts w:eastAsiaTheme="minorHAnsi"/>
                <w:color w:val="000000"/>
                <w:sz w:val="18"/>
                <w:szCs w:val="18"/>
                <w:lang w:eastAsia="pl-PL"/>
              </w:rPr>
            </w:pPr>
            <w:r w:rsidRPr="002C4E32">
              <w:rPr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349" w:rsidRPr="002C4E32" w:rsidRDefault="008E41CD" w:rsidP="000B0349">
            <w:pPr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2C4E32">
              <w:rPr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349" w:rsidRPr="000B0349" w:rsidRDefault="000B0349" w:rsidP="000B03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349" w:rsidRPr="000B0349" w:rsidRDefault="000B0349" w:rsidP="000B03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349" w:rsidRPr="000B0349" w:rsidRDefault="000B0349" w:rsidP="000B03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349" w:rsidRPr="000B0349" w:rsidRDefault="000B0349" w:rsidP="000B03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2C4E32" w:rsidTr="002C4E32">
        <w:trPr>
          <w:trHeight w:val="855"/>
        </w:trPr>
        <w:tc>
          <w:tcPr>
            <w:tcW w:w="4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0349" w:rsidRPr="002C4E32" w:rsidRDefault="008E41CD">
            <w:pPr>
              <w:jc w:val="right"/>
              <w:rPr>
                <w:rFonts w:eastAsiaTheme="minorHAnsi"/>
                <w:color w:val="000000"/>
                <w:sz w:val="18"/>
                <w:szCs w:val="18"/>
                <w:lang w:eastAsia="pl-PL"/>
              </w:rPr>
            </w:pPr>
            <w:r w:rsidRPr="002C4E32">
              <w:rPr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0349" w:rsidRPr="002C4E32" w:rsidRDefault="000B0349">
            <w:pPr>
              <w:rPr>
                <w:rFonts w:eastAsiaTheme="minorHAnsi"/>
                <w:color w:val="000000"/>
                <w:sz w:val="18"/>
                <w:szCs w:val="18"/>
                <w:lang w:eastAsia="pl-PL"/>
              </w:rPr>
            </w:pPr>
            <w:r w:rsidRPr="002C4E32">
              <w:rPr>
                <w:color w:val="000000"/>
                <w:sz w:val="18"/>
                <w:szCs w:val="18"/>
                <w:lang w:eastAsia="pl-PL"/>
              </w:rPr>
              <w:t>zestaw roztworów i środków do neutralizacji działania kwasów w przypadku poparzenia pracownika obsługi ładowni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0349" w:rsidRPr="002C4E32" w:rsidRDefault="000B0349">
            <w:pPr>
              <w:rPr>
                <w:rFonts w:eastAsiaTheme="minorHAns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2C4E32">
              <w:rPr>
                <w:color w:val="000000"/>
                <w:sz w:val="18"/>
                <w:szCs w:val="18"/>
                <w:lang w:eastAsia="pl-PL"/>
              </w:rPr>
              <w:t>QUA-GEL</w:t>
            </w:r>
            <w:proofErr w:type="spellEnd"/>
            <w:r w:rsidRPr="002C4E32">
              <w:rPr>
                <w:color w:val="000000"/>
                <w:sz w:val="18"/>
                <w:szCs w:val="18"/>
                <w:lang w:eastAsia="pl-PL"/>
              </w:rPr>
              <w:t xml:space="preserve"> Opatrunek hydrożelowy 5,5 x 11cm x 1szt</w:t>
            </w:r>
          </w:p>
        </w:tc>
        <w:tc>
          <w:tcPr>
            <w:tcW w:w="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0349" w:rsidRPr="002C4E32" w:rsidRDefault="000B0349">
            <w:pPr>
              <w:jc w:val="center"/>
              <w:rPr>
                <w:rFonts w:eastAsiaTheme="minorHAnsi"/>
                <w:color w:val="000000"/>
                <w:sz w:val="18"/>
                <w:szCs w:val="18"/>
                <w:lang w:eastAsia="pl-PL"/>
              </w:rPr>
            </w:pPr>
            <w:r w:rsidRPr="002C4E32">
              <w:rPr>
                <w:color w:val="000000"/>
                <w:sz w:val="18"/>
                <w:szCs w:val="18"/>
                <w:lang w:eastAsia="pl-PL"/>
              </w:rPr>
              <w:t>1</w:t>
            </w:r>
            <w:r w:rsidR="009B600C">
              <w:rPr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349" w:rsidRPr="002C4E32" w:rsidRDefault="008E41CD" w:rsidP="000B0349">
            <w:pPr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 w:rsidRPr="002C4E32">
              <w:rPr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349" w:rsidRPr="000B0349" w:rsidRDefault="000B0349" w:rsidP="000B03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349" w:rsidRPr="000B0349" w:rsidRDefault="000B0349" w:rsidP="000B03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349" w:rsidRPr="000B0349" w:rsidRDefault="000B0349" w:rsidP="000B03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B0349" w:rsidRPr="000B0349" w:rsidRDefault="000B0349" w:rsidP="000B03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F40514" w:rsidRDefault="00F40514" w:rsidP="00F40514">
      <w:pPr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F05C68" w:rsidRDefault="009B600C" w:rsidP="00F05C68">
      <w:pPr>
        <w:widowControl/>
        <w:spacing w:line="276" w:lineRule="auto"/>
        <w:rPr>
          <w:lang w:eastAsia="en-US" w:bidi="ar-SA"/>
        </w:rPr>
      </w:pPr>
      <w:r>
        <w:rPr>
          <w:b/>
          <w:lang w:eastAsia="en-US" w:bidi="ar-SA"/>
        </w:rPr>
        <w:t>Zamówienie zostanie zrealizowane jednorazowo zgodnie z ceną zadeklarowaną</w:t>
      </w:r>
    </w:p>
    <w:p w:rsidR="00F05C68" w:rsidRDefault="00F05C68" w:rsidP="00F05C68">
      <w:pPr>
        <w:widowControl/>
        <w:spacing w:after="200" w:line="276" w:lineRule="auto"/>
      </w:pPr>
    </w:p>
    <w:p w:rsidR="00F05C68" w:rsidRDefault="00F05C68" w:rsidP="00F05C68">
      <w:pPr>
        <w:widowControl/>
        <w:spacing w:after="200" w:line="276" w:lineRule="auto"/>
      </w:pPr>
    </w:p>
    <w:p w:rsidR="00F05C68" w:rsidRDefault="00F05C68" w:rsidP="00F05C68">
      <w:pPr>
        <w:widowControl/>
        <w:spacing w:line="276" w:lineRule="auto"/>
      </w:pPr>
      <w:r>
        <w:rPr>
          <w:lang w:eastAsia="en-US" w:bidi="ar-SA"/>
        </w:rPr>
        <w:t>Data………………………………</w:t>
      </w:r>
    </w:p>
    <w:p w:rsidR="00F05C68" w:rsidRDefault="00F05C68" w:rsidP="00F05C68">
      <w:pPr>
        <w:widowControl/>
        <w:spacing w:line="276" w:lineRule="auto"/>
      </w:pPr>
    </w:p>
    <w:p w:rsidR="00F05C68" w:rsidRDefault="00F05C68" w:rsidP="00F05C68">
      <w:pPr>
        <w:widowControl/>
        <w:spacing w:line="276" w:lineRule="auto"/>
      </w:pPr>
    </w:p>
    <w:p w:rsidR="00BD3114" w:rsidRDefault="00F05C68" w:rsidP="00415A46">
      <w:pPr>
        <w:widowControl/>
        <w:spacing w:line="276" w:lineRule="auto"/>
        <w:jc w:val="right"/>
      </w:pPr>
      <w:r>
        <w:rPr>
          <w:lang w:eastAsia="en-US" w:bidi="ar-SA"/>
        </w:rPr>
        <w:t>……………………………………………………</w:t>
      </w:r>
      <w:r>
        <w:br/>
      </w:r>
      <w:r>
        <w:rPr>
          <w:lang w:eastAsia="en-US" w:bidi="ar-SA"/>
        </w:rPr>
        <w:t>Podpis i pieczątka osób(y) wskazanych w dokumencie</w:t>
      </w:r>
      <w:r>
        <w:br/>
      </w:r>
      <w:r>
        <w:rPr>
          <w:lang w:eastAsia="en-US" w:bidi="ar-SA"/>
        </w:rPr>
        <w:t>upoważniającym do występowania w obrocie prawnym</w:t>
      </w:r>
      <w:r>
        <w:br/>
      </w:r>
      <w:r>
        <w:rPr>
          <w:lang w:eastAsia="en-US" w:bidi="ar-SA"/>
        </w:rPr>
        <w:t>lub posiadające pełnomocnictwo.</w:t>
      </w:r>
    </w:p>
    <w:sectPr w:rsidR="00BD3114" w:rsidSect="00F05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zcionka tekstu podstawoweg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16CD9"/>
    <w:rsid w:val="000B0349"/>
    <w:rsid w:val="002C4E32"/>
    <w:rsid w:val="00415A46"/>
    <w:rsid w:val="005D1377"/>
    <w:rsid w:val="007A53E2"/>
    <w:rsid w:val="008725A2"/>
    <w:rsid w:val="008E41CD"/>
    <w:rsid w:val="00994BBD"/>
    <w:rsid w:val="009B600C"/>
    <w:rsid w:val="00BD3114"/>
    <w:rsid w:val="00F05C68"/>
    <w:rsid w:val="00F16CD9"/>
    <w:rsid w:val="00F40514"/>
    <w:rsid w:val="00FD6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C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3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irynkowska</dc:creator>
  <cp:lastModifiedBy>irynkowska</cp:lastModifiedBy>
  <cp:revision>5</cp:revision>
  <dcterms:created xsi:type="dcterms:W3CDTF">2016-07-14T06:50:00Z</dcterms:created>
  <dcterms:modified xsi:type="dcterms:W3CDTF">2016-07-14T08:38:00Z</dcterms:modified>
</cp:coreProperties>
</file>