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D" w:rsidRPr="0073610D" w:rsidRDefault="0073610D" w:rsidP="0073610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3610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3610D" w:rsidRPr="0073610D" w:rsidRDefault="0073610D" w:rsidP="007361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3610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203196-2015 z dnia 2015-08-10 r.</w:t>
        </w:r>
      </w:hyperlink>
      <w:r w:rsidRPr="0073610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udzieleniu zamówienia - Zabrze</w:t>
      </w:r>
      <w:r w:rsidRPr="0073610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73610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zaprojektowanie i dostawa wyjątkowych elementów oświetlenia stylizowanych na lampy górnicze (kaganki łojowe i lampy olejowe) przeznaczonych jako specjalistyczne oświetlenie ekspozycyjne na potrzeby...</w:t>
      </w:r>
    </w:p>
    <w:p w:rsidR="0073610D" w:rsidRPr="0073610D" w:rsidRDefault="0073610D" w:rsidP="007361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610D" w:rsidRPr="0073610D" w:rsidRDefault="0073610D" w:rsidP="0073610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213434 - 2015; data zamieszczenia: 19.08.2015</w:t>
      </w:r>
      <w:r w:rsidRPr="0073610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3610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3610D" w:rsidRPr="0073610D" w:rsidRDefault="0073610D" w:rsidP="007361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udzieleniu zamówienia.</w:t>
      </w:r>
    </w:p>
    <w:p w:rsidR="0073610D" w:rsidRPr="0073610D" w:rsidRDefault="0073610D" w:rsidP="007361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 xml:space="preserve"> 203196 - 2015 data 10.08.2015 r.</w:t>
      </w:r>
    </w:p>
    <w:p w:rsidR="0073610D" w:rsidRPr="0073610D" w:rsidRDefault="0073610D" w:rsidP="007361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3610D" w:rsidRPr="0073610D" w:rsidRDefault="0073610D" w:rsidP="007361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>Muzeum Górnictwa Węglowego w Zabrzu, ul. Jodłowa 59, 41-800 Zabrze, woj. śląskie, tel. 32 630 30 91, fax. 32 277 11 25.</w:t>
      </w:r>
    </w:p>
    <w:p w:rsidR="0073610D" w:rsidRPr="0073610D" w:rsidRDefault="0073610D" w:rsidP="007361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3610D" w:rsidRPr="0073610D" w:rsidRDefault="0073610D" w:rsidP="007361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3610D" w:rsidRPr="0073610D" w:rsidRDefault="0073610D" w:rsidP="007361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 xml:space="preserve"> IV.3).</w:t>
      </w:r>
    </w:p>
    <w:p w:rsidR="0073610D" w:rsidRPr="0073610D" w:rsidRDefault="0073610D" w:rsidP="007361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 xml:space="preserve"> LICZBA ODRZUCONYCH OFERT: 0.</w:t>
      </w:r>
    </w:p>
    <w:p w:rsidR="0073610D" w:rsidRPr="0073610D" w:rsidRDefault="0073610D" w:rsidP="007361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61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3610D">
        <w:rPr>
          <w:rFonts w:ascii="Arial CE" w:eastAsia="Times New Roman" w:hAnsi="Arial CE" w:cs="Arial CE"/>
          <w:sz w:val="20"/>
          <w:szCs w:val="20"/>
          <w:lang w:eastAsia="pl-PL"/>
        </w:rPr>
        <w:t xml:space="preserve"> LICZBA ODRZUCONYCH OFERT: 1.</w:t>
      </w:r>
    </w:p>
    <w:p w:rsidR="0073610D" w:rsidRPr="0073610D" w:rsidRDefault="0073610D" w:rsidP="007361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04B4B" w:rsidRDefault="00D04B4B">
      <w:bookmarkStart w:id="0" w:name="_GoBack"/>
      <w:bookmarkEnd w:id="0"/>
    </w:p>
    <w:sectPr w:rsidR="00D0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54D1"/>
    <w:multiLevelType w:val="multilevel"/>
    <w:tmpl w:val="17F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2"/>
    <w:rsid w:val="00691022"/>
    <w:rsid w:val="0073610D"/>
    <w:rsid w:val="00D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153E-038D-4387-8F15-ABF1B90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03196&amp;rok=2015-08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2015-08-19T11:12:00Z</dcterms:created>
  <dcterms:modified xsi:type="dcterms:W3CDTF">2015-08-19T11:12:00Z</dcterms:modified>
</cp:coreProperties>
</file>