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CE" w:rsidRPr="00685ECE" w:rsidRDefault="00685ECE" w:rsidP="00685ECE">
      <w:pPr>
        <w:spacing w:after="280" w:line="420" w:lineRule="atLeast"/>
        <w:ind w:left="225"/>
        <w:jc w:val="center"/>
        <w:rPr>
          <w:rFonts w:ascii="Arial CE" w:eastAsia="Times New Roman" w:hAnsi="Arial CE" w:cs="Arial CE"/>
          <w:sz w:val="28"/>
          <w:szCs w:val="28"/>
          <w:lang w:eastAsia="pl-PL"/>
        </w:rPr>
      </w:pPr>
      <w:r w:rsidRPr="00685ECE">
        <w:rPr>
          <w:rFonts w:ascii="Arial CE" w:eastAsia="Times New Roman" w:hAnsi="Arial CE" w:cs="Arial CE"/>
          <w:b/>
          <w:bCs/>
          <w:sz w:val="28"/>
          <w:szCs w:val="28"/>
          <w:lang w:eastAsia="pl-PL"/>
        </w:rPr>
        <w:t xml:space="preserve">Zabrze: Sukcesywne dostawy piwa do Zabytkowej Kopalni Węgla Kamiennego GUIDO wraz ze świadczeniami w zakresie aktywności konsumenckich. </w:t>
      </w:r>
      <w:r w:rsidRPr="00685ECE">
        <w:rPr>
          <w:rFonts w:ascii="Arial CE" w:eastAsia="Times New Roman" w:hAnsi="Arial CE" w:cs="Arial CE"/>
          <w:b/>
          <w:bCs/>
          <w:sz w:val="28"/>
          <w:szCs w:val="28"/>
          <w:lang w:eastAsia="pl-PL"/>
        </w:rPr>
        <w:br/>
        <w:t>Nr postępowania:</w:t>
      </w:r>
      <w:r>
        <w:rPr>
          <w:rFonts w:ascii="Arial CE" w:eastAsia="Times New Roman" w:hAnsi="Arial CE" w:cs="Arial CE"/>
          <w:b/>
          <w:bCs/>
          <w:sz w:val="28"/>
          <w:szCs w:val="28"/>
          <w:lang w:eastAsia="pl-PL"/>
        </w:rPr>
        <w:t xml:space="preserve"> </w:t>
      </w:r>
      <w:r w:rsidRPr="00685ECE">
        <w:rPr>
          <w:rFonts w:ascii="Arial CE" w:eastAsia="Times New Roman" w:hAnsi="Arial CE" w:cs="Arial CE"/>
          <w:b/>
          <w:bCs/>
          <w:sz w:val="28"/>
          <w:szCs w:val="28"/>
          <w:lang w:eastAsia="pl-PL"/>
        </w:rPr>
        <w:t>ZP/15/2013</w:t>
      </w:r>
      <w:r w:rsidRPr="00685ECE">
        <w:rPr>
          <w:rFonts w:ascii="Arial CE" w:eastAsia="Times New Roman" w:hAnsi="Arial CE" w:cs="Arial CE"/>
          <w:sz w:val="28"/>
          <w:szCs w:val="28"/>
          <w:lang w:eastAsia="pl-PL"/>
        </w:rPr>
        <w:br/>
      </w:r>
      <w:r w:rsidRPr="00685ECE">
        <w:rPr>
          <w:rFonts w:ascii="Arial CE" w:eastAsia="Times New Roman" w:hAnsi="Arial CE" w:cs="Arial CE"/>
          <w:b/>
          <w:bCs/>
          <w:sz w:val="28"/>
          <w:szCs w:val="28"/>
          <w:lang w:eastAsia="pl-PL"/>
        </w:rPr>
        <w:t>Numer ogłoszenia: 43127 - 2013; data zamieszczenia: 21.03.2013</w:t>
      </w:r>
      <w:r w:rsidRPr="00685ECE">
        <w:rPr>
          <w:rFonts w:ascii="Arial CE" w:eastAsia="Times New Roman" w:hAnsi="Arial CE" w:cs="Arial CE"/>
          <w:sz w:val="28"/>
          <w:szCs w:val="28"/>
          <w:lang w:eastAsia="pl-PL"/>
        </w:rPr>
        <w:br/>
        <w:t>OGŁOSZENIE O ZAMÓWIENIU - dostawy</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Zamieszczanie ogłoszenia:</w:t>
      </w:r>
      <w:r w:rsidRPr="00685ECE">
        <w:rPr>
          <w:rFonts w:ascii="Arial CE" w:eastAsia="Times New Roman" w:hAnsi="Arial CE" w:cs="Arial CE"/>
          <w:sz w:val="20"/>
          <w:szCs w:val="20"/>
          <w:lang w:eastAsia="pl-PL"/>
        </w:rPr>
        <w:t xml:space="preserve"> obowiązkowe.</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Ogłoszenie dotyczy:</w:t>
      </w:r>
      <w:r w:rsidRPr="00685ECE">
        <w:rPr>
          <w:rFonts w:ascii="Arial CE" w:eastAsia="Times New Roman" w:hAnsi="Arial CE" w:cs="Arial CE"/>
          <w:sz w:val="20"/>
          <w:szCs w:val="20"/>
          <w:lang w:eastAsia="pl-PL"/>
        </w:rPr>
        <w:t xml:space="preserve"> zamówienia publicznego.</w:t>
      </w:r>
    </w:p>
    <w:p w:rsidR="00685ECE" w:rsidRPr="00685ECE" w:rsidRDefault="00685ECE" w:rsidP="00685ECE">
      <w:pPr>
        <w:spacing w:before="375" w:after="225" w:line="400" w:lineRule="atLeast"/>
        <w:rPr>
          <w:rFonts w:ascii="Arial CE" w:eastAsia="Times New Roman" w:hAnsi="Arial CE" w:cs="Arial CE"/>
          <w:b/>
          <w:bCs/>
          <w:sz w:val="24"/>
          <w:szCs w:val="24"/>
          <w:u w:val="single"/>
          <w:lang w:eastAsia="pl-PL"/>
        </w:rPr>
      </w:pPr>
      <w:r w:rsidRPr="00685ECE">
        <w:rPr>
          <w:rFonts w:ascii="Arial CE" w:eastAsia="Times New Roman" w:hAnsi="Arial CE" w:cs="Arial CE"/>
          <w:b/>
          <w:bCs/>
          <w:sz w:val="24"/>
          <w:szCs w:val="24"/>
          <w:u w:val="single"/>
          <w:lang w:eastAsia="pl-PL"/>
        </w:rPr>
        <w:t>SEKCJA I: ZAMAWIAJĄCY</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 1) NAZWA I ADRES:</w:t>
      </w:r>
      <w:r w:rsidRPr="00685ECE">
        <w:rPr>
          <w:rFonts w:ascii="Arial CE" w:eastAsia="Times New Roman" w:hAnsi="Arial CE" w:cs="Arial CE"/>
          <w:sz w:val="20"/>
          <w:szCs w:val="20"/>
          <w:lang w:eastAsia="pl-PL"/>
        </w:rPr>
        <w:t xml:space="preserve"> Zabytkowa Kopalnia Węgla Kamiennego "GUIDO" w Zabrzu , ul. 3 Maja 93, 41-800 Zabrze, woj. śląskie, tel. 0-32 271 40 77, faks 0-32 271 40 77 wew. 5518.</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 2) RODZAJ ZAMAWIAJĄCEGO:</w:t>
      </w:r>
      <w:r w:rsidRPr="00685ECE">
        <w:rPr>
          <w:rFonts w:ascii="Arial CE" w:eastAsia="Times New Roman" w:hAnsi="Arial CE" w:cs="Arial CE"/>
          <w:sz w:val="20"/>
          <w:szCs w:val="20"/>
          <w:lang w:eastAsia="pl-PL"/>
        </w:rPr>
        <w:t xml:space="preserve"> Podmiot prawa publicznego.</w:t>
      </w:r>
    </w:p>
    <w:p w:rsidR="00685ECE" w:rsidRPr="00685ECE" w:rsidRDefault="00685ECE" w:rsidP="00685ECE">
      <w:pPr>
        <w:spacing w:before="375" w:after="225" w:line="400" w:lineRule="atLeast"/>
        <w:rPr>
          <w:rFonts w:ascii="Arial CE" w:eastAsia="Times New Roman" w:hAnsi="Arial CE" w:cs="Arial CE"/>
          <w:b/>
          <w:bCs/>
          <w:sz w:val="24"/>
          <w:szCs w:val="24"/>
          <w:u w:val="single"/>
          <w:lang w:eastAsia="pl-PL"/>
        </w:rPr>
      </w:pPr>
      <w:r w:rsidRPr="00685ECE">
        <w:rPr>
          <w:rFonts w:ascii="Arial CE" w:eastAsia="Times New Roman" w:hAnsi="Arial CE" w:cs="Arial CE"/>
          <w:b/>
          <w:bCs/>
          <w:sz w:val="24"/>
          <w:szCs w:val="24"/>
          <w:u w:val="single"/>
          <w:lang w:eastAsia="pl-PL"/>
        </w:rPr>
        <w:t>SEKCJA II: PRZEDMIOT ZAMÓWIENIA</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II.1) OKREŚLENIE PRZEDMIOTU ZAMÓWIENIA</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II.1.1) Nazwa nadana zamówieniu przez zamawiającego:</w:t>
      </w:r>
      <w:r w:rsidRPr="00685ECE">
        <w:rPr>
          <w:rFonts w:ascii="Arial CE" w:eastAsia="Times New Roman" w:hAnsi="Arial CE" w:cs="Arial CE"/>
          <w:sz w:val="20"/>
          <w:szCs w:val="20"/>
          <w:lang w:eastAsia="pl-PL"/>
        </w:rPr>
        <w:t xml:space="preserve"> Sukcesywne dostawy piwa do Zabytkowej Kopalni Węgla Kamiennego GUIDO wraz ze świadczeniami w zakresie aktywności konsumenckich. </w:t>
      </w:r>
      <w:r w:rsidRPr="00685ECE">
        <w:rPr>
          <w:rFonts w:ascii="Arial CE" w:eastAsia="Times New Roman" w:hAnsi="Arial CE" w:cs="Arial CE"/>
          <w:sz w:val="20"/>
          <w:szCs w:val="20"/>
          <w:lang w:eastAsia="pl-PL"/>
        </w:rPr>
        <w:br/>
        <w:t>Nr postępowania</w:t>
      </w:r>
      <w:r w:rsidR="008B3B50">
        <w:rPr>
          <w:rFonts w:ascii="Arial CE" w:eastAsia="Times New Roman" w:hAnsi="Arial CE" w:cs="Arial CE"/>
          <w:sz w:val="20"/>
          <w:szCs w:val="20"/>
          <w:lang w:eastAsia="pl-PL"/>
        </w:rPr>
        <w:t xml:space="preserve"> </w:t>
      </w:r>
      <w:bookmarkStart w:id="0" w:name="_GoBack"/>
      <w:bookmarkEnd w:id="0"/>
      <w:r w:rsidRPr="00685ECE">
        <w:rPr>
          <w:rFonts w:ascii="Arial CE" w:eastAsia="Times New Roman" w:hAnsi="Arial CE" w:cs="Arial CE"/>
          <w:sz w:val="20"/>
          <w:szCs w:val="20"/>
          <w:lang w:eastAsia="pl-PL"/>
        </w:rPr>
        <w:t>:ZP/15/2013.</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II.1.2) Rodzaj zamówienia:</w:t>
      </w:r>
      <w:r w:rsidRPr="00685ECE">
        <w:rPr>
          <w:rFonts w:ascii="Arial CE" w:eastAsia="Times New Roman" w:hAnsi="Arial CE" w:cs="Arial CE"/>
          <w:sz w:val="20"/>
          <w:szCs w:val="20"/>
          <w:lang w:eastAsia="pl-PL"/>
        </w:rPr>
        <w:t xml:space="preserve"> dostawy.</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II.1.4) Określenie przedmiotu oraz wielkości lub zakresu zamówienia:</w:t>
      </w:r>
      <w:r w:rsidRPr="00685ECE">
        <w:rPr>
          <w:rFonts w:ascii="Arial CE" w:eastAsia="Times New Roman" w:hAnsi="Arial CE" w:cs="Arial CE"/>
          <w:sz w:val="20"/>
          <w:szCs w:val="20"/>
          <w:lang w:eastAsia="pl-PL"/>
        </w:rPr>
        <w:t xml:space="preserve"> </w:t>
      </w:r>
      <w:r w:rsidRPr="00685ECE">
        <w:rPr>
          <w:rFonts w:ascii="Arial CE" w:eastAsia="Times New Roman" w:hAnsi="Arial CE" w:cs="Arial CE"/>
          <w:sz w:val="20"/>
          <w:szCs w:val="20"/>
          <w:lang w:eastAsia="pl-PL"/>
        </w:rPr>
        <w:br/>
        <w:t>Przedmiotem zamówienia są sukcesywne dostawy piwa wraz ze świadczeniami w zakresie aktywności konsumenckich.</w:t>
      </w:r>
      <w:r w:rsidRPr="00685ECE">
        <w:rPr>
          <w:rFonts w:ascii="Arial CE" w:eastAsia="Times New Roman" w:hAnsi="Arial CE" w:cs="Arial CE"/>
          <w:sz w:val="20"/>
          <w:szCs w:val="20"/>
          <w:lang w:eastAsia="pl-PL"/>
        </w:rPr>
        <w:br/>
        <w:t xml:space="preserve">-W ramach przedmiotu zamówienia Wykonawca zobowiązany jest do dostarczenia i rozładunku zamawianego piwa w miejscu wskazanym przez Zamawiającego. Dostarczenie piwa w danym dniu musi nastąpić najpóźniej do godz.: 14:00. </w:t>
      </w:r>
      <w:r w:rsidRPr="00685ECE">
        <w:rPr>
          <w:rFonts w:ascii="Arial CE" w:eastAsia="Times New Roman" w:hAnsi="Arial CE" w:cs="Arial CE"/>
          <w:sz w:val="20"/>
          <w:szCs w:val="20"/>
          <w:lang w:eastAsia="pl-PL"/>
        </w:rPr>
        <w:br/>
        <w:t>Transport piwa oraz koszt transportu zapewnia Wykonawca. Dostawy piwa będą realizowane sukcesywnie, w zależności od potrzeb Zamawiającego, na podstawie zamówień składanych przez Zamawiającego. Zamawiający zobowiązuje się do dokonania odbioru ilościowego i asortymentowego każdorazowo przy dostawie.</w:t>
      </w:r>
      <w:r w:rsidRPr="00685ECE">
        <w:rPr>
          <w:rFonts w:ascii="Arial CE" w:eastAsia="Times New Roman" w:hAnsi="Arial CE" w:cs="Arial CE"/>
          <w:sz w:val="20"/>
          <w:szCs w:val="20"/>
          <w:lang w:eastAsia="pl-PL"/>
        </w:rPr>
        <w:br/>
        <w:t xml:space="preserve">-W ramach aktywności konsumenckich Wykonawca zapewnia świadczenia rozumiane jako, akcje i działania mające na celu zaangażowanie konsumenta w współtworzenie i promowanie oferowanych </w:t>
      </w:r>
      <w:r w:rsidRPr="00685ECE">
        <w:rPr>
          <w:rFonts w:ascii="Arial CE" w:eastAsia="Times New Roman" w:hAnsi="Arial CE" w:cs="Arial CE"/>
          <w:sz w:val="20"/>
          <w:szCs w:val="20"/>
          <w:lang w:eastAsia="pl-PL"/>
        </w:rPr>
        <w:lastRenderedPageBreak/>
        <w:t>produktów oraz ich konsumpcję np. konkursy, loterie, programy konsumenckie i lojalnościowe, kampanie konsumenckie, działania PR itp.</w:t>
      </w:r>
      <w:r w:rsidRPr="00685ECE">
        <w:rPr>
          <w:rFonts w:ascii="Arial CE" w:eastAsia="Times New Roman" w:hAnsi="Arial CE" w:cs="Arial CE"/>
          <w:sz w:val="20"/>
          <w:szCs w:val="20"/>
          <w:lang w:eastAsia="pl-PL"/>
        </w:rPr>
        <w:br/>
        <w:t xml:space="preserve">Rozwiązania równoważne </w:t>
      </w:r>
      <w:r w:rsidRPr="00685ECE">
        <w:rPr>
          <w:rFonts w:ascii="Arial CE" w:eastAsia="Times New Roman" w:hAnsi="Arial CE" w:cs="Arial CE"/>
          <w:sz w:val="20"/>
          <w:szCs w:val="20"/>
          <w:lang w:eastAsia="pl-PL"/>
        </w:rPr>
        <w:br/>
        <w:t>-Zamawiający dopuszcza możliwość złożenia produktów równoważnych - tj. o parametrach technicznych i jakościowych nie gorszych niż spełniają produkty wskazane w SIWZ których pochodzenie zostało określone przez Zamawiającego w SIWZ nazwą producenta.</w:t>
      </w:r>
      <w:r w:rsidRPr="00685ECE">
        <w:rPr>
          <w:rFonts w:ascii="Arial CE" w:eastAsia="Times New Roman" w:hAnsi="Arial CE" w:cs="Arial CE"/>
          <w:sz w:val="20"/>
          <w:szCs w:val="20"/>
          <w:lang w:eastAsia="pl-PL"/>
        </w:rPr>
        <w:br/>
        <w:t xml:space="preserve">-Zgodnie z art. 30 ust. 5 Ustawy Wykonawca, który powołuje się na rozwiązania równoważne opisywanym przez zamawiającego, jest obowiązany wykazać, że oferowane przez niego dostawy, spełniają wymagania określone przez zamawiającego pod względem parametrów technicznych, użytkowych oraz eksploatacyjnych. </w:t>
      </w:r>
      <w:r w:rsidRPr="00685ECE">
        <w:rPr>
          <w:rFonts w:ascii="Arial CE" w:eastAsia="Times New Roman" w:hAnsi="Arial CE" w:cs="Arial CE"/>
          <w:sz w:val="20"/>
          <w:szCs w:val="20"/>
          <w:lang w:eastAsia="pl-PL"/>
        </w:rPr>
        <w:br/>
        <w:t xml:space="preserve">-Piwo będące przedmiotem zamówienia przeznaczone będzie m.in. do zbytu w punktach należących do strefy sprzedaży prowadzonej przez Zamawiającego. W ramach przedmiotu zamówienia Wykonawca zobowiązany będzie do dostarczenia wielu rodzajów i gatunków piwa. </w:t>
      </w:r>
      <w:r w:rsidRPr="00685ECE">
        <w:rPr>
          <w:rFonts w:ascii="Arial CE" w:eastAsia="Times New Roman" w:hAnsi="Arial CE" w:cs="Arial CE"/>
          <w:sz w:val="20"/>
          <w:szCs w:val="20"/>
          <w:lang w:eastAsia="pl-PL"/>
        </w:rPr>
        <w:br/>
        <w:t>W związku z powyższym, jeżeli Wykonawca oferuje produkty równoważne, musi zapewnić wielość ich rodzajów i gatunków, nie mniejszą niż ilość rodzajów i gatunków wskazanych w SIWZ.</w:t>
      </w:r>
      <w:r w:rsidRPr="00685ECE">
        <w:rPr>
          <w:rFonts w:ascii="Arial CE" w:eastAsia="Times New Roman" w:hAnsi="Arial CE" w:cs="Arial CE"/>
          <w:sz w:val="20"/>
          <w:szCs w:val="20"/>
          <w:lang w:eastAsia="pl-PL"/>
        </w:rPr>
        <w:br/>
        <w:t>Okres przydatności do spożycia:</w:t>
      </w:r>
      <w:r w:rsidRPr="00685ECE">
        <w:rPr>
          <w:rFonts w:ascii="Arial CE" w:eastAsia="Times New Roman" w:hAnsi="Arial CE" w:cs="Arial CE"/>
          <w:sz w:val="20"/>
          <w:szCs w:val="20"/>
          <w:lang w:eastAsia="pl-PL"/>
        </w:rPr>
        <w:br/>
      </w:r>
      <w:proofErr w:type="spellStart"/>
      <w:r w:rsidRPr="00685ECE">
        <w:rPr>
          <w:rFonts w:ascii="Arial CE" w:eastAsia="Times New Roman" w:hAnsi="Arial CE" w:cs="Arial CE"/>
          <w:sz w:val="20"/>
          <w:szCs w:val="20"/>
          <w:lang w:eastAsia="pl-PL"/>
        </w:rPr>
        <w:t>Zamawiajacy</w:t>
      </w:r>
      <w:proofErr w:type="spellEnd"/>
      <w:r w:rsidRPr="00685ECE">
        <w:rPr>
          <w:rFonts w:ascii="Arial CE" w:eastAsia="Times New Roman" w:hAnsi="Arial CE" w:cs="Arial CE"/>
          <w:sz w:val="20"/>
          <w:szCs w:val="20"/>
          <w:lang w:eastAsia="pl-PL"/>
        </w:rPr>
        <w:t xml:space="preserve"> wymaga, aby okres przydatności do spożycia dostarczanych produktów nie był krótszy niż 2 miesiące w przypadku </w:t>
      </w:r>
      <w:proofErr w:type="spellStart"/>
      <w:r w:rsidRPr="00685ECE">
        <w:rPr>
          <w:rFonts w:ascii="Arial CE" w:eastAsia="Times New Roman" w:hAnsi="Arial CE" w:cs="Arial CE"/>
          <w:sz w:val="20"/>
          <w:szCs w:val="20"/>
          <w:lang w:eastAsia="pl-PL"/>
        </w:rPr>
        <w:t>kegów</w:t>
      </w:r>
      <w:proofErr w:type="spellEnd"/>
      <w:r w:rsidRPr="00685ECE">
        <w:rPr>
          <w:rFonts w:ascii="Arial CE" w:eastAsia="Times New Roman" w:hAnsi="Arial CE" w:cs="Arial CE"/>
          <w:sz w:val="20"/>
          <w:szCs w:val="20"/>
          <w:lang w:eastAsia="pl-PL"/>
        </w:rPr>
        <w:t xml:space="preserve"> i 4 miesiące w przypadku butelek i puszek licząc od dnia ich odbioru przez Zamawiającego..</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II.1.6) Wspólny Słownik Zamówień (CPV):</w:t>
      </w:r>
      <w:r w:rsidRPr="00685ECE">
        <w:rPr>
          <w:rFonts w:ascii="Arial CE" w:eastAsia="Times New Roman" w:hAnsi="Arial CE" w:cs="Arial CE"/>
          <w:sz w:val="20"/>
          <w:szCs w:val="20"/>
          <w:lang w:eastAsia="pl-PL"/>
        </w:rPr>
        <w:t xml:space="preserve"> 15.96.10.00-2, 79.34.22.00-5, 79.34.20.00-3.</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II.1.7) Czy dopuszcza się złożenie oferty częściowej:</w:t>
      </w:r>
      <w:r w:rsidRPr="00685ECE">
        <w:rPr>
          <w:rFonts w:ascii="Arial CE" w:eastAsia="Times New Roman" w:hAnsi="Arial CE" w:cs="Arial CE"/>
          <w:sz w:val="20"/>
          <w:szCs w:val="20"/>
          <w:lang w:eastAsia="pl-PL"/>
        </w:rPr>
        <w:t xml:space="preserve"> nie.</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II.1.8) Czy dopuszcza się złożenie oferty wariantowej:</w:t>
      </w:r>
      <w:r w:rsidRPr="00685ECE">
        <w:rPr>
          <w:rFonts w:ascii="Arial CE" w:eastAsia="Times New Roman" w:hAnsi="Arial CE" w:cs="Arial CE"/>
          <w:sz w:val="20"/>
          <w:szCs w:val="20"/>
          <w:lang w:eastAsia="pl-PL"/>
        </w:rPr>
        <w:t xml:space="preserve"> nie.</w:t>
      </w:r>
    </w:p>
    <w:p w:rsidR="00685ECE" w:rsidRPr="00685ECE" w:rsidRDefault="00685ECE" w:rsidP="00685ECE">
      <w:pPr>
        <w:spacing w:after="0" w:line="400" w:lineRule="atLeast"/>
        <w:rPr>
          <w:rFonts w:ascii="Arial CE" w:eastAsia="Times New Roman" w:hAnsi="Arial CE" w:cs="Arial CE"/>
          <w:sz w:val="20"/>
          <w:szCs w:val="20"/>
          <w:lang w:eastAsia="pl-PL"/>
        </w:rPr>
      </w:pP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II.2) CZAS TRWANIA ZAMÓWIENIA LUB TERMIN WYKONANIA:</w:t>
      </w:r>
      <w:r w:rsidRPr="00685ECE">
        <w:rPr>
          <w:rFonts w:ascii="Arial CE" w:eastAsia="Times New Roman" w:hAnsi="Arial CE" w:cs="Arial CE"/>
          <w:sz w:val="20"/>
          <w:szCs w:val="20"/>
          <w:lang w:eastAsia="pl-PL"/>
        </w:rPr>
        <w:t xml:space="preserve"> Okres w miesiącach: 36.</w:t>
      </w:r>
    </w:p>
    <w:p w:rsidR="00685ECE" w:rsidRPr="00685ECE" w:rsidRDefault="00685ECE" w:rsidP="00685ECE">
      <w:pPr>
        <w:spacing w:before="375" w:after="225" w:line="400" w:lineRule="atLeast"/>
        <w:rPr>
          <w:rFonts w:ascii="Arial CE" w:eastAsia="Times New Roman" w:hAnsi="Arial CE" w:cs="Arial CE"/>
          <w:b/>
          <w:bCs/>
          <w:sz w:val="24"/>
          <w:szCs w:val="24"/>
          <w:u w:val="single"/>
          <w:lang w:eastAsia="pl-PL"/>
        </w:rPr>
      </w:pPr>
      <w:r w:rsidRPr="00685ECE">
        <w:rPr>
          <w:rFonts w:ascii="Arial CE" w:eastAsia="Times New Roman" w:hAnsi="Arial CE" w:cs="Arial CE"/>
          <w:b/>
          <w:bCs/>
          <w:sz w:val="24"/>
          <w:szCs w:val="24"/>
          <w:u w:val="single"/>
          <w:lang w:eastAsia="pl-PL"/>
        </w:rPr>
        <w:t>SEKCJA III: INFORMACJE O CHARAKTERZE PRAWNYM, EKONOMICZNYM, FINANSOWYM I TECHNICZNYM</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III.1) WADIUM</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Informacja na temat wadium:</w:t>
      </w:r>
      <w:r w:rsidRPr="00685ECE">
        <w:rPr>
          <w:rFonts w:ascii="Arial CE" w:eastAsia="Times New Roman" w:hAnsi="Arial CE" w:cs="Arial CE"/>
          <w:sz w:val="20"/>
          <w:szCs w:val="20"/>
          <w:lang w:eastAsia="pl-PL"/>
        </w:rPr>
        <w:t xml:space="preserve"> W przedmiotowym postępowaniu Zamawiający nie wymaga wniesienia wadium</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III.2) ZALICZKI</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III.3) WARUNKI UDZIAŁU W POSTĘPOWANIU ORAZ OPIS SPOSOBU DOKONYWANIA OCENY SPEŁNIANIA TYCH WARUNKÓW</w:t>
      </w:r>
    </w:p>
    <w:p w:rsidR="00685ECE" w:rsidRPr="00685ECE" w:rsidRDefault="00685ECE" w:rsidP="00685ECE">
      <w:pPr>
        <w:numPr>
          <w:ilvl w:val="0"/>
          <w:numId w:val="1"/>
        </w:num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lastRenderedPageBreak/>
        <w:t>III. 3.1) Uprawnienia do wykonywania określonej działalności lub czynności, jeżeli przepisy prawa nakładają obowiązek ich posiadania</w:t>
      </w:r>
    </w:p>
    <w:p w:rsidR="00685ECE" w:rsidRPr="00685ECE" w:rsidRDefault="00685ECE" w:rsidP="00685ECE">
      <w:p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Opis sposobu dokonywania oceny spełniania tego warunku</w:t>
      </w:r>
    </w:p>
    <w:p w:rsidR="00685ECE" w:rsidRPr="00685ECE" w:rsidRDefault="00685ECE" w:rsidP="00685ECE">
      <w:pPr>
        <w:numPr>
          <w:ilvl w:val="1"/>
          <w:numId w:val="1"/>
        </w:numPr>
        <w:spacing w:after="0" w:line="400" w:lineRule="atLeast"/>
        <w:ind w:left="1125"/>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Zamawiający uzna powyższy warunek za spełniony, jeżeli Wykonawca wykaże iż posiada zezwolenie na sprzedaż wyrobów alkoholowych (piwa) zgodnie z Ustawa o wychowaniu w trzeźwości i przeciwdziałaniu alkoholizmowi z dnia 26.10.1982r (Dz. U. z 2012 r. poz. 1356).</w:t>
      </w:r>
    </w:p>
    <w:p w:rsidR="00685ECE" w:rsidRPr="00685ECE" w:rsidRDefault="00685ECE" w:rsidP="00685ECE">
      <w:pPr>
        <w:numPr>
          <w:ilvl w:val="0"/>
          <w:numId w:val="1"/>
        </w:num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III.3.2) Wiedza i doświadczenie</w:t>
      </w:r>
    </w:p>
    <w:p w:rsidR="00685ECE" w:rsidRPr="00685ECE" w:rsidRDefault="00685ECE" w:rsidP="00685ECE">
      <w:p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Opis sposobu dokonywania oceny spełniania tego warunku</w:t>
      </w:r>
    </w:p>
    <w:p w:rsidR="00685ECE" w:rsidRPr="00685ECE" w:rsidRDefault="00685ECE" w:rsidP="00685ECE">
      <w:pPr>
        <w:numPr>
          <w:ilvl w:val="1"/>
          <w:numId w:val="1"/>
        </w:numPr>
        <w:spacing w:after="0" w:line="400" w:lineRule="atLeast"/>
        <w:ind w:left="1125"/>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również wykonuje) należycie co najmniej dwie (2) akcje jako aktywności konsumenckie o zasięgu minimum regionalnym z podaniem ich wartości, przedmiotu, dat wykonania i podmiotów, na rzecz których zostały wykonane oraz załączeniem dowodów , czy zostały wykonane lub są wykonywane należycie.</w:t>
      </w:r>
    </w:p>
    <w:p w:rsidR="00685ECE" w:rsidRPr="00685ECE" w:rsidRDefault="00685ECE" w:rsidP="00685ECE">
      <w:pPr>
        <w:numPr>
          <w:ilvl w:val="0"/>
          <w:numId w:val="1"/>
        </w:num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III.3.3) Potencjał techniczny</w:t>
      </w:r>
    </w:p>
    <w:p w:rsidR="00685ECE" w:rsidRPr="00685ECE" w:rsidRDefault="00685ECE" w:rsidP="00685ECE">
      <w:p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Opis sposobu dokonywania oceny spełniania tego warunku</w:t>
      </w:r>
    </w:p>
    <w:p w:rsidR="00685ECE" w:rsidRPr="00685ECE" w:rsidRDefault="00685ECE" w:rsidP="00685ECE">
      <w:pPr>
        <w:numPr>
          <w:ilvl w:val="1"/>
          <w:numId w:val="1"/>
        </w:numPr>
        <w:spacing w:after="0" w:line="400" w:lineRule="atLeast"/>
        <w:ind w:left="1125"/>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Zamawiający nie stawia szczegółowego warunku udziału w powyższym zakresie</w:t>
      </w:r>
    </w:p>
    <w:p w:rsidR="00685ECE" w:rsidRPr="00685ECE" w:rsidRDefault="00685ECE" w:rsidP="00685ECE">
      <w:pPr>
        <w:numPr>
          <w:ilvl w:val="0"/>
          <w:numId w:val="1"/>
        </w:num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III.3.4) Osoby zdolne do wykonania zamówienia</w:t>
      </w:r>
    </w:p>
    <w:p w:rsidR="00685ECE" w:rsidRPr="00685ECE" w:rsidRDefault="00685ECE" w:rsidP="00685ECE">
      <w:p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Opis sposobu dokonywania oceny spełniania tego warunku</w:t>
      </w:r>
    </w:p>
    <w:p w:rsidR="00685ECE" w:rsidRPr="00685ECE" w:rsidRDefault="00685ECE" w:rsidP="00685ECE">
      <w:pPr>
        <w:numPr>
          <w:ilvl w:val="1"/>
          <w:numId w:val="1"/>
        </w:numPr>
        <w:spacing w:after="0" w:line="400" w:lineRule="atLeast"/>
        <w:ind w:left="1125"/>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Zamawiający nie stawia szczegółowego warunku udziału w powyższym zakresie</w:t>
      </w:r>
    </w:p>
    <w:p w:rsidR="00685ECE" w:rsidRPr="00685ECE" w:rsidRDefault="00685ECE" w:rsidP="00685ECE">
      <w:pPr>
        <w:numPr>
          <w:ilvl w:val="0"/>
          <w:numId w:val="1"/>
        </w:num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III.3.5) Sytuacja ekonomiczna i finansowa</w:t>
      </w:r>
    </w:p>
    <w:p w:rsidR="00685ECE" w:rsidRPr="00685ECE" w:rsidRDefault="00685ECE" w:rsidP="00685ECE">
      <w:pPr>
        <w:spacing w:after="0" w:line="400" w:lineRule="atLeast"/>
        <w:ind w:left="67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Opis sposobu dokonywania oceny spełniania tego warunku</w:t>
      </w:r>
    </w:p>
    <w:p w:rsidR="00685ECE" w:rsidRPr="00685ECE" w:rsidRDefault="00685ECE" w:rsidP="00685ECE">
      <w:pPr>
        <w:numPr>
          <w:ilvl w:val="1"/>
          <w:numId w:val="1"/>
        </w:numPr>
        <w:spacing w:after="0" w:line="400" w:lineRule="atLeast"/>
        <w:ind w:left="1125"/>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Zamawiający nie stawia szczegółowego warunku udziału w powyższym zakresie</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85ECE" w:rsidRPr="00685ECE" w:rsidRDefault="00685ECE" w:rsidP="00685ECE">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lastRenderedPageBreak/>
        <w:t xml:space="preserve">potwierdzenie posiadania uprawnień do wykonywania określonej działalności lub czynności, jeżeli przepisy prawa nakładają obowiązek ich posiadania, w szczególności koncesje, zezwolenia lub licencje; </w:t>
      </w:r>
    </w:p>
    <w:p w:rsidR="00685ECE" w:rsidRPr="00685ECE" w:rsidRDefault="00685ECE" w:rsidP="00685ECE">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III.4.2) W zakresie potwierdzenia niepodlegania wykluczeniu na podstawie art. 24 ust. 1 ustawy, należy przedłożyć:</w:t>
      </w:r>
    </w:p>
    <w:p w:rsidR="00685ECE" w:rsidRPr="00685ECE" w:rsidRDefault="00685ECE" w:rsidP="00685EC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 xml:space="preserve">oświadczenie o braku podstaw do wykluczenia; </w:t>
      </w:r>
    </w:p>
    <w:p w:rsidR="00685ECE" w:rsidRPr="00685ECE" w:rsidRDefault="00685ECE" w:rsidP="00685EC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685ECE" w:rsidRPr="00685ECE" w:rsidRDefault="00685ECE" w:rsidP="00685ECE">
      <w:pPr>
        <w:spacing w:after="0" w:line="400" w:lineRule="atLeast"/>
        <w:ind w:left="225"/>
        <w:rPr>
          <w:rFonts w:ascii="Arial CE" w:eastAsia="Times New Roman" w:hAnsi="Arial CE" w:cs="Arial CE"/>
          <w:b/>
          <w:bCs/>
          <w:sz w:val="20"/>
          <w:szCs w:val="20"/>
          <w:lang w:eastAsia="pl-PL"/>
        </w:rPr>
      </w:pPr>
      <w:r w:rsidRPr="00685ECE">
        <w:rPr>
          <w:rFonts w:ascii="Arial CE" w:eastAsia="Times New Roman" w:hAnsi="Arial CE" w:cs="Arial CE"/>
          <w:b/>
          <w:bCs/>
          <w:sz w:val="20"/>
          <w:szCs w:val="20"/>
          <w:lang w:eastAsia="pl-PL"/>
        </w:rPr>
        <w:t>III.4.3) Dokumenty podmiotów zagranicznych</w:t>
      </w:r>
    </w:p>
    <w:p w:rsidR="00685ECE" w:rsidRPr="00685ECE" w:rsidRDefault="00685ECE" w:rsidP="00685ECE">
      <w:pPr>
        <w:spacing w:after="0" w:line="400" w:lineRule="atLeast"/>
        <w:ind w:left="225"/>
        <w:rPr>
          <w:rFonts w:ascii="Arial CE" w:eastAsia="Times New Roman" w:hAnsi="Arial CE" w:cs="Arial CE"/>
          <w:b/>
          <w:bCs/>
          <w:sz w:val="20"/>
          <w:szCs w:val="20"/>
          <w:lang w:eastAsia="pl-PL"/>
        </w:rPr>
      </w:pPr>
      <w:r w:rsidRPr="00685ECE">
        <w:rPr>
          <w:rFonts w:ascii="Arial CE" w:eastAsia="Times New Roman" w:hAnsi="Arial CE" w:cs="Arial CE"/>
          <w:b/>
          <w:bCs/>
          <w:sz w:val="20"/>
          <w:szCs w:val="20"/>
          <w:lang w:eastAsia="pl-PL"/>
        </w:rPr>
        <w:t>Jeżeli wykonawca ma siedzibę lub miejsce zamieszkania poza terytorium Rzeczypospolitej Polskiej, przedkłada:</w:t>
      </w:r>
    </w:p>
    <w:p w:rsidR="00685ECE" w:rsidRPr="00685ECE" w:rsidRDefault="00685ECE" w:rsidP="00685ECE">
      <w:pPr>
        <w:spacing w:after="0" w:line="400" w:lineRule="atLeast"/>
        <w:ind w:left="225"/>
        <w:rPr>
          <w:rFonts w:ascii="Arial CE" w:eastAsia="Times New Roman" w:hAnsi="Arial CE" w:cs="Arial CE"/>
          <w:b/>
          <w:bCs/>
          <w:sz w:val="20"/>
          <w:szCs w:val="20"/>
          <w:lang w:eastAsia="pl-PL"/>
        </w:rPr>
      </w:pPr>
      <w:r w:rsidRPr="00685ECE">
        <w:rPr>
          <w:rFonts w:ascii="Arial CE" w:eastAsia="Times New Roman" w:hAnsi="Arial CE" w:cs="Arial CE"/>
          <w:b/>
          <w:bCs/>
          <w:sz w:val="20"/>
          <w:szCs w:val="20"/>
          <w:lang w:eastAsia="pl-PL"/>
        </w:rPr>
        <w:t>III.4.3.1) dokument wystawiony w kraju, w którym ma siedzibę lub miejsce zamieszkania potwierdzający, że:</w:t>
      </w:r>
    </w:p>
    <w:p w:rsidR="00685ECE" w:rsidRPr="00685ECE" w:rsidRDefault="00685ECE" w:rsidP="00685EC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85ECE" w:rsidRPr="00685ECE" w:rsidRDefault="00685ECE" w:rsidP="00685ECE">
      <w:pPr>
        <w:spacing w:after="0" w:line="400" w:lineRule="atLeast"/>
        <w:ind w:left="225"/>
        <w:rPr>
          <w:rFonts w:ascii="Arial CE" w:eastAsia="Times New Roman" w:hAnsi="Arial CE" w:cs="Arial CE"/>
          <w:b/>
          <w:bCs/>
          <w:sz w:val="20"/>
          <w:szCs w:val="20"/>
          <w:lang w:eastAsia="pl-PL"/>
        </w:rPr>
      </w:pPr>
      <w:r w:rsidRPr="00685ECE">
        <w:rPr>
          <w:rFonts w:ascii="Arial CE" w:eastAsia="Times New Roman" w:hAnsi="Arial CE" w:cs="Arial CE"/>
          <w:b/>
          <w:bCs/>
          <w:sz w:val="20"/>
          <w:szCs w:val="20"/>
          <w:lang w:eastAsia="pl-PL"/>
        </w:rPr>
        <w:t>III.4.4) Dokumenty dotyczące przynależności do tej samej grupy kapitałowej</w:t>
      </w:r>
    </w:p>
    <w:p w:rsidR="00685ECE" w:rsidRPr="00685ECE" w:rsidRDefault="00685ECE" w:rsidP="00685EC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685ECE" w:rsidRPr="00685ECE" w:rsidRDefault="00685ECE" w:rsidP="00685ECE">
      <w:pPr>
        <w:spacing w:after="0" w:line="400" w:lineRule="atLeast"/>
        <w:rPr>
          <w:rFonts w:ascii="Arial CE" w:eastAsia="Times New Roman" w:hAnsi="Arial CE" w:cs="Arial CE"/>
          <w:sz w:val="20"/>
          <w:szCs w:val="20"/>
          <w:lang w:eastAsia="pl-PL"/>
        </w:rPr>
      </w:pPr>
    </w:p>
    <w:p w:rsidR="00685ECE" w:rsidRPr="00685ECE" w:rsidRDefault="00685ECE" w:rsidP="00685ECE">
      <w:pPr>
        <w:spacing w:after="0" w:line="400" w:lineRule="atLeast"/>
        <w:ind w:left="225"/>
        <w:rPr>
          <w:rFonts w:ascii="Arial CE" w:eastAsia="Times New Roman" w:hAnsi="Arial CE" w:cs="Arial CE"/>
          <w:b/>
          <w:bCs/>
          <w:sz w:val="20"/>
          <w:szCs w:val="20"/>
          <w:lang w:eastAsia="pl-PL"/>
        </w:rPr>
      </w:pPr>
      <w:r w:rsidRPr="00685ECE">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685ECE" w:rsidRPr="00685ECE" w:rsidRDefault="00685ECE" w:rsidP="00685ECE">
      <w:pPr>
        <w:spacing w:after="0" w:line="400" w:lineRule="atLeast"/>
        <w:ind w:left="225"/>
        <w:rPr>
          <w:rFonts w:ascii="Arial CE" w:eastAsia="Times New Roman" w:hAnsi="Arial CE" w:cs="Arial CE"/>
          <w:b/>
          <w:bCs/>
          <w:sz w:val="20"/>
          <w:szCs w:val="20"/>
          <w:lang w:eastAsia="pl-PL"/>
        </w:rPr>
      </w:pPr>
      <w:r w:rsidRPr="00685ECE">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685ECE" w:rsidRPr="00685ECE" w:rsidRDefault="00685ECE" w:rsidP="00685ECE">
      <w:pPr>
        <w:numPr>
          <w:ilvl w:val="0"/>
          <w:numId w:val="6"/>
        </w:numPr>
        <w:spacing w:after="0" w:line="400" w:lineRule="atLeast"/>
        <w:ind w:right="300"/>
        <w:jc w:val="both"/>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inne dokumenty</w:t>
      </w:r>
    </w:p>
    <w:p w:rsidR="00685ECE" w:rsidRPr="00685ECE" w:rsidRDefault="00685ECE" w:rsidP="00685ECE">
      <w:pPr>
        <w:spacing w:after="0" w:line="400" w:lineRule="atLeast"/>
        <w:ind w:left="720" w:right="300"/>
        <w:jc w:val="both"/>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Zestawienie cen jednostkowych oferowanych produktów.</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III.6) INNE DOKUMENTY</w:t>
      </w:r>
    </w:p>
    <w:p w:rsidR="00685ECE" w:rsidRPr="00685ECE" w:rsidRDefault="00685ECE" w:rsidP="00685ECE">
      <w:pPr>
        <w:spacing w:after="0" w:line="400" w:lineRule="atLeast"/>
        <w:ind w:left="225"/>
        <w:rPr>
          <w:rFonts w:ascii="Arial CE" w:eastAsia="Times New Roman" w:hAnsi="Arial CE" w:cs="Arial CE"/>
          <w:b/>
          <w:bCs/>
          <w:sz w:val="20"/>
          <w:szCs w:val="20"/>
          <w:lang w:eastAsia="pl-PL"/>
        </w:rPr>
      </w:pPr>
      <w:r w:rsidRPr="00685ECE">
        <w:rPr>
          <w:rFonts w:ascii="Arial CE" w:eastAsia="Times New Roman" w:hAnsi="Arial CE" w:cs="Arial CE"/>
          <w:b/>
          <w:bCs/>
          <w:sz w:val="20"/>
          <w:szCs w:val="20"/>
          <w:lang w:eastAsia="pl-PL"/>
        </w:rPr>
        <w:t>Inne dokumenty niewymienione w pkt III.4) albo w pkt III.5)</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 xml:space="preserve">- Formularz - Status prawny Wykonawcy </w:t>
      </w:r>
      <w:r w:rsidRPr="00685ECE">
        <w:rPr>
          <w:rFonts w:ascii="Arial CE" w:eastAsia="Times New Roman" w:hAnsi="Arial CE" w:cs="Arial CE"/>
          <w:sz w:val="20"/>
          <w:szCs w:val="20"/>
          <w:lang w:eastAsia="pl-PL"/>
        </w:rPr>
        <w:br/>
        <w:t xml:space="preserve">- Wykaz części zamówienia jakie Wykonawca powierza Podwykonawcom </w:t>
      </w:r>
      <w:r w:rsidRPr="00685ECE">
        <w:rPr>
          <w:rFonts w:ascii="Arial CE" w:eastAsia="Times New Roman" w:hAnsi="Arial CE" w:cs="Arial CE"/>
          <w:sz w:val="20"/>
          <w:szCs w:val="20"/>
          <w:lang w:eastAsia="pl-PL"/>
        </w:rPr>
        <w:br/>
        <w:t xml:space="preserve">- zobowiązanie podmiotu udostępniającego Wykonawcy zasoby niezbędne do realizacji zamówienia lub zdolności finansowe </w:t>
      </w:r>
      <w:r w:rsidRPr="00685ECE">
        <w:rPr>
          <w:rFonts w:ascii="Arial CE" w:eastAsia="Times New Roman" w:hAnsi="Arial CE" w:cs="Arial CE"/>
          <w:sz w:val="20"/>
          <w:szCs w:val="20"/>
          <w:lang w:eastAsia="pl-PL"/>
        </w:rPr>
        <w:br/>
        <w:t>- pełnomocnictwo do reprezentowania Wykonawców wspólnie ubiegających się o zamówienia w postępowaniu o udzielenie zamówienia albo do reprezentowania w postępowaniu i zawarcia umowy - złożone w formie oryginału lub kopii poświadczonej za zgodność z oryginałem przez notariusza.</w:t>
      </w:r>
    </w:p>
    <w:p w:rsidR="00685ECE" w:rsidRPr="00685ECE" w:rsidRDefault="00685ECE" w:rsidP="00685ECE">
      <w:pPr>
        <w:spacing w:before="375" w:after="225" w:line="400" w:lineRule="atLeast"/>
        <w:rPr>
          <w:rFonts w:ascii="Arial CE" w:eastAsia="Times New Roman" w:hAnsi="Arial CE" w:cs="Arial CE"/>
          <w:b/>
          <w:bCs/>
          <w:sz w:val="24"/>
          <w:szCs w:val="24"/>
          <w:u w:val="single"/>
          <w:lang w:eastAsia="pl-PL"/>
        </w:rPr>
      </w:pPr>
      <w:r w:rsidRPr="00685ECE">
        <w:rPr>
          <w:rFonts w:ascii="Arial CE" w:eastAsia="Times New Roman" w:hAnsi="Arial CE" w:cs="Arial CE"/>
          <w:b/>
          <w:bCs/>
          <w:sz w:val="24"/>
          <w:szCs w:val="24"/>
          <w:u w:val="single"/>
          <w:lang w:eastAsia="pl-PL"/>
        </w:rPr>
        <w:t>SEKCJA IV: PROCEDURA</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IV.1) TRYB UDZIELENIA ZAMÓWIENIA</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IV.1.1) Tryb udzielenia zamówienia:</w:t>
      </w:r>
      <w:r w:rsidRPr="00685ECE">
        <w:rPr>
          <w:rFonts w:ascii="Arial CE" w:eastAsia="Times New Roman" w:hAnsi="Arial CE" w:cs="Arial CE"/>
          <w:sz w:val="20"/>
          <w:szCs w:val="20"/>
          <w:lang w:eastAsia="pl-PL"/>
        </w:rPr>
        <w:t xml:space="preserve"> przetarg nieograniczony.</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IV.2) KRYTERIA OCENY OFERT</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 xml:space="preserve">IV.2.1) Kryteria oceny ofert: </w:t>
      </w:r>
      <w:r w:rsidRPr="00685ECE">
        <w:rPr>
          <w:rFonts w:ascii="Arial CE" w:eastAsia="Times New Roman" w:hAnsi="Arial CE" w:cs="Arial CE"/>
          <w:sz w:val="20"/>
          <w:szCs w:val="20"/>
          <w:lang w:eastAsia="pl-PL"/>
        </w:rPr>
        <w:t>najniższa cena.</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IV.3) ZMIANA UMOWY</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Dopuszczalne zmiany postanowień umowy oraz określenie warunków zmian</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sz w:val="20"/>
          <w:szCs w:val="20"/>
          <w:lang w:eastAsia="pl-PL"/>
        </w:rPr>
        <w:t xml:space="preserve">Zmiana postanowień niniejszej umowy wymaga formy pisemnej w postaci aneksu, pod rygorem nieważności. Zamawiający przewiduje możliwość dokonania istotnych zmian postanowień zawartej umowy w oparciu o art. 144 Prawa zamówień publicznych w stosunku do treści oferty, na podstawie której dokonano wyboru Wykonawcy, w zakresie: </w:t>
      </w:r>
      <w:r w:rsidRPr="00685ECE">
        <w:rPr>
          <w:rFonts w:ascii="Arial CE" w:eastAsia="Times New Roman" w:hAnsi="Arial CE" w:cs="Arial CE"/>
          <w:sz w:val="20"/>
          <w:szCs w:val="20"/>
          <w:lang w:eastAsia="pl-PL"/>
        </w:rPr>
        <w:br/>
        <w:t xml:space="preserve">- zmiany terminu wykonania zamówienia: </w:t>
      </w:r>
      <w:r w:rsidRPr="00685ECE">
        <w:rPr>
          <w:rFonts w:ascii="Arial CE" w:eastAsia="Times New Roman" w:hAnsi="Arial CE" w:cs="Arial CE"/>
          <w:sz w:val="20"/>
          <w:szCs w:val="20"/>
          <w:lang w:eastAsia="pl-PL"/>
        </w:rPr>
        <w:br/>
        <w:t xml:space="preserve">- wystąpienie wydarzenia nieprzewidywalnego i poza kontrolą Stron niniejszej umowy, występujące po podpisaniu umowy, a powodujące niemożliwość wywiązania się z niej w jej obecnym brzmieniu, lub innych okoliczności niezależne od Zamawiającego, w tym takich, których Zamawiający przy </w:t>
      </w:r>
      <w:r w:rsidRPr="00685ECE">
        <w:rPr>
          <w:rFonts w:ascii="Arial CE" w:eastAsia="Times New Roman" w:hAnsi="Arial CE" w:cs="Arial CE"/>
          <w:sz w:val="20"/>
          <w:szCs w:val="20"/>
          <w:lang w:eastAsia="pl-PL"/>
        </w:rPr>
        <w:lastRenderedPageBreak/>
        <w:t>zachowaniu należytej staranności nie był w stanie uniknąć lub przewidzieć;</w:t>
      </w:r>
      <w:r w:rsidRPr="00685ECE">
        <w:rPr>
          <w:rFonts w:ascii="Arial CE" w:eastAsia="Times New Roman" w:hAnsi="Arial CE" w:cs="Arial CE"/>
          <w:sz w:val="20"/>
          <w:szCs w:val="20"/>
          <w:lang w:eastAsia="pl-PL"/>
        </w:rPr>
        <w:br/>
        <w:t xml:space="preserve">- zmian istotnych przepisów prawa krajowego powodujących konieczność dostosowania dokumentacji do zmiany przepisów, które nastąpiły w trakcie realizacji zamówienia. </w:t>
      </w:r>
      <w:r w:rsidRPr="00685ECE">
        <w:rPr>
          <w:rFonts w:ascii="Arial CE" w:eastAsia="Times New Roman" w:hAnsi="Arial CE" w:cs="Arial CE"/>
          <w:sz w:val="20"/>
          <w:szCs w:val="20"/>
          <w:lang w:eastAsia="pl-PL"/>
        </w:rPr>
        <w:br/>
        <w:t>- w pozostałym zakresie zmiany do umowy mogą dotyczyć następujących okoliczności:</w:t>
      </w:r>
      <w:r w:rsidRPr="00685ECE">
        <w:rPr>
          <w:rFonts w:ascii="Arial CE" w:eastAsia="Times New Roman" w:hAnsi="Arial CE" w:cs="Arial CE"/>
          <w:sz w:val="20"/>
          <w:szCs w:val="20"/>
          <w:lang w:eastAsia="pl-PL"/>
        </w:rPr>
        <w:br/>
        <w:t>- zmiany przepisów prawa istotnych dla postanowień zawartej umowy,</w:t>
      </w:r>
      <w:r w:rsidRPr="00685ECE">
        <w:rPr>
          <w:rFonts w:ascii="Arial CE" w:eastAsia="Times New Roman" w:hAnsi="Arial CE" w:cs="Arial CE"/>
          <w:sz w:val="20"/>
          <w:szCs w:val="20"/>
          <w:lang w:eastAsia="pl-PL"/>
        </w:rPr>
        <w:br/>
        <w:t>- ograniczenia przedmiotu umowy zamówienia, w szczególności w przypadku kiedy Zamawiający nie mógł takiej sytuacji przewidzieć,</w:t>
      </w:r>
      <w:r w:rsidRPr="00685ECE">
        <w:rPr>
          <w:rFonts w:ascii="Arial CE" w:eastAsia="Times New Roman" w:hAnsi="Arial CE" w:cs="Arial CE"/>
          <w:sz w:val="20"/>
          <w:szCs w:val="20"/>
          <w:lang w:eastAsia="pl-PL"/>
        </w:rPr>
        <w:br/>
      </w:r>
      <w:r w:rsidRPr="00685ECE">
        <w:rPr>
          <w:rFonts w:ascii="Arial CE" w:eastAsia="Times New Roman" w:hAnsi="Arial CE" w:cs="Arial CE"/>
          <w:sz w:val="20"/>
          <w:szCs w:val="20"/>
          <w:lang w:eastAsia="pl-PL"/>
        </w:rPr>
        <w:br/>
        <w:t xml:space="preserve">zmiany cen jednostkowych brutto w stosunku do cen podanych w ofercie w związku z waloryzacją cen, na zasadach podanych we wzorze umowy, </w:t>
      </w:r>
      <w:r w:rsidRPr="00685ECE">
        <w:rPr>
          <w:rFonts w:ascii="Arial CE" w:eastAsia="Times New Roman" w:hAnsi="Arial CE" w:cs="Arial CE"/>
          <w:sz w:val="20"/>
          <w:szCs w:val="20"/>
          <w:lang w:eastAsia="pl-PL"/>
        </w:rPr>
        <w:br/>
        <w:t>- zmiany stawki podatku VAT,</w:t>
      </w:r>
      <w:r w:rsidRPr="00685ECE">
        <w:rPr>
          <w:rFonts w:ascii="Arial CE" w:eastAsia="Times New Roman" w:hAnsi="Arial CE" w:cs="Arial CE"/>
          <w:sz w:val="20"/>
          <w:szCs w:val="20"/>
          <w:lang w:eastAsia="pl-PL"/>
        </w:rPr>
        <w:br/>
        <w:t>- zmiany wartości umowy w wyniku waloryzacji cen jednostkowych na zasadach podanych w niniejszej umowie.</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IV.4) INFORMACJE ADMINISTRACYJNE</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IV.4.1)</w:t>
      </w:r>
      <w:r w:rsidRPr="00685ECE">
        <w:rPr>
          <w:rFonts w:ascii="Arial CE" w:eastAsia="Times New Roman" w:hAnsi="Arial CE" w:cs="Arial CE"/>
          <w:sz w:val="20"/>
          <w:szCs w:val="20"/>
          <w:lang w:eastAsia="pl-PL"/>
        </w:rPr>
        <w:t xml:space="preserve"> </w:t>
      </w:r>
      <w:r w:rsidRPr="00685ECE">
        <w:rPr>
          <w:rFonts w:ascii="Arial CE" w:eastAsia="Times New Roman" w:hAnsi="Arial CE" w:cs="Arial CE"/>
          <w:b/>
          <w:bCs/>
          <w:sz w:val="20"/>
          <w:szCs w:val="20"/>
          <w:lang w:eastAsia="pl-PL"/>
        </w:rPr>
        <w:t>Adres strony internetowej, na której jest dostępna specyfikacja istotnych warunków zamówienia:</w:t>
      </w:r>
      <w:r w:rsidRPr="00685ECE">
        <w:rPr>
          <w:rFonts w:ascii="Arial CE" w:eastAsia="Times New Roman" w:hAnsi="Arial CE" w:cs="Arial CE"/>
          <w:sz w:val="20"/>
          <w:szCs w:val="20"/>
          <w:lang w:eastAsia="pl-PL"/>
        </w:rPr>
        <w:t xml:space="preserve"> www.kopalniaguido.pl</w:t>
      </w:r>
      <w:r w:rsidRPr="00685ECE">
        <w:rPr>
          <w:rFonts w:ascii="Arial CE" w:eastAsia="Times New Roman" w:hAnsi="Arial CE" w:cs="Arial CE"/>
          <w:sz w:val="20"/>
          <w:szCs w:val="20"/>
          <w:lang w:eastAsia="pl-PL"/>
        </w:rPr>
        <w:br/>
      </w:r>
      <w:r w:rsidRPr="00685ECE">
        <w:rPr>
          <w:rFonts w:ascii="Arial CE" w:eastAsia="Times New Roman" w:hAnsi="Arial CE" w:cs="Arial CE"/>
          <w:b/>
          <w:bCs/>
          <w:sz w:val="20"/>
          <w:szCs w:val="20"/>
          <w:lang w:eastAsia="pl-PL"/>
        </w:rPr>
        <w:t>Specyfikację istotnych warunków zamówienia można uzyskać pod adresem:</w:t>
      </w:r>
      <w:r w:rsidRPr="00685ECE">
        <w:rPr>
          <w:rFonts w:ascii="Arial CE" w:eastAsia="Times New Roman" w:hAnsi="Arial CE" w:cs="Arial CE"/>
          <w:sz w:val="20"/>
          <w:szCs w:val="20"/>
          <w:lang w:eastAsia="pl-PL"/>
        </w:rPr>
        <w:t xml:space="preserve"> Zabytkowa Kopalnia Węgla Kamiennego GUIDO w Zabrzu ul. Jodłowa 59, 41-800 Zabrze.</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IV.4.2) Opis potrzeb i wymagań zamawiającego określonych w sposób umożliwiający przygotowanie się wykonawców do udziału w dialogu konkurencyjnym lub informacja o sposobie uzyskania tego opisu:</w:t>
      </w:r>
      <w:r w:rsidRPr="00685ECE">
        <w:rPr>
          <w:rFonts w:ascii="Arial CE" w:eastAsia="Times New Roman" w:hAnsi="Arial CE" w:cs="Arial CE"/>
          <w:sz w:val="20"/>
          <w:szCs w:val="20"/>
          <w:lang w:eastAsia="pl-PL"/>
        </w:rPr>
        <w:t xml:space="preserve"> Nie dotyczy.</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IV.4.3) Informacja o wysokości nagród dla wykonawców, którzy podczas dialogu konkurencyjnego przedstawili rozwiązania stanowiące podstawę do składania ofert, jeżeli zamawiający przewiduje nagrody:</w:t>
      </w:r>
      <w:r w:rsidRPr="00685ECE">
        <w:rPr>
          <w:rFonts w:ascii="Arial CE" w:eastAsia="Times New Roman" w:hAnsi="Arial CE" w:cs="Arial CE"/>
          <w:sz w:val="20"/>
          <w:szCs w:val="20"/>
          <w:lang w:eastAsia="pl-PL"/>
        </w:rPr>
        <w:t xml:space="preserve"> Nie dotyczy.</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IV.4.4) Termin składania wniosków o dopuszczenie do udziału w postępowaniu lub ofert:</w:t>
      </w:r>
      <w:r w:rsidRPr="00685ECE">
        <w:rPr>
          <w:rFonts w:ascii="Arial CE" w:eastAsia="Times New Roman" w:hAnsi="Arial CE" w:cs="Arial CE"/>
          <w:sz w:val="20"/>
          <w:szCs w:val="20"/>
          <w:lang w:eastAsia="pl-PL"/>
        </w:rPr>
        <w:t xml:space="preserve"> 29.03.2013 godzina 10:00, miejsce: Zabytkowa Kopalnia Węgla Kamiennego GUIDO w Zabrzu ul. Jodłowa 59, 41-800 Zabrze Sekretariat pok. 102.</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IV.4.5) Termin związania ofertą:</w:t>
      </w:r>
      <w:r w:rsidRPr="00685ECE">
        <w:rPr>
          <w:rFonts w:ascii="Arial CE" w:eastAsia="Times New Roman" w:hAnsi="Arial CE" w:cs="Arial CE"/>
          <w:sz w:val="20"/>
          <w:szCs w:val="20"/>
          <w:lang w:eastAsia="pl-PL"/>
        </w:rPr>
        <w:t xml:space="preserve"> okres w dniach: 30 (od ostatecznego terminu składania ofert).</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IV.4.16) Informacje dodatkowe, w tym dotyczące finansowania projektu/programu ze środków Unii Europejskiej:</w:t>
      </w:r>
      <w:r w:rsidRPr="00685ECE">
        <w:rPr>
          <w:rFonts w:ascii="Arial CE" w:eastAsia="Times New Roman" w:hAnsi="Arial CE" w:cs="Arial CE"/>
          <w:sz w:val="20"/>
          <w:szCs w:val="20"/>
          <w:lang w:eastAsia="pl-PL"/>
        </w:rPr>
        <w:t xml:space="preserve"> Nie dotyczy.</w:t>
      </w:r>
    </w:p>
    <w:p w:rsidR="00685ECE" w:rsidRPr="00685ECE" w:rsidRDefault="00685ECE" w:rsidP="00685ECE">
      <w:pPr>
        <w:spacing w:after="0" w:line="400" w:lineRule="atLeast"/>
        <w:ind w:left="225"/>
        <w:rPr>
          <w:rFonts w:ascii="Arial CE" w:eastAsia="Times New Roman" w:hAnsi="Arial CE" w:cs="Arial CE"/>
          <w:sz w:val="20"/>
          <w:szCs w:val="20"/>
          <w:lang w:eastAsia="pl-PL"/>
        </w:rPr>
      </w:pPr>
      <w:r w:rsidRPr="00685EC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85ECE">
        <w:rPr>
          <w:rFonts w:ascii="Arial CE" w:eastAsia="Times New Roman" w:hAnsi="Arial CE" w:cs="Arial CE"/>
          <w:sz w:val="20"/>
          <w:szCs w:val="20"/>
          <w:lang w:eastAsia="pl-PL"/>
        </w:rPr>
        <w:t>nie</w:t>
      </w:r>
    </w:p>
    <w:p w:rsidR="00685ECE" w:rsidRPr="00685ECE" w:rsidRDefault="00685ECE" w:rsidP="00685ECE">
      <w:pPr>
        <w:spacing w:after="0" w:line="400" w:lineRule="atLeast"/>
        <w:rPr>
          <w:rFonts w:ascii="Arial CE" w:eastAsia="Times New Roman" w:hAnsi="Arial CE" w:cs="Arial CE"/>
          <w:sz w:val="20"/>
          <w:szCs w:val="20"/>
          <w:lang w:eastAsia="pl-PL"/>
        </w:rPr>
      </w:pPr>
    </w:p>
    <w:p w:rsidR="00FB1A74" w:rsidRDefault="00FB1A74"/>
    <w:sectPr w:rsidR="00FB1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D04"/>
    <w:multiLevelType w:val="multilevel"/>
    <w:tmpl w:val="DE26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DC032C"/>
    <w:multiLevelType w:val="multilevel"/>
    <w:tmpl w:val="9EB05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A378A"/>
    <w:multiLevelType w:val="multilevel"/>
    <w:tmpl w:val="B6F2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4368B6"/>
    <w:multiLevelType w:val="multilevel"/>
    <w:tmpl w:val="A42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D612E2"/>
    <w:multiLevelType w:val="multilevel"/>
    <w:tmpl w:val="413A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FD66C7"/>
    <w:multiLevelType w:val="multilevel"/>
    <w:tmpl w:val="6FFC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48"/>
    <w:rsid w:val="005F282E"/>
    <w:rsid w:val="00685ECE"/>
    <w:rsid w:val="008B3B50"/>
    <w:rsid w:val="00C35E48"/>
    <w:rsid w:val="00FB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1734</Words>
  <Characters>10407</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3</cp:revision>
  <dcterms:created xsi:type="dcterms:W3CDTF">2013-03-21T14:24:00Z</dcterms:created>
  <dcterms:modified xsi:type="dcterms:W3CDTF">2013-03-21T14:26:00Z</dcterms:modified>
</cp:coreProperties>
</file>