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Adres strony internetowej, na której Zamawiający udostępnia Specyfikację Istotnych Warunków Zamówienia:</w:t>
      </w:r>
    </w:p>
    <w:p w:rsidR="000E5976" w:rsidRPr="000E5976" w:rsidRDefault="000E5976" w:rsidP="000E5976">
      <w:pPr>
        <w:spacing w:after="0" w:line="360" w:lineRule="auto"/>
        <w:jc w:val="both"/>
        <w:rPr>
          <w:rFonts w:ascii="Arial" w:eastAsia="Times New Roman" w:hAnsi="Arial" w:cs="Arial"/>
          <w:sz w:val="20"/>
          <w:szCs w:val="20"/>
          <w:lang w:eastAsia="pl-PL"/>
        </w:rPr>
      </w:pPr>
      <w:hyperlink r:id="rId5" w:tgtFrame="_blank" w:history="1">
        <w:r w:rsidRPr="000E5976">
          <w:rPr>
            <w:rFonts w:ascii="Arial" w:eastAsia="Times New Roman" w:hAnsi="Arial" w:cs="Arial"/>
            <w:color w:val="0000FF"/>
            <w:sz w:val="20"/>
            <w:szCs w:val="20"/>
            <w:u w:val="single"/>
            <w:lang w:eastAsia="pl-PL"/>
          </w:rPr>
          <w:t>www.muzeumgornictwa.pl</w:t>
        </w:r>
      </w:hyperlink>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pict>
          <v:rect id="_x0000_i1025" style="width:0;height:1.5pt" o:hralign="center" o:hrstd="t" o:hrnoshade="t" o:hr="t" fillcolor="black" stroked="f"/>
        </w:pict>
      </w:r>
    </w:p>
    <w:p w:rsidR="000E5976" w:rsidRPr="000E5976" w:rsidRDefault="000E5976" w:rsidP="000E5976">
      <w:pPr>
        <w:spacing w:after="0" w:line="360" w:lineRule="auto"/>
        <w:jc w:val="both"/>
        <w:rPr>
          <w:rFonts w:ascii="Arial" w:eastAsia="Times New Roman" w:hAnsi="Arial" w:cs="Arial"/>
          <w:b/>
          <w:bCs/>
          <w:sz w:val="20"/>
          <w:szCs w:val="20"/>
          <w:lang w:eastAsia="pl-PL"/>
        </w:rPr>
      </w:pPr>
      <w:r w:rsidRPr="000E5976">
        <w:rPr>
          <w:rFonts w:ascii="Arial" w:eastAsia="Times New Roman" w:hAnsi="Arial" w:cs="Arial"/>
          <w:b/>
          <w:bCs/>
          <w:sz w:val="20"/>
          <w:szCs w:val="20"/>
          <w:lang w:eastAsia="pl-PL"/>
        </w:rPr>
        <w:t>Zabrze: Sukcesywne dostawy narzędzi do wyrobisk górniczych dla potrzeb Muzeum Górnictwa Węglowego w Zabrzu Znak sprawy ZP/12/MGW/2015</w:t>
      </w:r>
    </w:p>
    <w:p w:rsidR="000E5976" w:rsidRPr="000E5976" w:rsidRDefault="000E5976" w:rsidP="000E5976">
      <w:pPr>
        <w:spacing w:after="0" w:line="360" w:lineRule="auto"/>
        <w:jc w:val="both"/>
        <w:rPr>
          <w:rFonts w:ascii="Arial" w:eastAsia="Times New Roman" w:hAnsi="Arial" w:cs="Arial"/>
          <w:b/>
          <w:bCs/>
          <w:sz w:val="20"/>
          <w:szCs w:val="20"/>
          <w:lang w:eastAsia="pl-PL"/>
        </w:rPr>
      </w:pPr>
      <w:r w:rsidRPr="000E5976">
        <w:rPr>
          <w:rFonts w:ascii="Arial" w:eastAsia="Times New Roman" w:hAnsi="Arial" w:cs="Arial"/>
          <w:b/>
          <w:bCs/>
          <w:sz w:val="20"/>
          <w:szCs w:val="20"/>
          <w:lang w:eastAsia="pl-PL"/>
        </w:rPr>
        <w:t>Numer ogłoszenia: 31626 - 2015; data zamieszczenia: 12.02.2015</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br/>
        <w:t>OGŁOSZENIE O ZAMÓWIENIU - dostawy</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Zamieszczanie ogłoszenia:</w:t>
      </w:r>
      <w:r w:rsidRPr="000E5976">
        <w:rPr>
          <w:rFonts w:ascii="Arial" w:eastAsia="Times New Roman" w:hAnsi="Arial" w:cs="Arial"/>
          <w:sz w:val="20"/>
          <w:szCs w:val="20"/>
          <w:lang w:eastAsia="pl-PL"/>
        </w:rPr>
        <w:t xml:space="preserve"> obowiązkowe.</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Ogłoszenie dotyczy:</w:t>
      </w:r>
      <w:r w:rsidRPr="000E5976">
        <w:rPr>
          <w:rFonts w:ascii="Arial" w:eastAsia="Times New Roman" w:hAnsi="Arial" w:cs="Arial"/>
          <w:sz w:val="20"/>
          <w:szCs w:val="20"/>
          <w:lang w:eastAsia="pl-PL"/>
        </w:rPr>
        <w:t xml:space="preserve"> zamówienia publicznego.</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SEKCJA I: ZAMAWIAJĄCY</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 1) NAZWA I ADRES:</w:t>
      </w:r>
      <w:r w:rsidRPr="000E5976">
        <w:rPr>
          <w:rFonts w:ascii="Arial" w:eastAsia="Times New Roman" w:hAnsi="Arial" w:cs="Arial"/>
          <w:sz w:val="20"/>
          <w:szCs w:val="20"/>
          <w:lang w:eastAsia="pl-PL"/>
        </w:rPr>
        <w:t xml:space="preserve"> Muzeum Górnictwa Węglowego w Zabrzu , ul. Jodłowa 59, 41-800 Zabrze, woj. śląskie, tel. 32 630 30 91, faks 32 277 11 25.</w:t>
      </w:r>
    </w:p>
    <w:p w:rsidR="000E5976" w:rsidRPr="000E5976" w:rsidRDefault="000E5976" w:rsidP="000E5976">
      <w:pPr>
        <w:numPr>
          <w:ilvl w:val="0"/>
          <w:numId w:val="1"/>
        </w:num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Adres strony internetowej zamawiającego:</w:t>
      </w:r>
      <w:r w:rsidRPr="000E5976">
        <w:rPr>
          <w:rFonts w:ascii="Arial" w:eastAsia="Times New Roman" w:hAnsi="Arial" w:cs="Arial"/>
          <w:sz w:val="20"/>
          <w:szCs w:val="20"/>
          <w:lang w:eastAsia="pl-PL"/>
        </w:rPr>
        <w:t xml:space="preserve"> www.muzeumgornictwa.pl</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 2) RODZAJ ZAMAWIAJĄCEGO:</w:t>
      </w:r>
      <w:r w:rsidRPr="000E5976">
        <w:rPr>
          <w:rFonts w:ascii="Arial" w:eastAsia="Times New Roman" w:hAnsi="Arial" w:cs="Arial"/>
          <w:sz w:val="20"/>
          <w:szCs w:val="20"/>
          <w:lang w:eastAsia="pl-PL"/>
        </w:rPr>
        <w:t xml:space="preserve"> Podmiot prawa publicznego.</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SEKCJA II: PRZEDMIOT ZAMÓWIENIA</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II.1) OKREŚLENIE PRZEDMIOTU ZAMÓWIENIA</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II.1.1) Nazwa nadana zamówieniu przez zamawiającego:</w:t>
      </w:r>
      <w:r w:rsidRPr="000E5976">
        <w:rPr>
          <w:rFonts w:ascii="Arial" w:eastAsia="Times New Roman" w:hAnsi="Arial" w:cs="Arial"/>
          <w:sz w:val="20"/>
          <w:szCs w:val="20"/>
          <w:lang w:eastAsia="pl-PL"/>
        </w:rPr>
        <w:t xml:space="preserve"> Sukcesywne dostawy narzędzi do wyrobisk górniczych dla potrzeb Muzeum Górnictwa Węglowego w Zabrzu Znak sprawy ZP/12/MGW/2015.</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II.1.2) Rodzaj zamówienia:</w:t>
      </w:r>
      <w:r w:rsidRPr="000E5976">
        <w:rPr>
          <w:rFonts w:ascii="Arial" w:eastAsia="Times New Roman" w:hAnsi="Arial" w:cs="Arial"/>
          <w:sz w:val="20"/>
          <w:szCs w:val="20"/>
          <w:lang w:eastAsia="pl-PL"/>
        </w:rPr>
        <w:t xml:space="preserve"> dostawy.</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II.1.4) Określenie przedmiotu oraz wielkości lub zakresu zamówienia:</w:t>
      </w:r>
      <w:r w:rsidRPr="000E5976">
        <w:rPr>
          <w:rFonts w:ascii="Arial" w:eastAsia="Times New Roman" w:hAnsi="Arial" w:cs="Arial"/>
          <w:sz w:val="20"/>
          <w:szCs w:val="20"/>
          <w:lang w:eastAsia="pl-PL"/>
        </w:rPr>
        <w:t xml:space="preserve"> Przedmiotem zamówienia są sukcesywne dostawy narzędzi do wyrobisk górniczych dla potrzeb Muzeum Górnictwa Węglowego w Zabrzu Zamówienie będzie realizowane po cenach jednostkowych zadeklarowanych w ofercie przedstawionych przez wykonawcę - stanowiącym załącznik nr 1 do niniejszej umowy - do wysokości środków budżetowych zabezpieczonych na realizację powyższego zadania jeżeli nastąpi to przed dniem 31.03.2016 r., tj. do kwoty brutto: 143 443,58 zł PLN brutto (słownie: sto czterdzieści trzy tysiące czterysta czterdzieści trzy złote 58/100 ). Powyższa wartość ma charakter wartości maksymalnej. Zamawiający zastrzega sobie prawo do niewykorzystania pełnego zakresu umowy tj. do niewykorzystania pełnej wartości umowy, a wykonawcy nie przysługuje prawo do jakichkolwiek roszczeń z tego tytułu 1 Kilof jednoramienny typu oskard 1500gram, z styliskiem drewnianym, 2 Łopata nieckowa do węgla duża (</w:t>
      </w:r>
      <w:proofErr w:type="spellStart"/>
      <w:r w:rsidRPr="000E5976">
        <w:rPr>
          <w:rFonts w:ascii="Arial" w:eastAsia="Times New Roman" w:hAnsi="Arial" w:cs="Arial"/>
          <w:sz w:val="20"/>
          <w:szCs w:val="20"/>
          <w:lang w:eastAsia="pl-PL"/>
        </w:rPr>
        <w:t>hercówa</w:t>
      </w:r>
      <w:proofErr w:type="spellEnd"/>
      <w:r w:rsidRPr="000E5976">
        <w:rPr>
          <w:rFonts w:ascii="Arial" w:eastAsia="Times New Roman" w:hAnsi="Arial" w:cs="Arial"/>
          <w:sz w:val="20"/>
          <w:szCs w:val="20"/>
          <w:lang w:eastAsia="pl-PL"/>
        </w:rPr>
        <w:t xml:space="preserve">) z trzonkiem drewnianym, 3 Wciągarka górnicza z łańcuchem Galla do 2 ton, 4 Wiertła górnicze o średnicy 42mm do skręcania długości 50cm, 5 Raczki do wierteł górniczych o średnicy 42 mm dwuramienne, 6 </w:t>
      </w:r>
      <w:proofErr w:type="spellStart"/>
      <w:r w:rsidRPr="000E5976">
        <w:rPr>
          <w:rFonts w:ascii="Arial" w:eastAsia="Times New Roman" w:hAnsi="Arial" w:cs="Arial"/>
          <w:sz w:val="20"/>
          <w:szCs w:val="20"/>
          <w:lang w:eastAsia="pl-PL"/>
        </w:rPr>
        <w:t>Podciągarka</w:t>
      </w:r>
      <w:proofErr w:type="spellEnd"/>
      <w:r w:rsidRPr="000E5976">
        <w:rPr>
          <w:rFonts w:ascii="Arial" w:eastAsia="Times New Roman" w:hAnsi="Arial" w:cs="Arial"/>
          <w:sz w:val="20"/>
          <w:szCs w:val="20"/>
          <w:lang w:eastAsia="pl-PL"/>
        </w:rPr>
        <w:t xml:space="preserve"> </w:t>
      </w:r>
      <w:proofErr w:type="spellStart"/>
      <w:r w:rsidRPr="000E5976">
        <w:rPr>
          <w:rFonts w:ascii="Arial" w:eastAsia="Times New Roman" w:hAnsi="Arial" w:cs="Arial"/>
          <w:sz w:val="20"/>
          <w:szCs w:val="20"/>
          <w:lang w:eastAsia="pl-PL"/>
        </w:rPr>
        <w:t>hydrualiczna</w:t>
      </w:r>
      <w:proofErr w:type="spellEnd"/>
      <w:r w:rsidRPr="000E5976">
        <w:rPr>
          <w:rFonts w:ascii="Arial" w:eastAsia="Times New Roman" w:hAnsi="Arial" w:cs="Arial"/>
          <w:sz w:val="20"/>
          <w:szCs w:val="20"/>
          <w:lang w:eastAsia="pl-PL"/>
        </w:rPr>
        <w:t xml:space="preserve"> do stojaków </w:t>
      </w:r>
      <w:proofErr w:type="spellStart"/>
      <w:r w:rsidRPr="000E5976">
        <w:rPr>
          <w:rFonts w:ascii="Arial" w:eastAsia="Times New Roman" w:hAnsi="Arial" w:cs="Arial"/>
          <w:sz w:val="20"/>
          <w:szCs w:val="20"/>
          <w:lang w:eastAsia="pl-PL"/>
        </w:rPr>
        <w:t>Valent</w:t>
      </w:r>
      <w:proofErr w:type="spellEnd"/>
      <w:r w:rsidRPr="000E5976">
        <w:rPr>
          <w:rFonts w:ascii="Arial" w:eastAsia="Times New Roman" w:hAnsi="Arial" w:cs="Arial"/>
          <w:sz w:val="20"/>
          <w:szCs w:val="20"/>
          <w:lang w:eastAsia="pl-PL"/>
        </w:rPr>
        <w:t xml:space="preserve">, 7 </w:t>
      </w:r>
      <w:proofErr w:type="spellStart"/>
      <w:r w:rsidRPr="000E5976">
        <w:rPr>
          <w:rFonts w:ascii="Arial" w:eastAsia="Times New Roman" w:hAnsi="Arial" w:cs="Arial"/>
          <w:sz w:val="20"/>
          <w:szCs w:val="20"/>
          <w:lang w:eastAsia="pl-PL"/>
        </w:rPr>
        <w:t>Podciągarka</w:t>
      </w:r>
      <w:proofErr w:type="spellEnd"/>
      <w:r w:rsidRPr="000E5976">
        <w:rPr>
          <w:rFonts w:ascii="Arial" w:eastAsia="Times New Roman" w:hAnsi="Arial" w:cs="Arial"/>
          <w:sz w:val="20"/>
          <w:szCs w:val="20"/>
          <w:lang w:eastAsia="pl-PL"/>
        </w:rPr>
        <w:t xml:space="preserve"> zębatkowa do stojaków </w:t>
      </w:r>
      <w:proofErr w:type="spellStart"/>
      <w:r w:rsidRPr="000E5976">
        <w:rPr>
          <w:rFonts w:ascii="Arial" w:eastAsia="Times New Roman" w:hAnsi="Arial" w:cs="Arial"/>
          <w:sz w:val="20"/>
          <w:szCs w:val="20"/>
          <w:lang w:eastAsia="pl-PL"/>
        </w:rPr>
        <w:t>Valent</w:t>
      </w:r>
      <w:proofErr w:type="spellEnd"/>
      <w:r w:rsidRPr="000E5976">
        <w:rPr>
          <w:rFonts w:ascii="Arial" w:eastAsia="Times New Roman" w:hAnsi="Arial" w:cs="Arial"/>
          <w:sz w:val="20"/>
          <w:szCs w:val="20"/>
          <w:lang w:eastAsia="pl-PL"/>
        </w:rPr>
        <w:t xml:space="preserve">, 8 </w:t>
      </w:r>
      <w:proofErr w:type="spellStart"/>
      <w:r w:rsidRPr="000E5976">
        <w:rPr>
          <w:rFonts w:ascii="Arial" w:eastAsia="Times New Roman" w:hAnsi="Arial" w:cs="Arial"/>
          <w:sz w:val="20"/>
          <w:szCs w:val="20"/>
          <w:lang w:eastAsia="pl-PL"/>
        </w:rPr>
        <w:t>Podciągarka</w:t>
      </w:r>
      <w:proofErr w:type="spellEnd"/>
      <w:r w:rsidRPr="000E5976">
        <w:rPr>
          <w:rFonts w:ascii="Arial" w:eastAsia="Times New Roman" w:hAnsi="Arial" w:cs="Arial"/>
          <w:sz w:val="20"/>
          <w:szCs w:val="20"/>
          <w:lang w:eastAsia="pl-PL"/>
        </w:rPr>
        <w:t xml:space="preserve"> </w:t>
      </w:r>
      <w:proofErr w:type="spellStart"/>
      <w:r w:rsidRPr="000E5976">
        <w:rPr>
          <w:rFonts w:ascii="Arial" w:eastAsia="Times New Roman" w:hAnsi="Arial" w:cs="Arial"/>
          <w:sz w:val="20"/>
          <w:szCs w:val="20"/>
          <w:lang w:eastAsia="pl-PL"/>
        </w:rPr>
        <w:t>hydrualiczna</w:t>
      </w:r>
      <w:proofErr w:type="spellEnd"/>
      <w:r w:rsidRPr="000E5976">
        <w:rPr>
          <w:rFonts w:ascii="Arial" w:eastAsia="Times New Roman" w:hAnsi="Arial" w:cs="Arial"/>
          <w:sz w:val="20"/>
          <w:szCs w:val="20"/>
          <w:lang w:eastAsia="pl-PL"/>
        </w:rPr>
        <w:t xml:space="preserve"> do stojaków Sv-25, 9 </w:t>
      </w:r>
      <w:proofErr w:type="spellStart"/>
      <w:r w:rsidRPr="000E5976">
        <w:rPr>
          <w:rFonts w:ascii="Arial" w:eastAsia="Times New Roman" w:hAnsi="Arial" w:cs="Arial"/>
          <w:sz w:val="20"/>
          <w:szCs w:val="20"/>
          <w:lang w:eastAsia="pl-PL"/>
        </w:rPr>
        <w:t>Podciągarka</w:t>
      </w:r>
      <w:proofErr w:type="spellEnd"/>
      <w:r w:rsidRPr="000E5976">
        <w:rPr>
          <w:rFonts w:ascii="Arial" w:eastAsia="Times New Roman" w:hAnsi="Arial" w:cs="Arial"/>
          <w:sz w:val="20"/>
          <w:szCs w:val="20"/>
          <w:lang w:eastAsia="pl-PL"/>
        </w:rPr>
        <w:t xml:space="preserve"> zębatkowa do stojaków </w:t>
      </w:r>
      <w:proofErr w:type="spellStart"/>
      <w:r w:rsidRPr="000E5976">
        <w:rPr>
          <w:rFonts w:ascii="Arial" w:eastAsia="Times New Roman" w:hAnsi="Arial" w:cs="Arial"/>
          <w:sz w:val="20"/>
          <w:szCs w:val="20"/>
          <w:lang w:eastAsia="pl-PL"/>
        </w:rPr>
        <w:t>Valent</w:t>
      </w:r>
      <w:proofErr w:type="spellEnd"/>
      <w:r w:rsidRPr="000E5976">
        <w:rPr>
          <w:rFonts w:ascii="Arial" w:eastAsia="Times New Roman" w:hAnsi="Arial" w:cs="Arial"/>
          <w:sz w:val="20"/>
          <w:szCs w:val="20"/>
          <w:lang w:eastAsia="pl-PL"/>
        </w:rPr>
        <w:t xml:space="preserve">, 10 Stylisko do kilofa typu oskard, 11 Wciągarka górnicza z łańcuchem Galla do 2,5 ton, 12 Wiertła górnicze o średnicy 42mm do skręcania długości 1m, 13 Wiertła górnicze o średnicy 42mm do skręcania długości 2 m, 14 Wiertła górnicze o średnicy 42mm do skręcania długości 1,5m, 15 Wiertła górnicze o średnicy 42mm z końcówką na raczek nie skręcane </w:t>
      </w:r>
      <w:proofErr w:type="spellStart"/>
      <w:r w:rsidRPr="000E5976">
        <w:rPr>
          <w:rFonts w:ascii="Arial" w:eastAsia="Times New Roman" w:hAnsi="Arial" w:cs="Arial"/>
          <w:sz w:val="20"/>
          <w:szCs w:val="20"/>
          <w:lang w:eastAsia="pl-PL"/>
        </w:rPr>
        <w:t>pojedyńcze</w:t>
      </w:r>
      <w:proofErr w:type="spellEnd"/>
      <w:r w:rsidRPr="000E5976">
        <w:rPr>
          <w:rFonts w:ascii="Arial" w:eastAsia="Times New Roman" w:hAnsi="Arial" w:cs="Arial"/>
          <w:sz w:val="20"/>
          <w:szCs w:val="20"/>
          <w:lang w:eastAsia="pl-PL"/>
        </w:rPr>
        <w:t xml:space="preserve"> długości 50cm, 16 Wiertła górnicze o śred</w:t>
      </w:r>
      <w:bookmarkStart w:id="0" w:name="_GoBack"/>
      <w:bookmarkEnd w:id="0"/>
      <w:r w:rsidRPr="000E5976">
        <w:rPr>
          <w:rFonts w:ascii="Arial" w:eastAsia="Times New Roman" w:hAnsi="Arial" w:cs="Arial"/>
          <w:sz w:val="20"/>
          <w:szCs w:val="20"/>
          <w:lang w:eastAsia="pl-PL"/>
        </w:rPr>
        <w:t xml:space="preserve">nicy 42mm z końcówką na raczek nie skręcane </w:t>
      </w:r>
      <w:proofErr w:type="spellStart"/>
      <w:r w:rsidRPr="000E5976">
        <w:rPr>
          <w:rFonts w:ascii="Arial" w:eastAsia="Times New Roman" w:hAnsi="Arial" w:cs="Arial"/>
          <w:sz w:val="20"/>
          <w:szCs w:val="20"/>
          <w:lang w:eastAsia="pl-PL"/>
        </w:rPr>
        <w:lastRenderedPageBreak/>
        <w:t>pojedyńcze</w:t>
      </w:r>
      <w:proofErr w:type="spellEnd"/>
      <w:r w:rsidRPr="000E5976">
        <w:rPr>
          <w:rFonts w:ascii="Arial" w:eastAsia="Times New Roman" w:hAnsi="Arial" w:cs="Arial"/>
          <w:sz w:val="20"/>
          <w:szCs w:val="20"/>
          <w:lang w:eastAsia="pl-PL"/>
        </w:rPr>
        <w:t xml:space="preserve"> długości 100cm, 17 Raczki górnicze do węgla o średnicy 42mm dwuramienne, 18 adapter wiertarka- wiertło skręcane, 19 Zespół </w:t>
      </w:r>
      <w:proofErr w:type="spellStart"/>
      <w:r w:rsidRPr="000E5976">
        <w:rPr>
          <w:rFonts w:ascii="Arial" w:eastAsia="Times New Roman" w:hAnsi="Arial" w:cs="Arial"/>
          <w:sz w:val="20"/>
          <w:szCs w:val="20"/>
          <w:lang w:eastAsia="pl-PL"/>
        </w:rPr>
        <w:t>wiertarkowy</w:t>
      </w:r>
      <w:proofErr w:type="spellEnd"/>
      <w:r w:rsidRPr="000E5976">
        <w:rPr>
          <w:rFonts w:ascii="Arial" w:eastAsia="Times New Roman" w:hAnsi="Arial" w:cs="Arial"/>
          <w:sz w:val="20"/>
          <w:szCs w:val="20"/>
          <w:lang w:eastAsia="pl-PL"/>
        </w:rPr>
        <w:t xml:space="preserve"> dla wiertarki elektrycznej górniczej kompatybilny z wiertarką z pozycji 20, 20 Wiertarka elektryczna górnicza umożliwiająca wiercenie w skałach i węglu, kompatybilna z wiertłami z pozycji 12-16 na napięcie 230V..</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II.1.6) Wspólny Słownik Zamówień (CPV):</w:t>
      </w:r>
      <w:r w:rsidRPr="000E5976">
        <w:rPr>
          <w:rFonts w:ascii="Arial" w:eastAsia="Times New Roman" w:hAnsi="Arial" w:cs="Arial"/>
          <w:sz w:val="20"/>
          <w:szCs w:val="20"/>
          <w:lang w:eastAsia="pl-PL"/>
        </w:rPr>
        <w:t xml:space="preserve"> 44.51.00.00-8, 43.13.23.00-0, 44.51.41.00-7.</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II.1.7) Czy dopuszcza się złożenie oferty częściowej:</w:t>
      </w:r>
      <w:r w:rsidRPr="000E5976">
        <w:rPr>
          <w:rFonts w:ascii="Arial" w:eastAsia="Times New Roman" w:hAnsi="Arial" w:cs="Arial"/>
          <w:sz w:val="20"/>
          <w:szCs w:val="20"/>
          <w:lang w:eastAsia="pl-PL"/>
        </w:rPr>
        <w:t xml:space="preserve"> nie.</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II.1.8) Czy dopuszcza się złożenie oferty wariantowej:</w:t>
      </w:r>
      <w:r w:rsidRPr="000E5976">
        <w:rPr>
          <w:rFonts w:ascii="Arial" w:eastAsia="Times New Roman" w:hAnsi="Arial" w:cs="Arial"/>
          <w:sz w:val="20"/>
          <w:szCs w:val="20"/>
          <w:lang w:eastAsia="pl-PL"/>
        </w:rPr>
        <w:t xml:space="preserve"> nie.</w:t>
      </w:r>
    </w:p>
    <w:p w:rsidR="000E5976" w:rsidRPr="000E5976" w:rsidRDefault="000E5976" w:rsidP="000E5976">
      <w:pPr>
        <w:spacing w:after="0" w:line="360" w:lineRule="auto"/>
        <w:jc w:val="both"/>
        <w:rPr>
          <w:rFonts w:ascii="Arial" w:eastAsia="Times New Roman" w:hAnsi="Arial" w:cs="Arial"/>
          <w:sz w:val="20"/>
          <w:szCs w:val="20"/>
          <w:lang w:eastAsia="pl-PL"/>
        </w:rPr>
      </w:pP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II.2) CZAS TRWANIA ZAMÓWIENIA LUB TERMIN WYKONANIA:</w:t>
      </w:r>
      <w:r w:rsidRPr="000E5976">
        <w:rPr>
          <w:rFonts w:ascii="Arial" w:eastAsia="Times New Roman" w:hAnsi="Arial" w:cs="Arial"/>
          <w:sz w:val="20"/>
          <w:szCs w:val="20"/>
          <w:lang w:eastAsia="pl-PL"/>
        </w:rPr>
        <w:t xml:space="preserve"> Zakończenie: 31.03.2016.</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SEKCJA III: INFORMACJE O CHARAKTERZE PRAWNYM, EKONOMICZNYM, FINANSOWYM I TECHNICZNYM</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III.1) WADIUM</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Informacja na temat wadium:</w:t>
      </w:r>
      <w:r w:rsidRPr="000E5976">
        <w:rPr>
          <w:rFonts w:ascii="Arial" w:eastAsia="Times New Roman" w:hAnsi="Arial" w:cs="Arial"/>
          <w:sz w:val="20"/>
          <w:szCs w:val="20"/>
          <w:lang w:eastAsia="pl-PL"/>
        </w:rPr>
        <w:t xml:space="preserve"> Zamawiający nie żąda od Wykonawców wniesienia wadium.</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III.2) ZALICZKI</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III.3) WARUNKI UDZIAŁU W POSTĘPOWANIU ORAZ OPIS SPOSOBU DOKONYWANIA OCENY SPEŁNIANIA TYCH WARUNKÓW</w:t>
      </w:r>
    </w:p>
    <w:p w:rsidR="000E5976" w:rsidRPr="000E5976" w:rsidRDefault="000E5976" w:rsidP="000E5976">
      <w:pPr>
        <w:numPr>
          <w:ilvl w:val="0"/>
          <w:numId w:val="2"/>
        </w:num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III. 3.1) Uprawnienia do wykonywania określonej działalności lub czynności, jeżeli przepisy prawa nakładają obowiązek ich posiadania</w:t>
      </w:r>
    </w:p>
    <w:p w:rsidR="000E5976" w:rsidRPr="000E5976" w:rsidRDefault="000E5976" w:rsidP="000E5976">
      <w:pPr>
        <w:spacing w:after="0" w:line="360" w:lineRule="auto"/>
        <w:ind w:left="720"/>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Opis sposobu dokonywania oceny spełniania tego warunku</w:t>
      </w:r>
    </w:p>
    <w:p w:rsidR="000E5976" w:rsidRPr="000E5976" w:rsidRDefault="000E5976" w:rsidP="000E5976">
      <w:pPr>
        <w:numPr>
          <w:ilvl w:val="1"/>
          <w:numId w:val="2"/>
        </w:numPr>
        <w:spacing w:after="0" w:line="360" w:lineRule="auto"/>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 xml:space="preserve">Zamawiający nie precyzuje warunku w ww. zakresie. Zamawiający żąda złożenia oświadczenia z art. 22 ust. 1 </w:t>
      </w:r>
      <w:proofErr w:type="spellStart"/>
      <w:r w:rsidRPr="000E5976">
        <w:rPr>
          <w:rFonts w:ascii="Arial" w:eastAsia="Times New Roman" w:hAnsi="Arial" w:cs="Arial"/>
          <w:sz w:val="20"/>
          <w:szCs w:val="20"/>
          <w:lang w:eastAsia="pl-PL"/>
        </w:rPr>
        <w:t>Pzp</w:t>
      </w:r>
      <w:proofErr w:type="spellEnd"/>
      <w:r w:rsidRPr="000E5976">
        <w:rPr>
          <w:rFonts w:ascii="Arial" w:eastAsia="Times New Roman" w:hAnsi="Arial" w:cs="Arial"/>
          <w:sz w:val="20"/>
          <w:szCs w:val="20"/>
          <w:lang w:eastAsia="pl-PL"/>
        </w:rPr>
        <w:t xml:space="preserve"> a jego weryfikacja zostanie przeprowadzona wg formuły: (spełnia)-(nie spełnia).</w:t>
      </w:r>
    </w:p>
    <w:p w:rsidR="000E5976" w:rsidRPr="000E5976" w:rsidRDefault="000E5976" w:rsidP="000E5976">
      <w:pPr>
        <w:numPr>
          <w:ilvl w:val="0"/>
          <w:numId w:val="2"/>
        </w:num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III.3.2) Wiedza i doświadczenie</w:t>
      </w:r>
    </w:p>
    <w:p w:rsidR="000E5976" w:rsidRPr="000E5976" w:rsidRDefault="000E5976" w:rsidP="000E5976">
      <w:pPr>
        <w:spacing w:after="0" w:line="360" w:lineRule="auto"/>
        <w:ind w:left="720"/>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Opis sposobu dokonywania oceny spełniania tego warunku</w:t>
      </w:r>
    </w:p>
    <w:p w:rsidR="000E5976" w:rsidRPr="000E5976" w:rsidRDefault="000E5976" w:rsidP="000E5976">
      <w:pPr>
        <w:numPr>
          <w:ilvl w:val="1"/>
          <w:numId w:val="2"/>
        </w:numPr>
        <w:spacing w:after="0" w:line="360" w:lineRule="auto"/>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 xml:space="preserve">Zamawiający nie precyzuje warunku w ww. zakresie. Zamawiający żąda złożenia oświadczenia z art. 22 ust. 1 </w:t>
      </w:r>
      <w:proofErr w:type="spellStart"/>
      <w:r w:rsidRPr="000E5976">
        <w:rPr>
          <w:rFonts w:ascii="Arial" w:eastAsia="Times New Roman" w:hAnsi="Arial" w:cs="Arial"/>
          <w:sz w:val="20"/>
          <w:szCs w:val="20"/>
          <w:lang w:eastAsia="pl-PL"/>
        </w:rPr>
        <w:t>Pzp</w:t>
      </w:r>
      <w:proofErr w:type="spellEnd"/>
      <w:r w:rsidRPr="000E5976">
        <w:rPr>
          <w:rFonts w:ascii="Arial" w:eastAsia="Times New Roman" w:hAnsi="Arial" w:cs="Arial"/>
          <w:sz w:val="20"/>
          <w:szCs w:val="20"/>
          <w:lang w:eastAsia="pl-PL"/>
        </w:rPr>
        <w:t xml:space="preserve"> a jego weryfikacja zostanie przeprowadzona wg formuły: (spełnia)-(nie spełnia).</w:t>
      </w:r>
    </w:p>
    <w:p w:rsidR="000E5976" w:rsidRPr="000E5976" w:rsidRDefault="000E5976" w:rsidP="000E5976">
      <w:pPr>
        <w:numPr>
          <w:ilvl w:val="0"/>
          <w:numId w:val="2"/>
        </w:num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III.3.3) Potencjał techniczny</w:t>
      </w:r>
    </w:p>
    <w:p w:rsidR="000E5976" w:rsidRPr="000E5976" w:rsidRDefault="000E5976" w:rsidP="000E5976">
      <w:pPr>
        <w:spacing w:after="0" w:line="360" w:lineRule="auto"/>
        <w:ind w:left="720"/>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Opis sposobu dokonywania oceny spełniania tego warunku</w:t>
      </w:r>
    </w:p>
    <w:p w:rsidR="000E5976" w:rsidRPr="000E5976" w:rsidRDefault="000E5976" w:rsidP="000E5976">
      <w:pPr>
        <w:numPr>
          <w:ilvl w:val="1"/>
          <w:numId w:val="2"/>
        </w:numPr>
        <w:spacing w:after="0" w:line="360" w:lineRule="auto"/>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 xml:space="preserve">Zamawiający nie precyzuje warunku w ww. zakresie. Zamawiający żąda złożenia oświadczenia z art. 22 ust. 1 </w:t>
      </w:r>
      <w:proofErr w:type="spellStart"/>
      <w:r w:rsidRPr="000E5976">
        <w:rPr>
          <w:rFonts w:ascii="Arial" w:eastAsia="Times New Roman" w:hAnsi="Arial" w:cs="Arial"/>
          <w:sz w:val="20"/>
          <w:szCs w:val="20"/>
          <w:lang w:eastAsia="pl-PL"/>
        </w:rPr>
        <w:t>Pzp</w:t>
      </w:r>
      <w:proofErr w:type="spellEnd"/>
      <w:r w:rsidRPr="000E5976">
        <w:rPr>
          <w:rFonts w:ascii="Arial" w:eastAsia="Times New Roman" w:hAnsi="Arial" w:cs="Arial"/>
          <w:sz w:val="20"/>
          <w:szCs w:val="20"/>
          <w:lang w:eastAsia="pl-PL"/>
        </w:rPr>
        <w:t xml:space="preserve"> a jego weryfikacja zostanie przeprowadzona wg formuły: (spełnia)-(nie spełnia).</w:t>
      </w:r>
    </w:p>
    <w:p w:rsidR="000E5976" w:rsidRPr="000E5976" w:rsidRDefault="000E5976" w:rsidP="000E5976">
      <w:pPr>
        <w:numPr>
          <w:ilvl w:val="0"/>
          <w:numId w:val="2"/>
        </w:num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III.3.4) Osoby zdolne do wykonania zamówienia</w:t>
      </w:r>
    </w:p>
    <w:p w:rsidR="000E5976" w:rsidRPr="000E5976" w:rsidRDefault="000E5976" w:rsidP="000E5976">
      <w:pPr>
        <w:spacing w:after="0" w:line="360" w:lineRule="auto"/>
        <w:ind w:left="720"/>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Opis sposobu dokonywania oceny spełniania tego warunku</w:t>
      </w:r>
    </w:p>
    <w:p w:rsidR="000E5976" w:rsidRPr="000E5976" w:rsidRDefault="000E5976" w:rsidP="000E5976">
      <w:pPr>
        <w:numPr>
          <w:ilvl w:val="1"/>
          <w:numId w:val="2"/>
        </w:numPr>
        <w:spacing w:after="0" w:line="360" w:lineRule="auto"/>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 xml:space="preserve">Zamawiający nie precyzuje warunku w ww. zakresie. Zamawiający żąda złożenia oświadczenia z art. 22 ust. 1 </w:t>
      </w:r>
      <w:proofErr w:type="spellStart"/>
      <w:r w:rsidRPr="000E5976">
        <w:rPr>
          <w:rFonts w:ascii="Arial" w:eastAsia="Times New Roman" w:hAnsi="Arial" w:cs="Arial"/>
          <w:sz w:val="20"/>
          <w:szCs w:val="20"/>
          <w:lang w:eastAsia="pl-PL"/>
        </w:rPr>
        <w:t>Pzp</w:t>
      </w:r>
      <w:proofErr w:type="spellEnd"/>
      <w:r w:rsidRPr="000E5976">
        <w:rPr>
          <w:rFonts w:ascii="Arial" w:eastAsia="Times New Roman" w:hAnsi="Arial" w:cs="Arial"/>
          <w:sz w:val="20"/>
          <w:szCs w:val="20"/>
          <w:lang w:eastAsia="pl-PL"/>
        </w:rPr>
        <w:t xml:space="preserve"> a jego weryfikacja zostanie przeprowadzona wg formuły: (spełnia)-(nie spełnia).</w:t>
      </w:r>
    </w:p>
    <w:p w:rsidR="000E5976" w:rsidRPr="000E5976" w:rsidRDefault="000E5976" w:rsidP="000E5976">
      <w:pPr>
        <w:numPr>
          <w:ilvl w:val="0"/>
          <w:numId w:val="2"/>
        </w:num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III.3.5) Sytuacja ekonomiczna i finansowa</w:t>
      </w:r>
    </w:p>
    <w:p w:rsidR="000E5976" w:rsidRPr="000E5976" w:rsidRDefault="000E5976" w:rsidP="000E5976">
      <w:pPr>
        <w:spacing w:after="0" w:line="360" w:lineRule="auto"/>
        <w:ind w:left="720"/>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Opis sposobu dokonywania oceny spełniania tego warunku</w:t>
      </w:r>
    </w:p>
    <w:p w:rsidR="000E5976" w:rsidRPr="000E5976" w:rsidRDefault="000E5976" w:rsidP="000E5976">
      <w:pPr>
        <w:numPr>
          <w:ilvl w:val="1"/>
          <w:numId w:val="2"/>
        </w:numPr>
        <w:spacing w:after="0" w:line="360" w:lineRule="auto"/>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lastRenderedPageBreak/>
        <w:t xml:space="preserve">Zamawiający nie precyzuje warunku w ww. zakresie. Zamawiający żąda złożenia oświadczenia z art. 22 ust. 1 </w:t>
      </w:r>
      <w:proofErr w:type="spellStart"/>
      <w:r w:rsidRPr="000E5976">
        <w:rPr>
          <w:rFonts w:ascii="Arial" w:eastAsia="Times New Roman" w:hAnsi="Arial" w:cs="Arial"/>
          <w:sz w:val="20"/>
          <w:szCs w:val="20"/>
          <w:lang w:eastAsia="pl-PL"/>
        </w:rPr>
        <w:t>Pzp</w:t>
      </w:r>
      <w:proofErr w:type="spellEnd"/>
      <w:r w:rsidRPr="000E5976">
        <w:rPr>
          <w:rFonts w:ascii="Arial" w:eastAsia="Times New Roman" w:hAnsi="Arial" w:cs="Arial"/>
          <w:sz w:val="20"/>
          <w:szCs w:val="20"/>
          <w:lang w:eastAsia="pl-PL"/>
        </w:rPr>
        <w:t xml:space="preserve"> a jego weryfikacja zostanie przeprowadzona wg formuły: (spełnia)-(nie spełnia).</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III.4.1) W zakresie wykazania spełniania przez wykonawcę warunków, o których mowa w art. 22 ust. 1 ustawy, oprócz oświadczenia o spełnianiu warunków udziału w postępowaniu należy przedłożyć:</w:t>
      </w:r>
    </w:p>
    <w:p w:rsidR="000E5976" w:rsidRPr="000E5976" w:rsidRDefault="000E5976" w:rsidP="000E5976">
      <w:pPr>
        <w:numPr>
          <w:ilvl w:val="0"/>
          <w:numId w:val="3"/>
        </w:numPr>
        <w:spacing w:after="0" w:line="360" w:lineRule="auto"/>
        <w:ind w:right="300"/>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oświadczenie, że osoby, które będą uczestniczyć w wykonywaniu zamówienia, posiadają wymagane uprawnienia, jeżeli ustawy nakładają obowiązek posiadania takich uprawnień;</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III.4.2) W zakresie potwierdzenia niepodlegania wykluczeniu na podstawie art. 24 ust. 1 ustawy, należy przedłożyć:</w:t>
      </w:r>
    </w:p>
    <w:p w:rsidR="000E5976" w:rsidRPr="000E5976" w:rsidRDefault="000E5976" w:rsidP="000E5976">
      <w:pPr>
        <w:numPr>
          <w:ilvl w:val="0"/>
          <w:numId w:val="4"/>
        </w:numPr>
        <w:spacing w:after="0" w:line="360" w:lineRule="auto"/>
        <w:ind w:right="300"/>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oświadczenie o braku podstaw do wykluczenia;</w:t>
      </w:r>
    </w:p>
    <w:p w:rsidR="000E5976" w:rsidRPr="000E5976" w:rsidRDefault="000E5976" w:rsidP="000E5976">
      <w:pPr>
        <w:numPr>
          <w:ilvl w:val="0"/>
          <w:numId w:val="4"/>
        </w:numPr>
        <w:spacing w:after="0" w:line="360" w:lineRule="auto"/>
        <w:ind w:right="300"/>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III.4.3) Dokumenty podmiotów zagranicznych</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Jeżeli wykonawca ma siedzibę lub miejsce zamieszkania poza terytorium Rzeczypospolitej Polskiej, przedkłada:</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III.4.3.1) dokument wystawiony w kraju, w którym ma siedzibę lub miejsce zamieszkania potwierdzający, że:</w:t>
      </w:r>
    </w:p>
    <w:p w:rsidR="000E5976" w:rsidRPr="000E5976" w:rsidRDefault="000E5976" w:rsidP="000E5976">
      <w:pPr>
        <w:numPr>
          <w:ilvl w:val="0"/>
          <w:numId w:val="5"/>
        </w:numPr>
        <w:spacing w:after="0" w:line="360" w:lineRule="auto"/>
        <w:ind w:right="300"/>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III.4.4) Dokumenty dotyczące przynależności do tej samej grupy kapitałowej</w:t>
      </w:r>
    </w:p>
    <w:p w:rsidR="000E5976" w:rsidRPr="000E5976" w:rsidRDefault="000E5976" w:rsidP="000E5976">
      <w:pPr>
        <w:numPr>
          <w:ilvl w:val="0"/>
          <w:numId w:val="6"/>
        </w:numPr>
        <w:spacing w:after="0" w:line="360" w:lineRule="auto"/>
        <w:ind w:right="300"/>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lista podmiotów należących do tej samej grupy kapitałowej w rozumieniu ustawy z dnia 16 lutego 2007 r. o ochronie konkurencji i konsumentów albo informacji o tym, że nie należy do grupy kapitałowej;</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SEKCJA IV: PROCEDURA</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IV.1) TRYB UDZIELENIA ZAMÓWIENIA</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IV.1.1) Tryb udzielenia zamówienia:</w:t>
      </w:r>
      <w:r w:rsidRPr="000E5976">
        <w:rPr>
          <w:rFonts w:ascii="Arial" w:eastAsia="Times New Roman" w:hAnsi="Arial" w:cs="Arial"/>
          <w:sz w:val="20"/>
          <w:szCs w:val="20"/>
          <w:lang w:eastAsia="pl-PL"/>
        </w:rPr>
        <w:t xml:space="preserve"> przetarg nieograniczony.</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IV.2) KRYTERIA OCENY OFERT</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 xml:space="preserve">IV.2.1) Kryteria oceny ofert: </w:t>
      </w:r>
      <w:r w:rsidRPr="000E5976">
        <w:rPr>
          <w:rFonts w:ascii="Arial" w:eastAsia="Times New Roman" w:hAnsi="Arial" w:cs="Arial"/>
          <w:sz w:val="20"/>
          <w:szCs w:val="20"/>
          <w:lang w:eastAsia="pl-PL"/>
        </w:rPr>
        <w:t>cena oraz inne kryteria związane z przedmiotem zamówienia:</w:t>
      </w:r>
    </w:p>
    <w:p w:rsidR="000E5976" w:rsidRPr="000E5976" w:rsidRDefault="000E5976" w:rsidP="000E5976">
      <w:pPr>
        <w:numPr>
          <w:ilvl w:val="0"/>
          <w:numId w:val="7"/>
        </w:numPr>
        <w:spacing w:after="0" w:line="360" w:lineRule="auto"/>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1 - Cena - 95</w:t>
      </w:r>
    </w:p>
    <w:p w:rsidR="000E5976" w:rsidRPr="000E5976" w:rsidRDefault="000E5976" w:rsidP="000E5976">
      <w:pPr>
        <w:numPr>
          <w:ilvl w:val="0"/>
          <w:numId w:val="7"/>
        </w:numPr>
        <w:spacing w:after="0" w:line="360" w:lineRule="auto"/>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2 - Termin dostawy - 5</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IV.3) ZMIANA UMOWY</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lastRenderedPageBreak/>
        <w:t xml:space="preserve">przewiduje się istotne zmiany postanowień zawartej umowy w stosunku do treści oferty, na podstawie której dokonano wyboru wykonawcy: </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Dopuszczalne zmiany postanowień umowy oraz określenie warunków zmian</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sz w:val="20"/>
          <w:szCs w:val="20"/>
          <w:lang w:eastAsia="pl-PL"/>
        </w:rPr>
        <w:t>I. Zmiany terminu wykonania zamówienia oraz terminów pośrednich, w następujących przypadkach: 1.1.zmiany terminu wykonania zamówienia oraz terminów pośrednich,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konieczność dostosowania dokumentacji do zmiany przepisów, które nastąpiły w trakcie realizacji zamówienia; c. zmiana sposobu reprezentacji z przyczyn niezależnych od Zamawiającego i Wykonawcy, d. wystąpienie okoliczności, których Strony umowy nie były w stanie przewidzieć pomimo zachowania należytej staranności; 1.2. 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wymagane w SIWZ; c. ustawowa zmiana stawki podatku VAT, której zastosowania nie będzie skutkowało zmianą wartości brutto umowy, d. poprawa jakości lub innych parametrów charakterystycznych dla danego elementu przedmiotu zamówienia, poprawa ta musi zostać stwierdzona przez Zamawiającego, jednakże nie może powodować zmian w wynagrodzeniu, 2. Wszelkie spory mogące wyniknąć przy realizacji umowy strony poddają pod jurysdykcję sądu właściwego dla siedziby Zamawiającego. 3. W przypadku wystąpienia okoliczności skutkujących koniecznością zmiany umowy z przyczyn, o których mowa wyżej, Wykonawca zobowiązany jest do niezwłocznego poinformowania o tym fakcie Zamawiającego i wystąpienia z wnioskiem o dokonanie wskazanej zmiany. 4. Okoliczności stanowiące podstawę do zmiany do umowy Wykonawca sporządzi protokół, który zostanie obustronnie podpisany. 5. Zmiana umowy powinna nastąpić w formie pisemnego aneksu sporządzonego przez Zamawiającego i podpisanego przez strony umowy, pod rygorem nieważności oraz powinna zawierać uzasadnienie faktyczne i prawne.</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IV.4) INFORMACJE ADMINISTRACYJNE</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IV.4.1)</w:t>
      </w:r>
      <w:r w:rsidRPr="000E5976">
        <w:rPr>
          <w:rFonts w:ascii="Arial" w:eastAsia="Times New Roman" w:hAnsi="Arial" w:cs="Arial"/>
          <w:sz w:val="20"/>
          <w:szCs w:val="20"/>
          <w:lang w:eastAsia="pl-PL"/>
        </w:rPr>
        <w:t> </w:t>
      </w:r>
      <w:r w:rsidRPr="000E5976">
        <w:rPr>
          <w:rFonts w:ascii="Arial" w:eastAsia="Times New Roman" w:hAnsi="Arial" w:cs="Arial"/>
          <w:b/>
          <w:bCs/>
          <w:sz w:val="20"/>
          <w:szCs w:val="20"/>
          <w:lang w:eastAsia="pl-PL"/>
        </w:rPr>
        <w:t>Adres strony internetowej, na której jest dostępna specyfikacja istotnych warunków zamówienia:</w:t>
      </w:r>
      <w:r w:rsidRPr="000E5976">
        <w:rPr>
          <w:rFonts w:ascii="Arial" w:eastAsia="Times New Roman" w:hAnsi="Arial" w:cs="Arial"/>
          <w:sz w:val="20"/>
          <w:szCs w:val="20"/>
          <w:lang w:eastAsia="pl-PL"/>
        </w:rPr>
        <w:t xml:space="preserve"> www.muzeumgornictwa.pl</w:t>
      </w:r>
      <w:r w:rsidRPr="000E5976">
        <w:rPr>
          <w:rFonts w:ascii="Arial" w:eastAsia="Times New Roman" w:hAnsi="Arial" w:cs="Arial"/>
          <w:sz w:val="20"/>
          <w:szCs w:val="20"/>
          <w:lang w:eastAsia="pl-PL"/>
        </w:rPr>
        <w:br/>
      </w:r>
      <w:r w:rsidRPr="000E5976">
        <w:rPr>
          <w:rFonts w:ascii="Arial" w:eastAsia="Times New Roman" w:hAnsi="Arial" w:cs="Arial"/>
          <w:b/>
          <w:bCs/>
          <w:sz w:val="20"/>
          <w:szCs w:val="20"/>
          <w:lang w:eastAsia="pl-PL"/>
        </w:rPr>
        <w:t>Specyfikację istotnych warunków zamówienia można uzyskać pod adresem:</w:t>
      </w:r>
      <w:r w:rsidRPr="000E5976">
        <w:rPr>
          <w:rFonts w:ascii="Arial" w:eastAsia="Times New Roman" w:hAnsi="Arial" w:cs="Arial"/>
          <w:sz w:val="20"/>
          <w:szCs w:val="20"/>
          <w:lang w:eastAsia="pl-PL"/>
        </w:rPr>
        <w:t xml:space="preserve"> Muzeum Górnictwa Węglowego w Zabrzu Dział Zamówień Publicznych ul. Jodłowa 59, 41-800 Zabrze Sekretariat pok. 1.02..</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IV.4.4) Termin składania wniosków o dopuszczenie do udziału w postępowaniu lub ofert:</w:t>
      </w:r>
      <w:r w:rsidRPr="000E5976">
        <w:rPr>
          <w:rFonts w:ascii="Arial" w:eastAsia="Times New Roman" w:hAnsi="Arial" w:cs="Arial"/>
          <w:sz w:val="20"/>
          <w:szCs w:val="20"/>
          <w:lang w:eastAsia="pl-PL"/>
        </w:rPr>
        <w:t xml:space="preserve"> 23.02.2015 godzina 10:00, miejsce: Muzeum Górnictwa Węglowego w Zabrzu Dział Zamówień Publicznych ul. Jodłowa 59, 41-800 Zabrze Sekretariat pok. 1.02..</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IV.4.5) Termin związania ofertą:</w:t>
      </w:r>
      <w:r w:rsidRPr="000E5976">
        <w:rPr>
          <w:rFonts w:ascii="Arial" w:eastAsia="Times New Roman" w:hAnsi="Arial" w:cs="Arial"/>
          <w:sz w:val="20"/>
          <w:szCs w:val="20"/>
          <w:lang w:eastAsia="pl-PL"/>
        </w:rPr>
        <w:t xml:space="preserve"> okres w dniach: 30 (od ostatecznego terminu składania ofert).</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IV.4.16) Informacje dodatkowe, w tym dotyczące finansowania projektu/programu ze środków Unii Europejskiej:</w:t>
      </w:r>
      <w:r w:rsidRPr="000E5976">
        <w:rPr>
          <w:rFonts w:ascii="Arial" w:eastAsia="Times New Roman" w:hAnsi="Arial" w:cs="Arial"/>
          <w:sz w:val="20"/>
          <w:szCs w:val="20"/>
          <w:lang w:eastAsia="pl-PL"/>
        </w:rPr>
        <w:t xml:space="preserve"> </w:t>
      </w:r>
      <w:proofErr w:type="spellStart"/>
      <w:r w:rsidRPr="000E5976">
        <w:rPr>
          <w:rFonts w:ascii="Arial" w:eastAsia="Times New Roman" w:hAnsi="Arial" w:cs="Arial"/>
          <w:sz w:val="20"/>
          <w:szCs w:val="20"/>
          <w:lang w:eastAsia="pl-PL"/>
        </w:rPr>
        <w:t>II.Zawartość</w:t>
      </w:r>
      <w:proofErr w:type="spellEnd"/>
      <w:r w:rsidRPr="000E5976">
        <w:rPr>
          <w:rFonts w:ascii="Arial" w:eastAsia="Times New Roman" w:hAnsi="Arial" w:cs="Arial"/>
          <w:sz w:val="20"/>
          <w:szCs w:val="20"/>
          <w:lang w:eastAsia="pl-PL"/>
        </w:rPr>
        <w:t xml:space="preserve"> oferty 1.Oferta, zastrzeżeniem pkt 10.6.2 i 10.7 SIWZ , musi zawierać: </w:t>
      </w:r>
      <w:r w:rsidRPr="000E5976">
        <w:rPr>
          <w:rFonts w:ascii="Arial" w:eastAsia="Times New Roman" w:hAnsi="Arial" w:cs="Arial"/>
          <w:sz w:val="20"/>
          <w:szCs w:val="20"/>
          <w:lang w:eastAsia="pl-PL"/>
        </w:rPr>
        <w:lastRenderedPageBreak/>
        <w:t xml:space="preserve">1) Formularz oferty wraz z oświadczeniem o spełnieniu warunków udziału w postępowaniu (część A wg Spisu zawartości oferty) złożony w formie oryginału; 2) Oświadczenie o braku podstaw do wykluczenia (część B wg Spisu zawartości oferty) złożone w formie oryginału; 3) Dokumenty potwierdzające spełnienie warunków udziału w postępowaniu wymienione w pkt 5.2. (5.2.1.; 5.2.2.) i 5.3 SIWZ (jeżeli dotyczy) , złożone w formie oryginału lub kopii poświadczonej za zgodność z oryginałem przez Wykonawcę; 4) Kalkulacja ceny (część D wg Spisu zawartości oferty); 5) Zobowiązanie podmiotu udostępniającego Wykonawcy zasoby niezbędne do realizacji zamówienia (Załącznik nr 2); 6)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0E5976">
        <w:rPr>
          <w:rFonts w:ascii="Arial" w:eastAsia="Times New Roman" w:hAnsi="Arial" w:cs="Arial"/>
          <w:sz w:val="20"/>
          <w:szCs w:val="20"/>
          <w:lang w:eastAsia="pl-PL"/>
        </w:rPr>
        <w:t>późn</w:t>
      </w:r>
      <w:proofErr w:type="spellEnd"/>
      <w:r w:rsidRPr="000E5976">
        <w:rPr>
          <w:rFonts w:ascii="Arial" w:eastAsia="Times New Roman" w:hAnsi="Arial" w:cs="Arial"/>
          <w:sz w:val="20"/>
          <w:szCs w:val="20"/>
          <w:lang w:eastAsia="pl-PL"/>
        </w:rPr>
        <w:t xml:space="preserve">. zm.) (załącznik nr C), 2. Oferta Wykonawców wspólnie ubiegających się o udzielenie zamówienia musi zawierać: 1) wspólny formularz oferty wraz z oświadczeniem o spełnieniu warunków udziału w postępowaniu (część A wg Spisu zawartości oferty), złożony w formie oryginału; 2) oświadczenie o braku podstaw do wykluczenia (część B wg Spisu zawartości oferty), złożone przez każdego z wykonawców wspólnie ubiegających się o zamówienia - złożone w formie oryginału; 3) dokumenty potwierdzające spełnienie warunków udziału w postępowaniu wymienione w pkt 5.2. (5.2.1.; 5.2.2.) i 5.3 SIWZ (jeżeli dotyczy). Dokumenty muszą być złożone w formie oryginału lub kopii poświadczonej za zgodność z oryginałem przez Wykonawcę, przy czym: A) każdy z Wykonawców wspólnie ubiegających się o udzielenie zamówienia składa dokumenty stanowiące Załączniki nr 1.1; wg Spisu zawartości oferty; 4) wspólną kalkulację ceny (część D wg Spisu zawartości oferty); 5) Zobowiązanie podmiotu udostępniającego Wykonawcy zasoby niezbędne do realizacji zamówienia (Załącznik nr 2); 6)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0E5976">
        <w:rPr>
          <w:rFonts w:ascii="Arial" w:eastAsia="Times New Roman" w:hAnsi="Arial" w:cs="Arial"/>
          <w:sz w:val="20"/>
          <w:szCs w:val="20"/>
          <w:lang w:eastAsia="pl-PL"/>
        </w:rPr>
        <w:t>późn</w:t>
      </w:r>
      <w:proofErr w:type="spellEnd"/>
      <w:r w:rsidRPr="000E5976">
        <w:rPr>
          <w:rFonts w:ascii="Arial" w:eastAsia="Times New Roman" w:hAnsi="Arial" w:cs="Arial"/>
          <w:sz w:val="20"/>
          <w:szCs w:val="20"/>
          <w:lang w:eastAsia="pl-PL"/>
        </w:rPr>
        <w:t xml:space="preserve">. zm.) złożone w formie oryginału, przez każdego z Wykonawców wspólnie ubiegających się o udzielenie zamówienia (załącznik nr C), II. Oferta musi być podpisana przez osoby uprawnione do składania oświadczeń woli w imieniu Wykonawcy, tj. : 1) osoby uprawnione zgodnie z aktualnym odpisem z właściwego rejestru lub z centralnej ewidencji i informacji o działalności gospodarczej lub 2) osoby posiadające ważne pełnomocnictwo, którego oryginał, lub kopię poświadczoną notarialnie za zgodność z oryginałem, lub odpis albo wyciąg z dokumentu sporządzony przez notariusza -należy załączyć w ofercie: a) w przypadku wykonawców wspólnie ubiegających się o udzielenie zamówienia (konsorcjum, spółka cywilna) - jako Załącznik nr 1.2. W przypadku Wykonawców wspólnie ubiegających się o udzielenie zamówienia oraz w przypadku innych podmiotów, jeśli Wykonawca korzysta z ich potencjału w zakresie wiedzy, doświadczenia, potencjału technicznego lub osobowego, kopie dokumentów dotyczących Wykonawcy lub tych podmiotów są poświadczane za zgodność z oryginałem przez Wykonawcę lub te podmioty. b) w przypadku wykonawców, którzy ubiegają się samodzielnie o udzielenie zamówienia - jako Załącznik nr 1.3 . </w:t>
      </w:r>
      <w:proofErr w:type="spellStart"/>
      <w:r w:rsidRPr="000E5976">
        <w:rPr>
          <w:rFonts w:ascii="Arial" w:eastAsia="Times New Roman" w:hAnsi="Arial" w:cs="Arial"/>
          <w:sz w:val="20"/>
          <w:szCs w:val="20"/>
          <w:lang w:eastAsia="pl-PL"/>
        </w:rPr>
        <w:t>III.Wykonawca</w:t>
      </w:r>
      <w:proofErr w:type="spellEnd"/>
      <w:r w:rsidRPr="000E5976">
        <w:rPr>
          <w:rFonts w:ascii="Arial" w:eastAsia="Times New Roman" w:hAnsi="Arial" w:cs="Arial"/>
          <w:sz w:val="20"/>
          <w:szCs w:val="20"/>
          <w:lang w:eastAsia="pl-PL"/>
        </w:rPr>
        <w:t xml:space="preserve">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w:t>
      </w:r>
      <w:r w:rsidRPr="000E5976">
        <w:rPr>
          <w:rFonts w:ascii="Arial" w:eastAsia="Times New Roman" w:hAnsi="Arial" w:cs="Arial"/>
          <w:sz w:val="20"/>
          <w:szCs w:val="20"/>
          <w:lang w:eastAsia="pl-PL"/>
        </w:rPr>
        <w:lastRenderedPageBreak/>
        <w:t xml:space="preserve">pisemne zobowiązanie tych podmiotów do oddania mu do dyspozycji niezbędnych zasobów na potrzeby wykonania zamówienia (Załącznik nr 2). </w:t>
      </w:r>
      <w:proofErr w:type="spellStart"/>
      <w:r w:rsidRPr="000E5976">
        <w:rPr>
          <w:rFonts w:ascii="Arial" w:eastAsia="Times New Roman" w:hAnsi="Arial" w:cs="Arial"/>
          <w:sz w:val="20"/>
          <w:szCs w:val="20"/>
          <w:lang w:eastAsia="pl-PL"/>
        </w:rPr>
        <w:t>IV.Zamawiający</w:t>
      </w:r>
      <w:proofErr w:type="spellEnd"/>
      <w:r w:rsidRPr="000E5976">
        <w:rPr>
          <w:rFonts w:ascii="Arial" w:eastAsia="Times New Roman" w:hAnsi="Arial" w:cs="Arial"/>
          <w:sz w:val="20"/>
          <w:szCs w:val="20"/>
          <w:lang w:eastAsia="pl-PL"/>
        </w:rPr>
        <w:t xml:space="preserve"> oceni spełnienie przez Wykonawcę warunków udziału w postępowaniu stwierdzeniem (spełnia) lub (nie spełnia), w oparciu o wymagane oświadczenia, dokumenty i zawarte w nich informacje. Wykonawcy wspólnie ubiegający się o udzielenie zamówienia muszą dostarczyć dokumenty, potwierdzające, że łącznie spełniają warunki udziału w postępowaniu. V. Wykonawcy mogą wspólnie ubiegać się o udzielenie zamówienia. Wykonawcy, którzy wspólnie ubiegają się o udzielenie zamówienia ustanawiają pełnomocnika - do reprezentowania ich w postępowaniu o udzielenie zamówienia - w tym złożenia oświadczenia o spełnianiu warunków udziału w postępowaniu w imieniu i na rzecz Wykonawców wspólnie ubiegających się o udzielenie zamówienia, albo - reprezentowania w postępowaniu - w tym złożenia oświadczenia o spełnianiu warunków udziału w postępowaniu w imieniu i na rzecz Wykonawców wspólnie ubiegających się o udzielenie zamówienia, i zawarcia umowy w sprawie zamówienia publicznego. VI.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0E5976" w:rsidRPr="000E5976" w:rsidRDefault="000E5976" w:rsidP="000E5976">
      <w:pPr>
        <w:spacing w:after="0" w:line="360" w:lineRule="auto"/>
        <w:jc w:val="both"/>
        <w:rPr>
          <w:rFonts w:ascii="Arial" w:eastAsia="Times New Roman" w:hAnsi="Arial" w:cs="Arial"/>
          <w:sz w:val="20"/>
          <w:szCs w:val="20"/>
          <w:lang w:eastAsia="pl-PL"/>
        </w:rPr>
      </w:pPr>
      <w:r w:rsidRPr="000E5976">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0E5976">
        <w:rPr>
          <w:rFonts w:ascii="Arial" w:eastAsia="Times New Roman" w:hAnsi="Arial" w:cs="Arial"/>
          <w:sz w:val="20"/>
          <w:szCs w:val="20"/>
          <w:lang w:eastAsia="pl-PL"/>
        </w:rPr>
        <w:t>nie</w:t>
      </w:r>
    </w:p>
    <w:p w:rsidR="000E5976" w:rsidRPr="000E5976" w:rsidRDefault="000E5976" w:rsidP="000E5976">
      <w:pPr>
        <w:spacing w:after="0" w:line="360" w:lineRule="auto"/>
        <w:jc w:val="both"/>
        <w:rPr>
          <w:rFonts w:ascii="Arial" w:eastAsia="Times New Roman" w:hAnsi="Arial" w:cs="Arial"/>
          <w:sz w:val="20"/>
          <w:szCs w:val="20"/>
          <w:lang w:eastAsia="pl-PL"/>
        </w:rPr>
      </w:pPr>
    </w:p>
    <w:p w:rsidR="00B411F5" w:rsidRPr="000E5976" w:rsidRDefault="00B411F5" w:rsidP="000E5976">
      <w:pPr>
        <w:spacing w:after="0" w:line="360" w:lineRule="auto"/>
        <w:jc w:val="both"/>
        <w:rPr>
          <w:rFonts w:ascii="Arial" w:hAnsi="Arial" w:cs="Arial"/>
          <w:sz w:val="20"/>
          <w:szCs w:val="20"/>
        </w:rPr>
      </w:pPr>
    </w:p>
    <w:sectPr w:rsidR="00B411F5" w:rsidRPr="000E5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B56290"/>
    <w:multiLevelType w:val="multilevel"/>
    <w:tmpl w:val="06E602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65241D"/>
    <w:multiLevelType w:val="multilevel"/>
    <w:tmpl w:val="29227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DFE1CDF"/>
    <w:multiLevelType w:val="multilevel"/>
    <w:tmpl w:val="848C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7B58B5"/>
    <w:multiLevelType w:val="multilevel"/>
    <w:tmpl w:val="9D4E2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5426130"/>
    <w:multiLevelType w:val="multilevel"/>
    <w:tmpl w:val="72383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223C93"/>
    <w:multiLevelType w:val="multilevel"/>
    <w:tmpl w:val="32C62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87751AB"/>
    <w:multiLevelType w:val="multilevel"/>
    <w:tmpl w:val="B04AB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976"/>
    <w:rsid w:val="000E5976"/>
    <w:rsid w:val="00B411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59D3FB-3B2E-4B00-A667-B59FAEDBC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698264">
      <w:bodyDiv w:val="1"/>
      <w:marLeft w:val="0"/>
      <w:marRight w:val="0"/>
      <w:marTop w:val="0"/>
      <w:marBottom w:val="0"/>
      <w:divBdr>
        <w:top w:val="none" w:sz="0" w:space="0" w:color="auto"/>
        <w:left w:val="none" w:sz="0" w:space="0" w:color="auto"/>
        <w:bottom w:val="none" w:sz="0" w:space="0" w:color="auto"/>
        <w:right w:val="none" w:sz="0" w:space="0" w:color="auto"/>
      </w:divBdr>
      <w:divsChild>
        <w:div w:id="1047947631">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2454</Words>
  <Characters>14724</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2015-02-12T11:05:00Z</dcterms:created>
  <dcterms:modified xsi:type="dcterms:W3CDTF">2015-02-12T11:11:00Z</dcterms:modified>
</cp:coreProperties>
</file>