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C19" w:rsidRPr="000C7C19" w:rsidRDefault="000C7C19" w:rsidP="000C7C19">
      <w:pPr>
        <w:spacing w:after="0" w:line="260" w:lineRule="atLeast"/>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C7C19" w:rsidRPr="000C7C19" w:rsidRDefault="000C7C19" w:rsidP="000C7C19">
      <w:pPr>
        <w:spacing w:after="240" w:line="260" w:lineRule="atLeast"/>
        <w:jc w:val="both"/>
        <w:rPr>
          <w:rFonts w:ascii="Times New Roman" w:eastAsia="Times New Roman" w:hAnsi="Times New Roman" w:cs="Times New Roman"/>
          <w:sz w:val="24"/>
          <w:szCs w:val="24"/>
          <w:lang w:eastAsia="pl-PL"/>
        </w:rPr>
      </w:pPr>
      <w:hyperlink r:id="rId5" w:tgtFrame="_blank" w:history="1">
        <w:r w:rsidRPr="000C7C19">
          <w:rPr>
            <w:rFonts w:ascii="Times New Roman" w:eastAsia="Times New Roman" w:hAnsi="Times New Roman" w:cs="Times New Roman"/>
            <w:color w:val="0000FF"/>
            <w:sz w:val="24"/>
            <w:szCs w:val="24"/>
            <w:u w:val="single"/>
            <w:lang w:eastAsia="pl-PL"/>
          </w:rPr>
          <w:t>www.muzeumgornictwa.pl</w:t>
        </w:r>
      </w:hyperlink>
    </w:p>
    <w:p w:rsidR="000C7C19" w:rsidRPr="000C7C19" w:rsidRDefault="000C7C19" w:rsidP="000C7C19">
      <w:pPr>
        <w:spacing w:after="0"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C7C19" w:rsidRPr="000C7C19" w:rsidRDefault="000C7C19" w:rsidP="000C7C19">
      <w:pPr>
        <w:spacing w:before="100" w:beforeAutospacing="1" w:after="240"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Zabrze: Wykonanie zabudowy i uruchomienie urządzeń realizujących grawitacyjne opuszczanie nadwagi w szybie Kolejowy. ZP/66/MGW/2015.</w:t>
      </w:r>
      <w:r w:rsidRPr="000C7C19">
        <w:rPr>
          <w:rFonts w:ascii="Times New Roman" w:eastAsia="Times New Roman" w:hAnsi="Times New Roman" w:cs="Times New Roman"/>
          <w:sz w:val="24"/>
          <w:szCs w:val="24"/>
          <w:lang w:eastAsia="pl-PL"/>
        </w:rPr>
        <w:br/>
      </w:r>
      <w:r w:rsidRPr="000C7C19">
        <w:rPr>
          <w:rFonts w:ascii="Times New Roman" w:eastAsia="Times New Roman" w:hAnsi="Times New Roman" w:cs="Times New Roman"/>
          <w:b/>
          <w:bCs/>
          <w:sz w:val="24"/>
          <w:szCs w:val="24"/>
          <w:lang w:eastAsia="pl-PL"/>
        </w:rPr>
        <w:t>Numer ogłoszenia: 129963 - 2015; data zamieszczenia: 02.09.2015</w:t>
      </w:r>
      <w:r w:rsidRPr="000C7C19">
        <w:rPr>
          <w:rFonts w:ascii="Times New Roman" w:eastAsia="Times New Roman" w:hAnsi="Times New Roman" w:cs="Times New Roman"/>
          <w:sz w:val="24"/>
          <w:szCs w:val="24"/>
          <w:lang w:eastAsia="pl-PL"/>
        </w:rPr>
        <w:br/>
        <w:t>OGŁOSZENIE O ZAMÓWIENIU - roboty budowlane</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Zamieszczanie ogłoszenia:</w:t>
      </w:r>
      <w:r w:rsidRPr="000C7C19">
        <w:rPr>
          <w:rFonts w:ascii="Times New Roman" w:eastAsia="Times New Roman" w:hAnsi="Times New Roman" w:cs="Times New Roman"/>
          <w:sz w:val="24"/>
          <w:szCs w:val="24"/>
          <w:lang w:eastAsia="pl-PL"/>
        </w:rPr>
        <w:t xml:space="preserve"> obowiązkowe.</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Ogłoszenie dotyczy:</w:t>
      </w:r>
      <w:r w:rsidRPr="000C7C1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0C7C19" w:rsidRPr="000C7C19" w:rsidTr="000C7C1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C7C19" w:rsidRPr="000C7C19" w:rsidRDefault="000C7C19" w:rsidP="000C7C19">
            <w:pPr>
              <w:spacing w:after="0"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V</w:t>
            </w:r>
          </w:p>
        </w:tc>
        <w:tc>
          <w:tcPr>
            <w:tcW w:w="0" w:type="auto"/>
            <w:vAlign w:val="center"/>
            <w:hideMark/>
          </w:tcPr>
          <w:p w:rsidR="000C7C19" w:rsidRPr="000C7C19" w:rsidRDefault="000C7C19" w:rsidP="000C7C19">
            <w:pPr>
              <w:spacing w:after="0"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zamówienia publicznego</w:t>
            </w:r>
          </w:p>
        </w:tc>
        <w:bookmarkStart w:id="0" w:name="_GoBack"/>
        <w:bookmarkEnd w:id="0"/>
      </w:tr>
      <w:tr w:rsidR="000C7C19" w:rsidRPr="000C7C19" w:rsidTr="000C7C1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C7C19" w:rsidRPr="000C7C19" w:rsidRDefault="000C7C19" w:rsidP="000C7C19">
            <w:pPr>
              <w:spacing w:after="0" w:line="240" w:lineRule="auto"/>
              <w:jc w:val="both"/>
              <w:rPr>
                <w:rFonts w:ascii="Times New Roman" w:eastAsia="Times New Roman" w:hAnsi="Times New Roman" w:cs="Times New Roman"/>
                <w:sz w:val="24"/>
                <w:szCs w:val="24"/>
                <w:lang w:eastAsia="pl-PL"/>
              </w:rPr>
            </w:pPr>
          </w:p>
        </w:tc>
        <w:tc>
          <w:tcPr>
            <w:tcW w:w="0" w:type="auto"/>
            <w:vAlign w:val="center"/>
            <w:hideMark/>
          </w:tcPr>
          <w:p w:rsidR="000C7C19" w:rsidRPr="000C7C19" w:rsidRDefault="000C7C19" w:rsidP="000C7C19">
            <w:pPr>
              <w:spacing w:after="0"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zawarcia umowy ramowej</w:t>
            </w:r>
          </w:p>
        </w:tc>
      </w:tr>
      <w:tr w:rsidR="000C7C19" w:rsidRPr="000C7C19" w:rsidTr="000C7C1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C7C19" w:rsidRPr="000C7C19" w:rsidRDefault="000C7C19" w:rsidP="000C7C19">
            <w:pPr>
              <w:spacing w:after="0" w:line="240" w:lineRule="auto"/>
              <w:jc w:val="both"/>
              <w:rPr>
                <w:rFonts w:ascii="Times New Roman" w:eastAsia="Times New Roman" w:hAnsi="Times New Roman" w:cs="Times New Roman"/>
                <w:sz w:val="24"/>
                <w:szCs w:val="24"/>
                <w:lang w:eastAsia="pl-PL"/>
              </w:rPr>
            </w:pPr>
          </w:p>
        </w:tc>
        <w:tc>
          <w:tcPr>
            <w:tcW w:w="0" w:type="auto"/>
            <w:vAlign w:val="center"/>
            <w:hideMark/>
          </w:tcPr>
          <w:p w:rsidR="000C7C19" w:rsidRPr="000C7C19" w:rsidRDefault="000C7C19" w:rsidP="000C7C19">
            <w:pPr>
              <w:spacing w:after="0"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ustanowienia dynamicznego systemu zakupów (DSZ)</w:t>
            </w:r>
          </w:p>
        </w:tc>
      </w:tr>
    </w:tbl>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SEKCJA I: ZAMAWIAJĄCY</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 1) NAZWA I ADRES:</w:t>
      </w:r>
      <w:r w:rsidRPr="000C7C19">
        <w:rPr>
          <w:rFonts w:ascii="Times New Roman" w:eastAsia="Times New Roman" w:hAnsi="Times New Roman" w:cs="Times New Roman"/>
          <w:sz w:val="24"/>
          <w:szCs w:val="24"/>
          <w:lang w:eastAsia="pl-PL"/>
        </w:rPr>
        <w:t xml:space="preserve"> Muzeum Górnictwa Węglowego w Zabrzu , ul. Jodłowa 59, 41-800 Zabrze, woj. śląskie, tel. 32 630 30 91, faks 32 277 11 25.</w:t>
      </w:r>
    </w:p>
    <w:p w:rsidR="000C7C19" w:rsidRPr="000C7C19" w:rsidRDefault="000C7C19" w:rsidP="000C7C1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Adres strony internetowej zamawiającego:</w:t>
      </w:r>
      <w:r w:rsidRPr="000C7C19">
        <w:rPr>
          <w:rFonts w:ascii="Times New Roman" w:eastAsia="Times New Roman" w:hAnsi="Times New Roman" w:cs="Times New Roman"/>
          <w:sz w:val="24"/>
          <w:szCs w:val="24"/>
          <w:lang w:eastAsia="pl-PL"/>
        </w:rPr>
        <w:t xml:space="preserve"> www.muzeumgornictwa.pl</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 2) RODZAJ ZAMAWIAJĄCEGO:</w:t>
      </w:r>
      <w:r w:rsidRPr="000C7C19">
        <w:rPr>
          <w:rFonts w:ascii="Times New Roman" w:eastAsia="Times New Roman" w:hAnsi="Times New Roman" w:cs="Times New Roman"/>
          <w:sz w:val="24"/>
          <w:szCs w:val="24"/>
          <w:lang w:eastAsia="pl-PL"/>
        </w:rPr>
        <w:t xml:space="preserve"> Podmiot prawa publicznego.</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SEKCJA II: PRZEDMIOT ZAMÓWIENIA</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II.1) OKREŚLENIE PRZEDMIOTU ZAMÓWIENIA</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II.1.1) Nazwa nadana zamówieniu przez zamawiającego:</w:t>
      </w:r>
      <w:r w:rsidRPr="000C7C19">
        <w:rPr>
          <w:rFonts w:ascii="Times New Roman" w:eastAsia="Times New Roman" w:hAnsi="Times New Roman" w:cs="Times New Roman"/>
          <w:sz w:val="24"/>
          <w:szCs w:val="24"/>
          <w:lang w:eastAsia="pl-PL"/>
        </w:rPr>
        <w:t xml:space="preserve"> Wykonanie zabudowy i uruchomienie urządzeń realizujących grawitacyjne opuszczanie nadwagi w szybie Kolejowy. ZP/66/MGW/2015..</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II.1.2) Rodzaj zamówienia:</w:t>
      </w:r>
      <w:r w:rsidRPr="000C7C19">
        <w:rPr>
          <w:rFonts w:ascii="Times New Roman" w:eastAsia="Times New Roman" w:hAnsi="Times New Roman" w:cs="Times New Roman"/>
          <w:sz w:val="24"/>
          <w:szCs w:val="24"/>
          <w:lang w:eastAsia="pl-PL"/>
        </w:rPr>
        <w:t xml:space="preserve"> roboty budowlane.</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II.1.4) Określenie przedmiotu oraz wielkości lub zakresu zamówienia:</w:t>
      </w:r>
      <w:r w:rsidRPr="000C7C19">
        <w:rPr>
          <w:rFonts w:ascii="Times New Roman" w:eastAsia="Times New Roman" w:hAnsi="Times New Roman" w:cs="Times New Roman"/>
          <w:sz w:val="24"/>
          <w:szCs w:val="24"/>
          <w:lang w:eastAsia="pl-PL"/>
        </w:rPr>
        <w:t xml:space="preserve"> Przedmiot zamówienia pn.: Wykonanie zabudowy i uruchomienie urządzeń realizujących grawitacyjne opuszczanie nadwagi w szybie Kolejowy będzie podzielony na 3 etapy: Etap 1. Wykonanie dokumentacji i projektów technicznych urządzeń realizujących grawitacyjne opuszczanie nadwagi w szybie Kolejowy; Etap 2. Dostawa urządzeń i wyposażenia; Etap 3. Zabudowa, montaż i uruchomienie urządzeń realizujących grawitacyjne opuszczanie nadwagi w szybie Kolejowy oraz oddanie go do eksploatacji po wprowadzonych zmianach; W ramach zamówienia należy zaprojektować, dostarczyć, zabudować, uruchomić i oddać do eksploatacji zespół urządzeń grawitacyjnego opuszczania nadwagi w szybie Kolejowy. Urządzenie umożliwiać będzie ewakuację ludzi uwięzionych w szybie w przypadku zaniku napięcia zasilania maszyny wyciągowej lub uszkodzenia układu sterowania prędkości w tym awarii </w:t>
      </w:r>
      <w:r w:rsidRPr="000C7C19">
        <w:rPr>
          <w:rFonts w:ascii="Times New Roman" w:eastAsia="Times New Roman" w:hAnsi="Times New Roman" w:cs="Times New Roman"/>
          <w:sz w:val="24"/>
          <w:szCs w:val="24"/>
          <w:lang w:eastAsia="pl-PL"/>
        </w:rPr>
        <w:lastRenderedPageBreak/>
        <w:t xml:space="preserve">przetwornicy układu Leonarda maszyny wyciągowej szybu Kolejowy na poziom 170 m i/lub 320 m, Zabytkowej Kopalni Węgla Kamiennego GUIDO w Zabrzu. Urządzenia realizujące grawitacyjne opuszczania nadwagi należy włączyć w układy elektryczne maszyny wyciągowej jako wyodrębniony zespół maszyny wyciągowej w rozumieniu Ustawy z dnia 9 czerwca 2011 r. Prawo geologiczne i górnicze, (Dz.U. Nr 163 poz. 981 z </w:t>
      </w:r>
      <w:proofErr w:type="spellStart"/>
      <w:r w:rsidRPr="000C7C19">
        <w:rPr>
          <w:rFonts w:ascii="Times New Roman" w:eastAsia="Times New Roman" w:hAnsi="Times New Roman" w:cs="Times New Roman"/>
          <w:sz w:val="24"/>
          <w:szCs w:val="24"/>
          <w:lang w:eastAsia="pl-PL"/>
        </w:rPr>
        <w:t>późn</w:t>
      </w:r>
      <w:proofErr w:type="spellEnd"/>
      <w:r w:rsidRPr="000C7C19">
        <w:rPr>
          <w:rFonts w:ascii="Times New Roman" w:eastAsia="Times New Roman" w:hAnsi="Times New Roman" w:cs="Times New Roman"/>
          <w:sz w:val="24"/>
          <w:szCs w:val="24"/>
          <w:lang w:eastAsia="pl-PL"/>
        </w:rPr>
        <w:t>. zm.) art. 113 oraz wynikających z art. 224 przedmiotowej ustawy wymagań technicznych zawartych w załączniku nr 2 do Rozporządzenia Rady Ministrów z dnia 30 kwietnia 2004r. w sprawie dopuszczania wyrobów do stosowania w zakładach górniczych (Dz. U. z 2004r. nr 99, poz. 1003, z późniejszymi zmianami). W projekcie należy uwzględnić przystosowanie pomieszczeń w budynku maszyny wyciągowej szybu Kolejowy do montażu i instalacji ww. urządzeń..</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0C7C19">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0C7C19" w:rsidRPr="000C7C19" w:rsidTr="000C7C1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C7C19" w:rsidRPr="000C7C19" w:rsidRDefault="000C7C19" w:rsidP="000C7C19">
            <w:pPr>
              <w:spacing w:after="0"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 </w:t>
            </w:r>
          </w:p>
        </w:tc>
        <w:tc>
          <w:tcPr>
            <w:tcW w:w="0" w:type="auto"/>
            <w:vAlign w:val="center"/>
            <w:hideMark/>
          </w:tcPr>
          <w:p w:rsidR="000C7C19" w:rsidRPr="000C7C19" w:rsidRDefault="000C7C19" w:rsidP="000C7C19">
            <w:pPr>
              <w:spacing w:after="0"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przewiduje się udzielenie zamówień uzupełniających</w:t>
            </w:r>
          </w:p>
        </w:tc>
      </w:tr>
    </w:tbl>
    <w:p w:rsidR="000C7C19" w:rsidRPr="000C7C19" w:rsidRDefault="000C7C19" w:rsidP="000C7C1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Określenie przedmiotu oraz wielkości lub zakresu zamówień uzupełniających</w:t>
      </w:r>
    </w:p>
    <w:p w:rsidR="000C7C19" w:rsidRPr="000C7C19" w:rsidRDefault="000C7C19" w:rsidP="000C7C1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II.1.6) Wspólny Słownik Zamówień (CPV):</w:t>
      </w:r>
      <w:r w:rsidRPr="000C7C19">
        <w:rPr>
          <w:rFonts w:ascii="Times New Roman" w:eastAsia="Times New Roman" w:hAnsi="Times New Roman" w:cs="Times New Roman"/>
          <w:sz w:val="24"/>
          <w:szCs w:val="24"/>
          <w:lang w:eastAsia="pl-PL"/>
        </w:rPr>
        <w:t xml:space="preserve"> 45.00.00.00-7, 45.31.00.00-3, 45.31.10.00-0, 45.31.11.00-1, 45.31.12.00-2, 51.90.00.00-1.</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II.1.7) Czy dopuszcza się złożenie oferty częściowej:</w:t>
      </w:r>
      <w:r w:rsidRPr="000C7C19">
        <w:rPr>
          <w:rFonts w:ascii="Times New Roman" w:eastAsia="Times New Roman" w:hAnsi="Times New Roman" w:cs="Times New Roman"/>
          <w:sz w:val="24"/>
          <w:szCs w:val="24"/>
          <w:lang w:eastAsia="pl-PL"/>
        </w:rPr>
        <w:t xml:space="preserve"> nie.</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II.1.8) Czy dopuszcza się złożenie oferty wariantowej:</w:t>
      </w:r>
      <w:r w:rsidRPr="000C7C19">
        <w:rPr>
          <w:rFonts w:ascii="Times New Roman" w:eastAsia="Times New Roman" w:hAnsi="Times New Roman" w:cs="Times New Roman"/>
          <w:sz w:val="24"/>
          <w:szCs w:val="24"/>
          <w:lang w:eastAsia="pl-PL"/>
        </w:rPr>
        <w:t xml:space="preserve"> nie.</w:t>
      </w:r>
    </w:p>
    <w:p w:rsidR="000C7C19" w:rsidRPr="000C7C19" w:rsidRDefault="000C7C19" w:rsidP="000C7C19">
      <w:pPr>
        <w:spacing w:after="0" w:line="240" w:lineRule="auto"/>
        <w:jc w:val="both"/>
        <w:rPr>
          <w:rFonts w:ascii="Times New Roman" w:eastAsia="Times New Roman" w:hAnsi="Times New Roman" w:cs="Times New Roman"/>
          <w:sz w:val="24"/>
          <w:szCs w:val="24"/>
          <w:lang w:eastAsia="pl-PL"/>
        </w:rPr>
      </w:pP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II.2) CZAS TRWANIA ZAMÓWIENIA LUB TERMIN WYKONANIA:</w:t>
      </w:r>
      <w:r w:rsidRPr="000C7C19">
        <w:rPr>
          <w:rFonts w:ascii="Times New Roman" w:eastAsia="Times New Roman" w:hAnsi="Times New Roman" w:cs="Times New Roman"/>
          <w:sz w:val="24"/>
          <w:szCs w:val="24"/>
          <w:lang w:eastAsia="pl-PL"/>
        </w:rPr>
        <w:t xml:space="preserve"> Okres w miesiącach: 5.</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SEKCJA III: INFORMACJE O CHARAKTERZE PRAWNYM, EKONOMICZNYM, FINANSOWYM I TECHNICZNYM</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III.1) WADIUM</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Informacja na temat wadium:</w:t>
      </w:r>
      <w:r w:rsidRPr="000C7C19">
        <w:rPr>
          <w:rFonts w:ascii="Times New Roman" w:eastAsia="Times New Roman" w:hAnsi="Times New Roman" w:cs="Times New Roman"/>
          <w:sz w:val="24"/>
          <w:szCs w:val="24"/>
          <w:lang w:eastAsia="pl-PL"/>
        </w:rPr>
        <w:t xml:space="preserve"> Zamawiający nie żąda od Wykonawców wniesienia wadium.</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III.2) ZALICZKI</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C7C19" w:rsidRPr="000C7C19" w:rsidRDefault="000C7C19" w:rsidP="000C7C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C7C19" w:rsidRPr="000C7C19" w:rsidRDefault="000C7C19" w:rsidP="000C7C19">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Opis sposobu dokonywania oceny spełniania tego warunku</w:t>
      </w:r>
    </w:p>
    <w:p w:rsidR="000C7C19" w:rsidRPr="000C7C19" w:rsidRDefault="000C7C19" w:rsidP="000C7C19">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 xml:space="preserve">1. O udzielenie zamówienia mogą ubiegać się Wykonawcy, którzy spełniają warunki dotyczące: 1.1. posiadania uprawnień do wykonywania określonej działalności lub czynności, jeżeli ustawy nakładają obowiązek ich posiadania; </w:t>
      </w:r>
      <w:r w:rsidRPr="000C7C19">
        <w:rPr>
          <w:rFonts w:ascii="Times New Roman" w:eastAsia="Times New Roman" w:hAnsi="Times New Roman" w:cs="Times New Roman"/>
          <w:sz w:val="24"/>
          <w:szCs w:val="24"/>
          <w:lang w:eastAsia="pl-PL"/>
        </w:rPr>
        <w:lastRenderedPageBreak/>
        <w:t xml:space="preserve">Opis sposobu dokonania oceny spełnienia warunku. Zamawiający nie precyzuje warunku w ww. zakresie. Zamawiający żąda złożenia oświadczenia z art. 22 ust. 1 </w:t>
      </w:r>
      <w:proofErr w:type="spellStart"/>
      <w:r w:rsidRPr="000C7C19">
        <w:rPr>
          <w:rFonts w:ascii="Times New Roman" w:eastAsia="Times New Roman" w:hAnsi="Times New Roman" w:cs="Times New Roman"/>
          <w:sz w:val="24"/>
          <w:szCs w:val="24"/>
          <w:lang w:eastAsia="pl-PL"/>
        </w:rPr>
        <w:t>Pzp</w:t>
      </w:r>
      <w:proofErr w:type="spellEnd"/>
      <w:r w:rsidRPr="000C7C19">
        <w:rPr>
          <w:rFonts w:ascii="Times New Roman" w:eastAsia="Times New Roman" w:hAnsi="Times New Roman" w:cs="Times New Roman"/>
          <w:sz w:val="24"/>
          <w:szCs w:val="24"/>
          <w:lang w:eastAsia="pl-PL"/>
        </w:rPr>
        <w:t xml:space="preserve"> a jego weryfikacja zostanie przeprowadzona wg formuły: (spełnia)-(nie spełnia). 2. W celu wykazania braku podstaw do wykluczenia z postępowania o udzielenie zamówienia wykonawcy w okolicznościach, o których mowa w art. 24 ust. 1 oraz 24 ust. 2 pkt 5 ustawy Wykonawca złoży dokumenty: A) Oświadczenie o braku podstaw do wykluczenia (Załącznik B). B) aktualny odpis z właściwego rejestru lub centralnej ewidencji i informacji o działalności gospodarczej, jeżeli odrębne przepisy wymagają wpisu do rejestru lub ewidencji, w celu wykazania braku podstaw do wykluczenia w oparciu o artykuł 24 ust 1 pkt 2 </w:t>
      </w:r>
      <w:proofErr w:type="spellStart"/>
      <w:r w:rsidRPr="000C7C19">
        <w:rPr>
          <w:rFonts w:ascii="Times New Roman" w:eastAsia="Times New Roman" w:hAnsi="Times New Roman" w:cs="Times New Roman"/>
          <w:sz w:val="24"/>
          <w:szCs w:val="24"/>
          <w:lang w:eastAsia="pl-PL"/>
        </w:rPr>
        <w:t>Pzp</w:t>
      </w:r>
      <w:proofErr w:type="spellEnd"/>
      <w:r w:rsidRPr="000C7C19">
        <w:rPr>
          <w:rFonts w:ascii="Times New Roman" w:eastAsia="Times New Roman" w:hAnsi="Times New Roman" w:cs="Times New Roman"/>
          <w:sz w:val="24"/>
          <w:szCs w:val="24"/>
          <w:lang w:eastAsia="pl-PL"/>
        </w:rPr>
        <w:t>, wystawiony nie wcześniej niż 6 m-</w:t>
      </w:r>
      <w:proofErr w:type="spellStart"/>
      <w:r w:rsidRPr="000C7C19">
        <w:rPr>
          <w:rFonts w:ascii="Times New Roman" w:eastAsia="Times New Roman" w:hAnsi="Times New Roman" w:cs="Times New Roman"/>
          <w:sz w:val="24"/>
          <w:szCs w:val="24"/>
          <w:lang w:eastAsia="pl-PL"/>
        </w:rPr>
        <w:t>cy</w:t>
      </w:r>
      <w:proofErr w:type="spellEnd"/>
      <w:r w:rsidRPr="000C7C19">
        <w:rPr>
          <w:rFonts w:ascii="Times New Roman" w:eastAsia="Times New Roman" w:hAnsi="Times New Roman" w:cs="Times New Roman"/>
          <w:sz w:val="24"/>
          <w:szCs w:val="24"/>
          <w:lang w:eastAsia="pl-PL"/>
        </w:rPr>
        <w:t xml:space="preserve"> przed upływem terminu składania ofert, (Załącznik nr 1.1). C) oświadczenie o przynależności wraz z listą podmiotów należących do tej samej grupy kapitałowej, lub braku przynależności do tej samej grupy kapitałowej, o której mowa w art. 24 ust. 2 pkt 5 </w:t>
      </w:r>
      <w:proofErr w:type="spellStart"/>
      <w:r w:rsidRPr="000C7C19">
        <w:rPr>
          <w:rFonts w:ascii="Times New Roman" w:eastAsia="Times New Roman" w:hAnsi="Times New Roman" w:cs="Times New Roman"/>
          <w:sz w:val="24"/>
          <w:szCs w:val="24"/>
          <w:lang w:eastAsia="pl-PL"/>
        </w:rPr>
        <w:t>Pzp</w:t>
      </w:r>
      <w:proofErr w:type="spellEnd"/>
      <w:r w:rsidRPr="000C7C19">
        <w:rPr>
          <w:rFonts w:ascii="Times New Roman" w:eastAsia="Times New Roman" w:hAnsi="Times New Roman" w:cs="Times New Roman"/>
          <w:sz w:val="24"/>
          <w:szCs w:val="24"/>
          <w:lang w:eastAsia="pl-PL"/>
        </w:rPr>
        <w:t xml:space="preserve">, w rozumieniu ustawy z dnia 16.02.2007r. o ochronie konkurencji i konsumentów (Dz. U. Nr 50 poz. 331 z </w:t>
      </w:r>
      <w:proofErr w:type="spellStart"/>
      <w:r w:rsidRPr="000C7C19">
        <w:rPr>
          <w:rFonts w:ascii="Times New Roman" w:eastAsia="Times New Roman" w:hAnsi="Times New Roman" w:cs="Times New Roman"/>
          <w:sz w:val="24"/>
          <w:szCs w:val="24"/>
          <w:lang w:eastAsia="pl-PL"/>
        </w:rPr>
        <w:t>późn</w:t>
      </w:r>
      <w:proofErr w:type="spellEnd"/>
      <w:r w:rsidRPr="000C7C19">
        <w:rPr>
          <w:rFonts w:ascii="Times New Roman" w:eastAsia="Times New Roman" w:hAnsi="Times New Roman" w:cs="Times New Roman"/>
          <w:sz w:val="24"/>
          <w:szCs w:val="24"/>
          <w:lang w:eastAsia="pl-PL"/>
        </w:rPr>
        <w:t xml:space="preserve">. zm.) (Załącznik nr C). W przypadku Wykonawców wspólnie ubiegających się o zamówienie, przedmiotowe oświadczenie lub oświadczenie z listą należy złożyć w stosunku do każdego z podmiotów wspólnie ubiegających się o zamówienie. Nie dotyczy innych podmiotów na zasobach których polega wykonawca zgodnie z art. 26 ust 2b </w:t>
      </w:r>
      <w:proofErr w:type="spellStart"/>
      <w:r w:rsidRPr="000C7C19">
        <w:rPr>
          <w:rFonts w:ascii="Times New Roman" w:eastAsia="Times New Roman" w:hAnsi="Times New Roman" w:cs="Times New Roman"/>
          <w:sz w:val="24"/>
          <w:szCs w:val="24"/>
          <w:lang w:eastAsia="pl-PL"/>
        </w:rPr>
        <w:t>Pzp</w:t>
      </w:r>
      <w:proofErr w:type="spellEnd"/>
      <w:r w:rsidRPr="000C7C19">
        <w:rPr>
          <w:rFonts w:ascii="Times New Roman" w:eastAsia="Times New Roman" w:hAnsi="Times New Roman" w:cs="Times New Roman"/>
          <w:sz w:val="24"/>
          <w:szCs w:val="24"/>
          <w:lang w:eastAsia="pl-PL"/>
        </w:rPr>
        <w:t>.</w:t>
      </w:r>
    </w:p>
    <w:p w:rsidR="000C7C19" w:rsidRPr="000C7C19" w:rsidRDefault="000C7C19" w:rsidP="000C7C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III.3.2) Wiedza i doświadczenie</w:t>
      </w:r>
    </w:p>
    <w:p w:rsidR="000C7C19" w:rsidRPr="000C7C19" w:rsidRDefault="000C7C19" w:rsidP="000C7C19">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Opis sposobu dokonywania oceny spełniania tego warunku</w:t>
      </w:r>
    </w:p>
    <w:p w:rsidR="000C7C19" w:rsidRPr="000C7C19" w:rsidRDefault="000C7C19" w:rsidP="000C7C19">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 xml:space="preserve">1. Zamawiający uzna warunek za spełniony, jeżeli wykonawca wykaże, że w okresie ostatnich pięciu lat przed upływem terminu składania ofert, a jeżeli okres prowadzenia działalności jest krótszy - w tym okresie, wykonał zgodnie z zasadami sztuki budowlanej i prawidłowo ukończył co najmniej: A) minimum jedną robotę o wartości nie mniejszej niż 150 000 zł netto polegającą na dostawie oraz montażu wyodrębnionego zespołu maszyny wyciągowej w rozumieniu Ustawy z dnia 9 czerwca 2011 r. Prawo geologiczne i górnicze, (Dz.U. Nr 163 poz. 981 z </w:t>
      </w:r>
      <w:proofErr w:type="spellStart"/>
      <w:r w:rsidRPr="000C7C19">
        <w:rPr>
          <w:rFonts w:ascii="Times New Roman" w:eastAsia="Times New Roman" w:hAnsi="Times New Roman" w:cs="Times New Roman"/>
          <w:sz w:val="24"/>
          <w:szCs w:val="24"/>
          <w:lang w:eastAsia="pl-PL"/>
        </w:rPr>
        <w:t>późn</w:t>
      </w:r>
      <w:proofErr w:type="spellEnd"/>
      <w:r w:rsidRPr="000C7C19">
        <w:rPr>
          <w:rFonts w:ascii="Times New Roman" w:eastAsia="Times New Roman" w:hAnsi="Times New Roman" w:cs="Times New Roman"/>
          <w:sz w:val="24"/>
          <w:szCs w:val="24"/>
          <w:lang w:eastAsia="pl-PL"/>
        </w:rPr>
        <w:t>. zm.) art. 113 oraz wynikających z art. 224 przedmiotowej ustawy wymagań technicznych zawartych w załączniku nr 2 do Rozporządzenia Rady Ministrów z dnia 30 kwietnia 2004r. w sprawie dopuszczania wyrobów do stosowania w zakładach górniczych (Dz. U. z 2004r. nr 99, poz. 1003, z późniejszymi zmianami).</w:t>
      </w:r>
    </w:p>
    <w:p w:rsidR="000C7C19" w:rsidRPr="000C7C19" w:rsidRDefault="000C7C19" w:rsidP="000C7C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III.3.3) Potencjał techniczny</w:t>
      </w:r>
    </w:p>
    <w:p w:rsidR="000C7C19" w:rsidRPr="000C7C19" w:rsidRDefault="000C7C19" w:rsidP="000C7C19">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Opis sposobu dokonywania oceny spełniania tego warunku</w:t>
      </w:r>
    </w:p>
    <w:p w:rsidR="000C7C19" w:rsidRPr="000C7C19" w:rsidRDefault="000C7C19" w:rsidP="000C7C19">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0C7C19">
        <w:rPr>
          <w:rFonts w:ascii="Times New Roman" w:eastAsia="Times New Roman" w:hAnsi="Times New Roman" w:cs="Times New Roman"/>
          <w:sz w:val="24"/>
          <w:szCs w:val="24"/>
          <w:lang w:eastAsia="pl-PL"/>
        </w:rPr>
        <w:t>Pzp</w:t>
      </w:r>
      <w:proofErr w:type="spellEnd"/>
      <w:r w:rsidRPr="000C7C19">
        <w:rPr>
          <w:rFonts w:ascii="Times New Roman" w:eastAsia="Times New Roman" w:hAnsi="Times New Roman" w:cs="Times New Roman"/>
          <w:sz w:val="24"/>
          <w:szCs w:val="24"/>
          <w:lang w:eastAsia="pl-PL"/>
        </w:rPr>
        <w:t xml:space="preserve"> a jego weryfikacja zostanie przeprowadzona wg formuły: (spełnia)-(nie spełnia).</w:t>
      </w:r>
    </w:p>
    <w:p w:rsidR="000C7C19" w:rsidRPr="000C7C19" w:rsidRDefault="000C7C19" w:rsidP="000C7C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III.3.4) Osoby zdolne do wykonania zamówienia</w:t>
      </w:r>
    </w:p>
    <w:p w:rsidR="000C7C19" w:rsidRPr="000C7C19" w:rsidRDefault="000C7C19" w:rsidP="000C7C19">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Opis sposobu dokonywania oceny spełniania tego warunku</w:t>
      </w:r>
    </w:p>
    <w:p w:rsidR="000C7C19" w:rsidRPr="000C7C19" w:rsidRDefault="000C7C19" w:rsidP="000C7C19">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 xml:space="preserve">Zamawiający uzna powyższy warunek za spełniony jeżeli wykonawca wykaże, że dysponuje lub będzie dysponował osobami zdolnymi do wykonania </w:t>
      </w:r>
      <w:r w:rsidRPr="000C7C19">
        <w:rPr>
          <w:rFonts w:ascii="Times New Roman" w:eastAsia="Times New Roman" w:hAnsi="Times New Roman" w:cs="Times New Roman"/>
          <w:sz w:val="24"/>
          <w:szCs w:val="24"/>
          <w:lang w:eastAsia="pl-PL"/>
        </w:rPr>
        <w:lastRenderedPageBreak/>
        <w:t xml:space="preserve">zamówienia (które będą uczestniczyć w wykonywaniu zamówienia): 1. Projektant posiadający doświadczenie w projektowaniu wyodrębnionych zespołów urządzeń stanowiących wyposażenie maszyny wyciągowej górniczego wyciągu szybowego, dla których uzyskano pozytywną decyzję Prezesa Wyższego Urzędu Górniczego dopuszczającą urządzenia do stosowania w podziemnych zakładach górniczych. 2. Osoba dozoru wyższego (1 osoba): kwalifikacje zawodowe: kwalifikacje i uprawnienia osoby wyższego dozoru ruchu w podziemnych zakładach górniczych, w specjalności elektrycznej - maszyn i urządzeń na powierzchni lub maszyn i urządzeń dołowych (zatwierdzenie Okręgowego Urzędu Górniczego), 3. Osoba średniego dozoru (min. 1 osoba): kwalifikacje zawodowe: kwalifikacje zawodowe: kwalifikacje i uprawnienia osoby średniego dozoru ruchu w podziemnych zakładach górniczych, w specjalności elektrycznej - maszyn i urządzeń na powierzchni lub maszyn i urządzeń dołowych (zatwierdzenie Okręgowego Urzędu Górniczego) oraz świadectwo kwalifikacyjne uprawniające do zajmowania się eksploatacją urządzeń, instalacji i sieci na stanowisku dozoru, wydane zgodnie z przepisami Ustawy z dnia 10 kwietnia 1997 roku - Prawo energetyczne oraz Rozporządzenia Ministra Gospodarki, Pracy i Polityki Społecznej z dnia 28 kwietnia 2003 r. w spawie szczegółowych zasad stwierdzania posiadania kwalifikacji przez osoby zajmujące się eksploatacją urządzeń, instalacji i sieci - dla napięcia powyżej 1 </w:t>
      </w:r>
      <w:proofErr w:type="spellStart"/>
      <w:r w:rsidRPr="000C7C19">
        <w:rPr>
          <w:rFonts w:ascii="Times New Roman" w:eastAsia="Times New Roman" w:hAnsi="Times New Roman" w:cs="Times New Roman"/>
          <w:sz w:val="24"/>
          <w:szCs w:val="24"/>
          <w:lang w:eastAsia="pl-PL"/>
        </w:rPr>
        <w:t>kV</w:t>
      </w:r>
      <w:proofErr w:type="spellEnd"/>
      <w:r w:rsidRPr="000C7C19">
        <w:rPr>
          <w:rFonts w:ascii="Times New Roman" w:eastAsia="Times New Roman" w:hAnsi="Times New Roman" w:cs="Times New Roman"/>
          <w:sz w:val="24"/>
          <w:szCs w:val="24"/>
          <w:lang w:eastAsia="pl-PL"/>
        </w:rPr>
        <w:t xml:space="preserve">. 4. Elektromonter urządzeń elektrycznych (min. 2 osoby): kwalifikacje zawodowe: świadectwo kwalifikacyjne uprawniające do zajmowania się eksploatacją urządzeń, instalacji i sieci na stanowisku eksploatacji, wydane zgodnie z przepisami Ustawy z dnia 10 kwietnia 1997 roku - Prawo energetyczne oraz Rozporządzenia Ministra Gospodarki, Pracy i Polityki Społecznej z dnia 28 kwietnia 2003 r. w spawie szczegółowych zasad stwierdzania posiadania kwalifikacji przez osoby zajmujące się eksploatacją urządzeń, instalacji i sieci - dla napięcia powyżej 1 </w:t>
      </w:r>
      <w:proofErr w:type="spellStart"/>
      <w:r w:rsidRPr="000C7C19">
        <w:rPr>
          <w:rFonts w:ascii="Times New Roman" w:eastAsia="Times New Roman" w:hAnsi="Times New Roman" w:cs="Times New Roman"/>
          <w:sz w:val="24"/>
          <w:szCs w:val="24"/>
          <w:lang w:eastAsia="pl-PL"/>
        </w:rPr>
        <w:t>kV</w:t>
      </w:r>
      <w:proofErr w:type="spellEnd"/>
      <w:r w:rsidRPr="000C7C19">
        <w:rPr>
          <w:rFonts w:ascii="Times New Roman" w:eastAsia="Times New Roman" w:hAnsi="Times New Roman" w:cs="Times New Roman"/>
          <w:sz w:val="24"/>
          <w:szCs w:val="24"/>
          <w:lang w:eastAsia="pl-PL"/>
        </w:rPr>
        <w:t>. Zamawiający nie dopuszcza łączenia funkcji w przypadku posiadania więcej niż jednego z ww. uprawnień przez jedną osobę.</w:t>
      </w:r>
    </w:p>
    <w:p w:rsidR="000C7C19" w:rsidRPr="000C7C19" w:rsidRDefault="000C7C19" w:rsidP="000C7C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III.3.5) Sytuacja ekonomiczna i finansowa</w:t>
      </w:r>
    </w:p>
    <w:p w:rsidR="000C7C19" w:rsidRPr="000C7C19" w:rsidRDefault="000C7C19" w:rsidP="000C7C19">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Opis sposobu dokonywania oceny spełniania tego warunku</w:t>
      </w:r>
    </w:p>
    <w:p w:rsidR="000C7C19" w:rsidRPr="000C7C19" w:rsidRDefault="000C7C19" w:rsidP="000C7C19">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 xml:space="preserve">Warunek finansowy Zamawiający nie precyzuje warunku w ww. zakresie. Zamawiający żąda złożenia oświadczenia z art. 22 ust. 1 </w:t>
      </w:r>
      <w:proofErr w:type="spellStart"/>
      <w:r w:rsidRPr="000C7C19">
        <w:rPr>
          <w:rFonts w:ascii="Times New Roman" w:eastAsia="Times New Roman" w:hAnsi="Times New Roman" w:cs="Times New Roman"/>
          <w:sz w:val="24"/>
          <w:szCs w:val="24"/>
          <w:lang w:eastAsia="pl-PL"/>
        </w:rPr>
        <w:t>Pzp</w:t>
      </w:r>
      <w:proofErr w:type="spellEnd"/>
      <w:r w:rsidRPr="000C7C19">
        <w:rPr>
          <w:rFonts w:ascii="Times New Roman" w:eastAsia="Times New Roman" w:hAnsi="Times New Roman" w:cs="Times New Roman"/>
          <w:sz w:val="24"/>
          <w:szCs w:val="24"/>
          <w:lang w:eastAsia="pl-PL"/>
        </w:rPr>
        <w:t xml:space="preserve"> a jego weryfikacja zostanie przeprowadzona wg formuły: (spełnia)-(nie spełnia). Warunek ekonomiczny Zamawiający uzna powyższy warunek za spełniony jeżeli wykonawca wykaże, że posiada ubezpieczenie od odpowiedzialności cywilnej w zakresie prowadzonej działalności związanej z przedmiotem zamówienia na sumę nie mniejszą niż 100.000,00 PLN .</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C7C19" w:rsidRPr="000C7C19" w:rsidRDefault="000C7C19" w:rsidP="000C7C1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lastRenderedPageBreak/>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0C7C19" w:rsidRPr="000C7C19" w:rsidRDefault="000C7C19" w:rsidP="000C7C1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C7C19" w:rsidRPr="000C7C19" w:rsidRDefault="000C7C19" w:rsidP="000C7C1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0C7C19" w:rsidRPr="000C7C19" w:rsidRDefault="000C7C19" w:rsidP="000C7C1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C7C19" w:rsidRPr="000C7C19" w:rsidRDefault="000C7C19" w:rsidP="000C7C1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oświadczenie o braku podstaw do wykluczenia;</w:t>
      </w:r>
    </w:p>
    <w:p w:rsidR="000C7C19" w:rsidRPr="000C7C19" w:rsidRDefault="000C7C19" w:rsidP="000C7C1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III.4.3) Dokumenty podmiotów zagranicznych</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III.4.3.1) dokument wystawiony w kraju, w którym ma siedzibę lub miejsce zamieszkania potwierdzający, że:</w:t>
      </w:r>
    </w:p>
    <w:p w:rsidR="000C7C19" w:rsidRPr="000C7C19" w:rsidRDefault="000C7C19" w:rsidP="000C7C1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III.4.4) Dokumenty dotyczące przynależności do tej samej grupy kapitałowej</w:t>
      </w:r>
    </w:p>
    <w:p w:rsidR="000C7C19" w:rsidRPr="000C7C19" w:rsidRDefault="000C7C19" w:rsidP="000C7C19">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lastRenderedPageBreak/>
        <w:t>SEKCJA IV: PROCEDURA</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IV.1) TRYB UDZIELENIA ZAMÓWIENIA</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IV.1.1) Tryb udzielenia zamówienia:</w:t>
      </w:r>
      <w:r w:rsidRPr="000C7C19">
        <w:rPr>
          <w:rFonts w:ascii="Times New Roman" w:eastAsia="Times New Roman" w:hAnsi="Times New Roman" w:cs="Times New Roman"/>
          <w:sz w:val="24"/>
          <w:szCs w:val="24"/>
          <w:lang w:eastAsia="pl-PL"/>
        </w:rPr>
        <w:t xml:space="preserve"> przetarg nieograniczony.</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IV.2) KRYTERIA OCENY OFERT</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 xml:space="preserve">IV.2.1) Kryteria oceny ofert: </w:t>
      </w:r>
      <w:r w:rsidRPr="000C7C19">
        <w:rPr>
          <w:rFonts w:ascii="Times New Roman" w:eastAsia="Times New Roman" w:hAnsi="Times New Roman" w:cs="Times New Roman"/>
          <w:sz w:val="24"/>
          <w:szCs w:val="24"/>
          <w:lang w:eastAsia="pl-PL"/>
        </w:rPr>
        <w:t>cena oraz inne kryteria związane z przedmiotem zamówienia:</w:t>
      </w:r>
    </w:p>
    <w:p w:rsidR="000C7C19" w:rsidRPr="000C7C19" w:rsidRDefault="000C7C19" w:rsidP="000C7C1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1 - Cena - 95</w:t>
      </w:r>
    </w:p>
    <w:p w:rsidR="000C7C19" w:rsidRPr="000C7C19" w:rsidRDefault="000C7C19" w:rsidP="000C7C1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2 - Okres gwarancji - 5</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IV.2.2)</w:t>
      </w:r>
      <w:r w:rsidRPr="000C7C1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0C7C19" w:rsidRPr="000C7C19" w:rsidTr="000C7C1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C7C19" w:rsidRPr="000C7C19" w:rsidRDefault="000C7C19" w:rsidP="000C7C19">
            <w:pPr>
              <w:spacing w:after="0"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 </w:t>
            </w:r>
          </w:p>
        </w:tc>
        <w:tc>
          <w:tcPr>
            <w:tcW w:w="0" w:type="auto"/>
            <w:vAlign w:val="center"/>
            <w:hideMark/>
          </w:tcPr>
          <w:p w:rsidR="000C7C19" w:rsidRPr="000C7C19" w:rsidRDefault="000C7C19" w:rsidP="000C7C19">
            <w:pPr>
              <w:spacing w:after="0"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przeprowadzona będzie aukcja elektroniczna,</w:t>
            </w:r>
            <w:r w:rsidRPr="000C7C19">
              <w:rPr>
                <w:rFonts w:ascii="Times New Roman" w:eastAsia="Times New Roman" w:hAnsi="Times New Roman" w:cs="Times New Roman"/>
                <w:sz w:val="24"/>
                <w:szCs w:val="24"/>
                <w:lang w:eastAsia="pl-PL"/>
              </w:rPr>
              <w:t xml:space="preserve"> adres strony, na której będzie prowadzona: </w:t>
            </w:r>
          </w:p>
        </w:tc>
      </w:tr>
    </w:tbl>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IV.3) ZMIANA UMOWY</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Dopuszczalne zmiany postanowień umowy oraz określenie warunków zmian</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sz w:val="24"/>
          <w:szCs w:val="24"/>
          <w:lang w:eastAsia="pl-PL"/>
        </w:rPr>
        <w:t xml:space="preserve">1. Zmiany, jakie można wprowadzić do umowy o zamówienie publiczne: a. zmiany terminu wykonania zamówienia oraz terminów pośrednich, w następujących przypadkach: a) wystąpienie wydarzenia nieprzewidywalnego, pozostającego poza kontrolą stron niniejszej umowy, występujące po podpisaniu umowy, a powodujące niemożliwość wywiązania się z umowy w jej obecnym brzmieniu; b) konieczność wykonania zamówień dodatkowych, o których mowa w art. 67 ust. 1 pkt 5 </w:t>
      </w:r>
      <w:proofErr w:type="spellStart"/>
      <w:r w:rsidRPr="000C7C19">
        <w:rPr>
          <w:rFonts w:ascii="Times New Roman" w:eastAsia="Times New Roman" w:hAnsi="Times New Roman" w:cs="Times New Roman"/>
          <w:sz w:val="24"/>
          <w:szCs w:val="24"/>
          <w:lang w:eastAsia="pl-PL"/>
        </w:rPr>
        <w:t>Pzp</w:t>
      </w:r>
      <w:proofErr w:type="spellEnd"/>
      <w:r w:rsidRPr="000C7C19">
        <w:rPr>
          <w:rFonts w:ascii="Times New Roman" w:eastAsia="Times New Roman" w:hAnsi="Times New Roman" w:cs="Times New Roman"/>
          <w:sz w:val="24"/>
          <w:szCs w:val="24"/>
          <w:lang w:eastAsia="pl-PL"/>
        </w:rPr>
        <w:t xml:space="preserve">, których realizacja jest niezbędna dla prawidłowego wykonania oraz zakończenia podstawowego przedmiotu zamówienia wraz ze wszystkimi konsekwencjami występującymi w związku z przedłużeniem tego terminu; c) zmian istotnych przepisów prawa Unii Europejskiej lub prawa krajowego powodujących konieczność dostosowania dokumentacji do zmiany przepisów, które nastąpiły w trakcie realizacji zamówienia; d) niezawinionych przez Wykonawcę opóźnień w uzyskaniu wymaganych pozwoleń, uzgodnień, decyzji lub opinii innych organów, niezbędnych do uzyskania koniecznych pozwoleń; e) aktualizacji rozwiązań projektowych z uwagi na postęp technologiczny, zmian obowiązujących przepisów, warunków uniemożliwiających prowadzenie robót, bezpieczeństwa pracy, a także zmian wynikających z innych nieprzewidywalnych istotnych okoliczności, których wprowadzenie będzie korzystne dla Zamawiającego; f) wystąpienia prac zamiennych; g) wydłużenia terminu w związku z faktem wystąpienia zdarzeń na które strony nie mają wpływu, a które uniemożliwiają przy normalnym tempie pracy wykonanie przedmiotu umowy w terminie; h) wystąpienie okoliczności, których Strony umowy nie były w stanie przewidzieć pomimo zachowania należytej staranności; i) kolizji z robotami wykonywanymi przez podmioty trzecie lub zamawiającego w stopniu - który pomimo podjęcia działań zmierzających do przyspieszenia postępu robót - uniemożliwia ich zakończenie w terminie wskazanym w umowie. j) wstrzymania przez Zamawiającego wykonania robót, które nie wynika z okoliczności leżących po stronie Wykonawcy (nie dotyczy okoliczności wstrzymania robót przez Inspektorów nadzoru Inwestorskiego w przypadku </w:t>
      </w:r>
      <w:r w:rsidRPr="000C7C19">
        <w:rPr>
          <w:rFonts w:ascii="Times New Roman" w:eastAsia="Times New Roman" w:hAnsi="Times New Roman" w:cs="Times New Roman"/>
          <w:sz w:val="24"/>
          <w:szCs w:val="24"/>
          <w:lang w:eastAsia="pl-PL"/>
        </w:rPr>
        <w:lastRenderedPageBreak/>
        <w:t>stwierdzenia nieprawidłowości zawinionych przez Wykonawcę); k) okoliczności zaistniałych w trakcie realizacji przedmiotu umowy, tj. warunków atmosferycznych, archeologicznych, geologicznych, hydrogeologicznych, kolizji z sieciami infrastruktury utrudniających lub uniemożliwiających terminowe wykonanie przedmiotu umowy - fakt ten musi mieć odzwierciedlenie w odpowiednich dokumentach oraz musi być potwierdzony przez inspektora nadzoru inwestorskiego ze strony Zamawiającego. W przypadku zmiany terminu realizacji terminu przedmiotu umowy, wynikającego z okoliczności wymienionych powyżej, termin może ulec przedłużeniu, nie dłużej jednak niż o czas trwania tych okoliczności. w pozostałym zakresie zmiany do umowy mogą dotyczyć następujących okoliczności: a) zmiana podwykonawców w tym podwykonawców na zasobach, których Wykonawca opierał się wykazując spełnianie warunków udziału w postępowaniu pod warunkiem, że nowy podwykonawca wykaże spełnianie warunków w zakresie nie mniejszym niż wymagane w SIWZ; b) wprowadzenie dodatkowego podwykonawcy pod warunkiem uzyskania zgody zamawiającego i spełnienia warunków w zakresie nie mniejszym niż wymagane w SIWZ; c) zmiany przepisów prawa istotnych dla postanowień zawartej umowy; d) zmiany kluczowego personelu Wykonawcy lub Zamawiającego na skutek zdarzeń losowych, zmian kadrowo-personalnych, utraty wymaganych uprawnień, utraty stanowiska. Zmiana kluczowego personelu Wykonawcy może nastąpić wyłącznie pod warunkiem okazania uprawnień co najmniej równoważnych, e) wprowadzenie dodatkowego personelu Wykonawcy lub podwykonawcy z przyczyn o obiektywnym charakterze, zaakceptowanych przez Zamawiającego pod warunkiem spełnienia warunków w zakresie nie mniejszym niż wymagane w SIWZ, g) wprowadzenie przez Wykonawcę podwykonawcy pomimo deklaracji w ofercie wykonania zamówienia siłami własnymi, h) ustawowa zmiana stawki podatku VAT, której zastosowania nie będzie skutkowało zmianą wartości brutto umowy, i) ograniczenia przedmiotu zamówienia, w szczególności w przypadku kiedy Zamawiający nie mógł takiej sytuacji przewidzieć, j) poprawa jakości, walorów użytkowych lub innych parametrów charakterystycznych dla danego elementu prac lub zmiana technologii, w szczególności na skutek wystąpienia uwarunkowań technicznych odmiennych od opisanych w dokumentacji technicznej, 2. Zamawiający dopuszcza możliwość wprowadzenia zmian w stosunku do zapisów Programu Funkcjonalno-Użytkowego w zakresie technicznym, funkcjonalnym, organizacyjnym, prawnym, w sytuacji gdy zmiany te okażą się niezbędne na etapie realizacji Umowy, po uzyskaniu akceptacji Zamawiającego. 3. Wszelkie spory mogące wyniknąć przy realizacji umowy strony poddają pod jurysdykcję sądu właściwego dla siedziby Zamawiającego. 4. W przypadku wystąpienia okoliczności skutkujących koniecznością zmiany umowy z przyczyn, o których mowa wyżej, Wykonawca zobowiązany jest do niezwłocznego poinformowania o tym fakcie Zamawiającego i wystąpienia z wnioskiem o dokonanie wskazanej zmiany. 5. Okoliczności stanowiące podstawę do zmiany do umowy Wykonawca sporządzi protokół, który zostanie obustronnie podpisany. 6. Zmiana umowy powinna nastąpić w formie pisemnego aneksu sporządzonego przez Zamawiającego i podpisanego przez strony umowy, pod rygorem nieważności oraz powinna zawierać uzasadnienie faktyczne i prawne.</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IV.4) INFORMACJE ADMINISTRACYJNE</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IV.4.1)</w:t>
      </w:r>
      <w:r w:rsidRPr="000C7C19">
        <w:rPr>
          <w:rFonts w:ascii="Times New Roman" w:eastAsia="Times New Roman" w:hAnsi="Times New Roman" w:cs="Times New Roman"/>
          <w:sz w:val="24"/>
          <w:szCs w:val="24"/>
          <w:lang w:eastAsia="pl-PL"/>
        </w:rPr>
        <w:t> </w:t>
      </w:r>
      <w:r w:rsidRPr="000C7C19">
        <w:rPr>
          <w:rFonts w:ascii="Times New Roman" w:eastAsia="Times New Roman" w:hAnsi="Times New Roman" w:cs="Times New Roman"/>
          <w:b/>
          <w:bCs/>
          <w:sz w:val="24"/>
          <w:szCs w:val="24"/>
          <w:lang w:eastAsia="pl-PL"/>
        </w:rPr>
        <w:t>Adres strony internetowej, na której jest dostępna specyfikacja istotnych warunków zamówienia:</w:t>
      </w:r>
      <w:r w:rsidRPr="000C7C19">
        <w:rPr>
          <w:rFonts w:ascii="Times New Roman" w:eastAsia="Times New Roman" w:hAnsi="Times New Roman" w:cs="Times New Roman"/>
          <w:sz w:val="24"/>
          <w:szCs w:val="24"/>
          <w:lang w:eastAsia="pl-PL"/>
        </w:rPr>
        <w:t xml:space="preserve"> www.muzeumgornictwa.pl</w:t>
      </w:r>
      <w:r w:rsidRPr="000C7C19">
        <w:rPr>
          <w:rFonts w:ascii="Times New Roman" w:eastAsia="Times New Roman" w:hAnsi="Times New Roman" w:cs="Times New Roman"/>
          <w:sz w:val="24"/>
          <w:szCs w:val="24"/>
          <w:lang w:eastAsia="pl-PL"/>
        </w:rPr>
        <w:br/>
      </w:r>
      <w:r w:rsidRPr="000C7C19">
        <w:rPr>
          <w:rFonts w:ascii="Times New Roman" w:eastAsia="Times New Roman" w:hAnsi="Times New Roman" w:cs="Times New Roman"/>
          <w:b/>
          <w:bCs/>
          <w:sz w:val="24"/>
          <w:szCs w:val="24"/>
          <w:lang w:eastAsia="pl-PL"/>
        </w:rPr>
        <w:t>Specyfikację istotnych warunków zamówienia można uzyskać pod adresem:</w:t>
      </w:r>
      <w:r w:rsidRPr="000C7C19">
        <w:rPr>
          <w:rFonts w:ascii="Times New Roman" w:eastAsia="Times New Roman" w:hAnsi="Times New Roman" w:cs="Times New Roman"/>
          <w:sz w:val="24"/>
          <w:szCs w:val="24"/>
          <w:lang w:eastAsia="pl-PL"/>
        </w:rPr>
        <w:t xml:space="preserve"> Muzeum Górnictwa Węglowego w Zabrzu Dział Zamówień Publicznych ul. Jodłowa 59, 41- 800 Zabrze Sekretariat pok. Nr 1.02.</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0C7C19">
        <w:rPr>
          <w:rFonts w:ascii="Times New Roman" w:eastAsia="Times New Roman" w:hAnsi="Times New Roman" w:cs="Times New Roman"/>
          <w:sz w:val="24"/>
          <w:szCs w:val="24"/>
          <w:lang w:eastAsia="pl-PL"/>
        </w:rPr>
        <w:t xml:space="preserve"> 18.09.2015 godzina 10:00, miejsce: Muzeum Górnictwa Węglowego w Zabrzu Dział Zamówień Publicznych ul. Jodłowa 59, 41- 800 Zabrze Sekretariat pok. Nr 1.02.</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IV.4.5) Termin związania ofertą:</w:t>
      </w:r>
      <w:r w:rsidRPr="000C7C19">
        <w:rPr>
          <w:rFonts w:ascii="Times New Roman" w:eastAsia="Times New Roman" w:hAnsi="Times New Roman" w:cs="Times New Roman"/>
          <w:sz w:val="24"/>
          <w:szCs w:val="24"/>
          <w:lang w:eastAsia="pl-PL"/>
        </w:rPr>
        <w:t xml:space="preserve"> okres w dniach: 30 (od ostatecznego terminu składania ofert).</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0C7C19">
        <w:rPr>
          <w:rFonts w:ascii="Times New Roman" w:eastAsia="Times New Roman" w:hAnsi="Times New Roman" w:cs="Times New Roman"/>
          <w:sz w:val="24"/>
          <w:szCs w:val="24"/>
          <w:lang w:eastAsia="pl-PL"/>
        </w:rPr>
        <w:t xml:space="preserve"> I. Zawartość oferty 1. Oferta, z zastrzeżeniem pkt 10.6.2 i 10.7 SIWZ, musi zawierać: 1) Formularz oferty wraz z oświadczeniem o spełnieniu warunków udziału w postępowaniu (część A wg Spisu zawartości oferty) złożony w formie oryginału; 2) Oświadczenie o braku podstaw do wykluczenia (część B wg Spisu zawartości oferty) złożone w formie oryginału; 3) Dokumenty potwierdzające spełnienie warunków udziału w postępowaniu wymienione w pkt 5.2. (5.2.1.; 5.2.2.; 5.2.3) i 5.3 SIWZ (jeżeli dotyczy), złożone w formie oryginału lub kopii poświadczonej za zgodność z oryginałem przez Wykonawcę; 4) Zobowiązanie podmiotu udostępniającego Wykonawcy zasoby niezbędne do realizacji zamówienia (Załącznik nr 5); 5)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0C7C19">
        <w:rPr>
          <w:rFonts w:ascii="Times New Roman" w:eastAsia="Times New Roman" w:hAnsi="Times New Roman" w:cs="Times New Roman"/>
          <w:sz w:val="24"/>
          <w:szCs w:val="24"/>
          <w:lang w:eastAsia="pl-PL"/>
        </w:rPr>
        <w:t>późn</w:t>
      </w:r>
      <w:proofErr w:type="spellEnd"/>
      <w:r w:rsidRPr="000C7C19">
        <w:rPr>
          <w:rFonts w:ascii="Times New Roman" w:eastAsia="Times New Roman" w:hAnsi="Times New Roman" w:cs="Times New Roman"/>
          <w:sz w:val="24"/>
          <w:szCs w:val="24"/>
          <w:lang w:eastAsia="pl-PL"/>
        </w:rPr>
        <w:t xml:space="preserve">. zm.) (załącznik nr C), II. Oferta Wykonawców wspólnie ubiegających się o udzielenie zamówienia musi zawierać: 1) wspólny formularz oferty wraz z oświadczeniem o spełnieniu warunków udziału w postępowaniu (część A wg Spisu zawartości oferty), złożony w formie oryginału; 2) oświadczenie o braku podstaw do wykluczenia (część B wg Spisu zawartości oferty), złożone przez każdego z wykonawców wspólnie ubiegających się o zamówienia - złożone w formie oryginału; 3) dokumenty potwierdzające spełnienie warunków udziału w postępowaniu wymienione w pkt 5.2. (5.2.1.; 5.2.2.; 5.2.3.) i 5.3 SIWZ (jeżeli dotyczy). Dokumenty muszą być złożone w formie oryginału lub kopii poświadczonej za zgodność z oryginałem przez Wykonawcę, przy czym : A) każdy z Wykonawców wspólnie ubiegających się o udzielenie zamówienia składa dokumenty stanowiące Załączniki nr 1.1; 5 ; B; wg Spisu zawartości oferty; B) każdy z Wykonawców, który wykazuje spełnienie danego warunku w imieniu wszystkich Wykonawców wspólnie ubiegających się o udzielenie zamówienia składa odpowiednio dokumenty stanowiące Załączniki nr 3(1-n); 2.b; 2.c wg Spisu zawartości oferty; C) każdy z Wykonawców wspólnie ubiegających się o udzielenie zamówienia składa wypełnione odpowiednio lub z adnotacją (-nie dotyczy) Załączniki nr 3, 4 wg Spisu zawartości oferty, 4) Zobowiązanie podmiotu udostępniającego Wykonawcy zasoby niezbędne do realizacji zamówienia (Załącznik nr 5); 5)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0C7C19">
        <w:rPr>
          <w:rFonts w:ascii="Times New Roman" w:eastAsia="Times New Roman" w:hAnsi="Times New Roman" w:cs="Times New Roman"/>
          <w:sz w:val="24"/>
          <w:szCs w:val="24"/>
          <w:lang w:eastAsia="pl-PL"/>
        </w:rPr>
        <w:t>późn</w:t>
      </w:r>
      <w:proofErr w:type="spellEnd"/>
      <w:r w:rsidRPr="000C7C19">
        <w:rPr>
          <w:rFonts w:ascii="Times New Roman" w:eastAsia="Times New Roman" w:hAnsi="Times New Roman" w:cs="Times New Roman"/>
          <w:sz w:val="24"/>
          <w:szCs w:val="24"/>
          <w:lang w:eastAsia="pl-PL"/>
        </w:rPr>
        <w:t xml:space="preserve">. zm.) złożone w formie oryginału, przez każdego z Wykonawców wspólnie ubiegających się o udzielenie zamówienia (załącznik nr C), 7. Oferta musi być podpisana przez osoby uprawnione do składania oświadczeń woli w imieniu Wykonawcy, tj. : 1) osoby uprawnione zgodnie z aktualnym odpisem z właściwego rejestru lub z centralnej ewidencji i informacji o działalności gospodarczej lub 2) osoby posiadające ważne pełnomocnictwo, którego oryginał, lub kopię poświadczoną notarialnie za zgodność z oryginałem, lub odpis albo wyciąg z dokumentu sporządzony przez notariusza -należy załączyć w ofercie: a) w przypadku wykonawców wspólnie ubiegających się o udzielenie zamówienia (konsorcjum, spółka cywilna) - jako Załącznik nr 1.2. W przypadku Wykonawców wspólnie ubiegających się o udzielenie zamówienia oraz w przypadku innych podmiotów, jeśli Wykonawca korzysta z ich potencjału w zakresie wiedzy, doświadczenia, potencjału technicznego lub osobowego, kopie dokumentów dotyczących Wykonawcy lub tych </w:t>
      </w:r>
      <w:r w:rsidRPr="000C7C19">
        <w:rPr>
          <w:rFonts w:ascii="Times New Roman" w:eastAsia="Times New Roman" w:hAnsi="Times New Roman" w:cs="Times New Roman"/>
          <w:sz w:val="24"/>
          <w:szCs w:val="24"/>
          <w:lang w:eastAsia="pl-PL"/>
        </w:rPr>
        <w:lastRenderedPageBreak/>
        <w:t xml:space="preserve">podmiotów są poświadczane za zgodność z oryginałem przez Wykonawcę lub te podmioty. b) w przypadku wykonawców, którzy ubiegają się samodzielnie o udzielenie zamówienia - jako Załącznik nr 1.3. III. Wykonawcy mogą wspólnie ubiegać się o udzielenie zamówienia. Wykonawcy, którzy wspólnie ubiegają się o udzielenie zamówienia ustanawiają pełnomocnika - do reprezentowania ich w postępowaniu o udzielenie zamówienia - w tym złożenia oświadczenia o spełnianiu warunków udziału w postępowaniu w imieniu i na rzecz Wykonawców wspólnie ubiegających się o udzielenie zamówienia, albo - reprezentowania w postępowaniu - w tym złożenia oświadczenia o spełnianiu warunków udziału w postępowaniu w imieniu i na rzecz Wykonawców wspólnie ubiegających się o udzielenie zamówienia, i zawarcia umowy w sprawie zamówienia publicznego. IV. Zamawiający oceni spełnienie przez Wykonawcę warunków udziału w postępowaniu stwierdzeniem: spełnia lub nie spełnia, w oparciu o wymagane oświadczenia, dokumenty i zawarte w nich informacje. Wykonawcy wspólnie ubiegający się o udzielenie zamówienia muszą dostarczyć dokumenty, potwierdzające, że łącznie spełniają warunki udziału w postępowaniu. V.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VI. Podmiot, który zobowiązał się do udostępnienia zasobów odpowiada solidarnie z Wykonawcą za szkodę zamawiającego, powstałą w skutek zawinionego nieudostępnienia tych zasobów. VII. W przypadku, gdy Wykonawca polega na zasobach innych podmiotów przy wykazaniu spełniania warunku wiedzy i doświadczenia, zobowiązany jest wykazać udział tych podmiotów w wykonaniu zamówienia. VIII.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IX. warunek dysponowania odpowiednim potencjałem technicznym oraz osobami zdolnymi do wykonania zamówienia; 1) Zamawiający uzna powyższy warunek również za spełniony jeżeli Wykonawca dysponować będzie osobami posiadającymi kwalifikacje równoważne oraz wydane w oparciu o wcześniej obowiązujące przepisy. 2) W przypadku Wykonawców zagranicznych, Zamawiający dopuszcza równoważne kwalifikacje, zdobyte w innych państwach, na zasadach określonych w Ustawie z dnia 09 czerwca 2011r. Prawo geologiczne i górnicze (Dz.U. Nr 163, poz. 981), Rozporządzeniu Ministra Środowiska z dnia 15 grudnia 2011 r., w sprawie kwalifikacji w zakresie górnictwa i ratownictwa górniczego (Dz. U. nr 75, poz. 1628, ze zm.), z uwzględnieniem postanowień Ustawy o zasadach uznawania kwalifikacji zawodowych nabytych w państwach członkowskich Unii Europejskiej (Dz. U. z 18 marca 2008 r., Nr 63, poz. 394). Szczegółowe zasady postępowania znajdują się na stronie internetowej Wyższego Urzędu Górniczego: Uznawanie kwalifikacji do wykonywania górniczych zawodów regulowanych, (http://www.wug.bip.info.pl/plik.php?id=3749&amp;wer=1). 3) uprawnienia budowlane zgodnie z ustawą Prawo budowlane, Zamawiający dopuszcza kwalifikacje, zdobyte </w:t>
      </w:r>
      <w:r w:rsidRPr="000C7C19">
        <w:rPr>
          <w:rFonts w:ascii="Times New Roman" w:eastAsia="Times New Roman" w:hAnsi="Times New Roman" w:cs="Times New Roman"/>
          <w:sz w:val="24"/>
          <w:szCs w:val="24"/>
          <w:lang w:eastAsia="pl-PL"/>
        </w:rPr>
        <w:lastRenderedPageBreak/>
        <w:t>w innych państwach, na zasadach określonych w art. 12 ustawy Prawo budowlane, z uwzględnieniem postanowień ustawy z dnia 18 marca 2008 roku o zasadach uznawania kwalifikacji zawodowych nabytych w państwach członkowskich Unii Europejskiej (Dz. U. z 2008 r. Nr 63, poz. 394 ze zm.). X. Wykonawca zrealizuje przedmiot zamówienia w nieprzekraczalnym terminie: - Etap 1. Termin wykonania dokumentacji projektowej - do 10 tygodni od daty podpisania umowy - Etap 2. Termin dostawy urządzeń - nie później iż do 10.12.2015 r, - Etap 3. Termin zabudowy i oddania do eksploatacji zespołu urządzeń realizujących grawitacyjne opuszczanie nadwagi - do 5 miesięcy od daty podpisania niniejszej umowy (planowany termin rozpoczęcia prac przewidzianych dla Etapu 3 - styczeń 2016)..</w:t>
      </w:r>
    </w:p>
    <w:p w:rsidR="000C7C19" w:rsidRPr="000C7C19" w:rsidRDefault="000C7C19" w:rsidP="000C7C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C7C1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C7C19">
        <w:rPr>
          <w:rFonts w:ascii="Times New Roman" w:eastAsia="Times New Roman" w:hAnsi="Times New Roman" w:cs="Times New Roman"/>
          <w:sz w:val="24"/>
          <w:szCs w:val="24"/>
          <w:lang w:eastAsia="pl-PL"/>
        </w:rPr>
        <w:t>nie</w:t>
      </w:r>
    </w:p>
    <w:p w:rsidR="000C7C19" w:rsidRPr="000C7C19" w:rsidRDefault="000C7C19" w:rsidP="000C7C19">
      <w:pPr>
        <w:spacing w:after="0" w:line="240" w:lineRule="auto"/>
        <w:jc w:val="both"/>
        <w:rPr>
          <w:rFonts w:ascii="Times New Roman" w:eastAsia="Times New Roman" w:hAnsi="Times New Roman" w:cs="Times New Roman"/>
          <w:sz w:val="24"/>
          <w:szCs w:val="24"/>
          <w:lang w:eastAsia="pl-PL"/>
        </w:rPr>
      </w:pPr>
    </w:p>
    <w:p w:rsidR="0093795B" w:rsidRDefault="0093795B" w:rsidP="000C7C19">
      <w:pPr>
        <w:jc w:val="both"/>
      </w:pPr>
    </w:p>
    <w:sectPr w:rsidR="00937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050B"/>
    <w:multiLevelType w:val="multilevel"/>
    <w:tmpl w:val="32DA5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74AB3"/>
    <w:multiLevelType w:val="multilevel"/>
    <w:tmpl w:val="F012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EF34D4"/>
    <w:multiLevelType w:val="multilevel"/>
    <w:tmpl w:val="AA5E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295DD9"/>
    <w:multiLevelType w:val="multilevel"/>
    <w:tmpl w:val="1A28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F00C23"/>
    <w:multiLevelType w:val="multilevel"/>
    <w:tmpl w:val="B924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316542"/>
    <w:multiLevelType w:val="multilevel"/>
    <w:tmpl w:val="CAE2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E02D4B"/>
    <w:multiLevelType w:val="multilevel"/>
    <w:tmpl w:val="A232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C31371"/>
    <w:multiLevelType w:val="multilevel"/>
    <w:tmpl w:val="21F4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4"/>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19"/>
    <w:rsid w:val="000C7C19"/>
    <w:rsid w:val="009379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5CCC9-C627-4E39-AEB4-19344E35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821">
      <w:bodyDiv w:val="1"/>
      <w:marLeft w:val="0"/>
      <w:marRight w:val="0"/>
      <w:marTop w:val="0"/>
      <w:marBottom w:val="0"/>
      <w:divBdr>
        <w:top w:val="none" w:sz="0" w:space="0" w:color="auto"/>
        <w:left w:val="none" w:sz="0" w:space="0" w:color="auto"/>
        <w:bottom w:val="none" w:sz="0" w:space="0" w:color="auto"/>
        <w:right w:val="none" w:sz="0" w:space="0" w:color="auto"/>
      </w:divBdr>
      <w:divsChild>
        <w:div w:id="187815720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zeumgornict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4084</Words>
  <Characters>24506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2015-09-02T11:38:00Z</dcterms:created>
  <dcterms:modified xsi:type="dcterms:W3CDTF">2015-09-02T11:39:00Z</dcterms:modified>
</cp:coreProperties>
</file>