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C9" w:rsidRPr="008568C9" w:rsidRDefault="008568C9" w:rsidP="008568C9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8568C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8568C9" w:rsidRPr="008568C9" w:rsidRDefault="008568C9" w:rsidP="008568C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568C9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276178-2014 z dnia 2014-08-20 r.</w:t>
        </w:r>
      </w:hyperlink>
      <w:r w:rsidRPr="008568C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Zabrze</w:t>
      </w:r>
      <w:r w:rsidRPr="008568C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</w:r>
      <w:r w:rsidRPr="008568C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Przedmiotem zamówienia jest dostawa naczyń i akcesoriów kuchennych - zwanych dalej wyposażeniem - do obiektu zlokalizowanego w Zabrzu przy ul. 3-go Maja 91.</w:t>
      </w:r>
      <w:r w:rsidRPr="008568C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W ramach przedmiotu zamówienia wykonawca zobowiązany jest do...</w:t>
      </w:r>
      <w:r w:rsidRPr="008568C9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2014-09-03 </w:t>
      </w:r>
    </w:p>
    <w:p w:rsidR="008568C9" w:rsidRPr="008568C9" w:rsidRDefault="008568C9" w:rsidP="008568C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568C9" w:rsidRPr="008568C9" w:rsidRDefault="008568C9" w:rsidP="008568C9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Zabrze: </w:t>
      </w:r>
      <w:r w:rsidRPr="008568C9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Dostawa naczyń i akcesoriów kuchennych do obiektu zlokalizowanego w Zabrzu przy ul. 3-go Maja 91</w:t>
      </w:r>
      <w:r w:rsidRPr="008568C9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Numer postępowania ZP/47/MGW/2014</w:t>
      </w:r>
      <w:r w:rsidRPr="008568C9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568C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215983 - 2014; data zamieszczenia: 14.10.2014</w:t>
      </w:r>
      <w:r w:rsidRPr="008568C9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Dostawy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276178 - 2014r.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568C9" w:rsidRPr="008568C9" w:rsidRDefault="008568C9" w:rsidP="008568C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8568C9" w:rsidRPr="008568C9" w:rsidRDefault="008568C9" w:rsidP="008568C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br/>
        <w:t>Dostawa naczyń i akcesoriów kuchennych do obiektu zlokalizowanego w Zabrzu przy ul. 3-go Maja 91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br/>
        <w:t>Numer postępowania ZP/47/MGW/2014.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br/>
        <w:t>Przedmiotem zamówienia jest dostawa naczyń i akcesoriów kuchennych - zwanych dalej wyposażeniem - do obiektu zlokalizowanego w Zabrzu przy ul. 3-go Maja 91.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ramach przedmiotu zamówienia wykonawca zobowiązany jest do dostarczenia (łącznie z wniesieniem) naczyń i akcesoriów do miejsca wskazanego przez Zamawiającego (konkretne pomieszczenie). Szczegółowy opis przedmiotu zamówienia zawiera część IV SIWZ. Oferowane wyposażenie musi być w całości fabrycznie nowe, wolne od wad, nieużywane, kompletne, najwyższej jakości, spełniać wymagane prawem polskie normy oraz posiadać atesty dopuszczające do stosowania na rynku polskim i UE.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br/>
        <w:t>Wykonawca (którego oferta zostanie uznana za najkorzystniejszą) dostarczy oraz przekaże Zamawiającemu sprzęt w oryginalnym opakowaniu wraz z dokumentacją użytkową w języku polskim, gwarancją, certyfikatami, atestami, itp..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39.22.11.80-2, 42.21.53.00-9, 39.22.11.30-7.</w:t>
      </w:r>
    </w:p>
    <w:p w:rsidR="008568C9" w:rsidRPr="008568C9" w:rsidRDefault="008568C9" w:rsidP="008568C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8568C9" w:rsidRPr="008568C9" w:rsidRDefault="008568C9" w:rsidP="008568C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br/>
        <w:t>Przedmiot zamówienia realizowany jest w ramach projektu: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Rewitalizacja obiektów poprzemysłowych Gminy Zabrze wraz z adaptacją na cele kulturalne, turystyczne i oświatowe; nr UDA-RPSL.06.02.01-00-083/10-00. 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br/>
        <w:t>Projekt współfinansowany jest ze środków Unii Europejskiej w ramach Regionalnego Programu Operacyjnego Województwa Śląskiego na lata 2007-2013, Priorytet VI Zrównoważony rozwój miast. Działania 6.2. Rewitalizacja obszarów zdegradowanych Poddziałanie 6.2.1.</w:t>
      </w:r>
    </w:p>
    <w:p w:rsidR="008568C9" w:rsidRPr="008568C9" w:rsidRDefault="008568C9" w:rsidP="008568C9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01.10.2014.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8.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3.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8568C9" w:rsidRPr="008568C9" w:rsidRDefault="008568C9" w:rsidP="008568C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sz w:val="20"/>
          <w:szCs w:val="20"/>
          <w:lang w:eastAsia="pl-PL"/>
        </w:rPr>
        <w:br/>
        <w:t>Firma Handlowa ESKOT Kotowicz Sp. jawna, ul. Stróża Rybna 6, 30-714 Kraków, kraj/woj. małopolskie.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IV.5) Szacunkowa wartość zamówienia</w:t>
      </w:r>
      <w:r w:rsidRPr="008568C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>: 17277,78 PLN.</w:t>
      </w:r>
    </w:p>
    <w:p w:rsidR="008568C9" w:rsidRPr="008568C9" w:rsidRDefault="008568C9" w:rsidP="008568C9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8568C9" w:rsidRPr="008568C9" w:rsidRDefault="008568C9" w:rsidP="008568C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9444,05</w:t>
      </w:r>
    </w:p>
    <w:p w:rsidR="008568C9" w:rsidRPr="008568C9" w:rsidRDefault="008568C9" w:rsidP="008568C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9444,05</w:t>
      </w: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15418,05</w:t>
      </w:r>
    </w:p>
    <w:p w:rsidR="008568C9" w:rsidRPr="008568C9" w:rsidRDefault="008568C9" w:rsidP="008568C9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568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8568C9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8568C9" w:rsidRPr="008568C9" w:rsidRDefault="008568C9" w:rsidP="008568C9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1A74" w:rsidRDefault="00FB1A74">
      <w:bookmarkStart w:id="0" w:name="_GoBack"/>
      <w:bookmarkEnd w:id="0"/>
    </w:p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EED"/>
    <w:multiLevelType w:val="multilevel"/>
    <w:tmpl w:val="1EAC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07710"/>
    <w:multiLevelType w:val="multilevel"/>
    <w:tmpl w:val="DF5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0774AB"/>
    <w:multiLevelType w:val="multilevel"/>
    <w:tmpl w:val="1FE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BB"/>
    <w:rsid w:val="003D115D"/>
    <w:rsid w:val="004E06D5"/>
    <w:rsid w:val="005F282E"/>
    <w:rsid w:val="008568C9"/>
    <w:rsid w:val="00EF3CBB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43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6178&amp;rok=2014-08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2014-10-14T07:06:00Z</dcterms:created>
  <dcterms:modified xsi:type="dcterms:W3CDTF">2014-10-14T07:06:00Z</dcterms:modified>
</cp:coreProperties>
</file>