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C6" w:rsidRPr="00642471" w:rsidRDefault="006E52C6" w:rsidP="006E52C6">
      <w:pPr>
        <w:pStyle w:val="Tekstpodstawowywcity"/>
        <w:ind w:left="0"/>
        <w:jc w:val="both"/>
        <w:rPr>
          <w:rFonts w:ascii="Arial" w:hAnsi="Arial" w:cs="Arial"/>
          <w:b/>
          <w:bCs/>
          <w:sz w:val="22"/>
          <w:szCs w:val="22"/>
        </w:rPr>
      </w:pPr>
    </w:p>
    <w:tbl>
      <w:tblPr>
        <w:tblpPr w:leftFromText="141" w:rightFromText="141" w:vertAnchor="text" w:horzAnchor="margin" w:tblpY="72"/>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451"/>
        <w:gridCol w:w="3738"/>
      </w:tblGrid>
      <w:tr w:rsidR="006E52C6" w:rsidRPr="00642471" w:rsidTr="00741908">
        <w:trPr>
          <w:trHeight w:val="303"/>
        </w:trPr>
        <w:tc>
          <w:tcPr>
            <w:tcW w:w="6451" w:type="dxa"/>
            <w:tcBorders>
              <w:top w:val="nil"/>
              <w:left w:val="nil"/>
              <w:bottom w:val="nil"/>
              <w:right w:val="nil"/>
            </w:tcBorders>
            <w:shd w:val="clear" w:color="auto" w:fill="auto"/>
          </w:tcPr>
          <w:p w:rsidR="006E52C6" w:rsidRPr="00642471" w:rsidRDefault="006E52C6" w:rsidP="00741908">
            <w:pPr>
              <w:tabs>
                <w:tab w:val="left" w:pos="2610"/>
              </w:tabs>
              <w:ind w:right="-78"/>
              <w:rPr>
                <w:rFonts w:ascii="Arial" w:eastAsia="Calibri" w:hAnsi="Arial" w:cs="Arial"/>
                <w:sz w:val="20"/>
                <w:szCs w:val="20"/>
              </w:rPr>
            </w:pPr>
          </w:p>
          <w:p w:rsidR="006E52C6" w:rsidRPr="00642471" w:rsidRDefault="006E52C6" w:rsidP="00741908">
            <w:pPr>
              <w:tabs>
                <w:tab w:val="left" w:pos="2610"/>
              </w:tabs>
              <w:ind w:right="-78"/>
              <w:rPr>
                <w:rFonts w:ascii="Arial" w:eastAsia="Calibri" w:hAnsi="Arial" w:cs="Arial"/>
                <w:sz w:val="20"/>
                <w:szCs w:val="20"/>
              </w:rPr>
            </w:pPr>
            <w:bookmarkStart w:id="0" w:name="_GoBack"/>
            <w:bookmarkEnd w:id="0"/>
          </w:p>
        </w:tc>
        <w:tc>
          <w:tcPr>
            <w:tcW w:w="3738" w:type="dxa"/>
            <w:tcBorders>
              <w:top w:val="nil"/>
              <w:left w:val="nil"/>
              <w:bottom w:val="single" w:sz="4" w:space="0" w:color="auto"/>
              <w:right w:val="nil"/>
            </w:tcBorders>
            <w:shd w:val="clear" w:color="auto" w:fill="auto"/>
          </w:tcPr>
          <w:p w:rsidR="006E52C6" w:rsidRPr="00642471" w:rsidRDefault="006E52C6" w:rsidP="00B614EC">
            <w:pPr>
              <w:tabs>
                <w:tab w:val="left" w:pos="2610"/>
              </w:tabs>
              <w:ind w:left="-105"/>
              <w:rPr>
                <w:rFonts w:ascii="Arial" w:eastAsia="Calibri" w:hAnsi="Arial" w:cs="Arial"/>
                <w:sz w:val="20"/>
                <w:szCs w:val="20"/>
              </w:rPr>
            </w:pPr>
            <w:r w:rsidRPr="00642471">
              <w:rPr>
                <w:rFonts w:ascii="Arial" w:eastAsia="Calibri" w:hAnsi="Arial" w:cs="Arial"/>
                <w:sz w:val="20"/>
                <w:szCs w:val="20"/>
              </w:rPr>
              <w:t xml:space="preserve">          Data: 1</w:t>
            </w:r>
            <w:r w:rsidR="00B614EC">
              <w:rPr>
                <w:rFonts w:ascii="Arial" w:eastAsia="Calibri" w:hAnsi="Arial" w:cs="Arial"/>
                <w:sz w:val="20"/>
                <w:szCs w:val="20"/>
              </w:rPr>
              <w:t>6</w:t>
            </w:r>
            <w:r w:rsidRPr="00642471">
              <w:rPr>
                <w:rFonts w:ascii="Arial" w:eastAsia="Calibri" w:hAnsi="Arial" w:cs="Arial"/>
                <w:sz w:val="20"/>
                <w:szCs w:val="20"/>
              </w:rPr>
              <w:t>.04.2015</w:t>
            </w:r>
          </w:p>
        </w:tc>
      </w:tr>
      <w:tr w:rsidR="006E52C6" w:rsidRPr="00642471" w:rsidTr="00741908">
        <w:trPr>
          <w:trHeight w:val="361"/>
        </w:trPr>
        <w:tc>
          <w:tcPr>
            <w:tcW w:w="6451" w:type="dxa"/>
            <w:tcBorders>
              <w:top w:val="nil"/>
              <w:left w:val="nil"/>
              <w:bottom w:val="nil"/>
              <w:right w:val="nil"/>
            </w:tcBorders>
            <w:shd w:val="clear" w:color="auto" w:fill="auto"/>
          </w:tcPr>
          <w:p w:rsidR="006E52C6" w:rsidRPr="00642471" w:rsidRDefault="006E52C6" w:rsidP="00741908">
            <w:pPr>
              <w:tabs>
                <w:tab w:val="left" w:pos="2610"/>
              </w:tabs>
              <w:ind w:left="-142"/>
              <w:rPr>
                <w:rFonts w:ascii="Arial" w:eastAsia="Calibri" w:hAnsi="Arial" w:cs="Arial"/>
                <w:sz w:val="20"/>
                <w:szCs w:val="20"/>
              </w:rPr>
            </w:pPr>
            <w:r w:rsidRPr="00642471">
              <w:rPr>
                <w:rFonts w:ascii="Arial" w:eastAsia="Calibri" w:hAnsi="Arial" w:cs="Arial"/>
                <w:sz w:val="20"/>
                <w:szCs w:val="20"/>
              </w:rPr>
              <w:t xml:space="preserve"> </w:t>
            </w:r>
          </w:p>
        </w:tc>
        <w:tc>
          <w:tcPr>
            <w:tcW w:w="3738" w:type="dxa"/>
            <w:tcBorders>
              <w:left w:val="nil"/>
              <w:bottom w:val="nil"/>
              <w:right w:val="nil"/>
            </w:tcBorders>
            <w:shd w:val="clear" w:color="auto" w:fill="auto"/>
          </w:tcPr>
          <w:p w:rsidR="006E52C6" w:rsidRPr="00642471" w:rsidRDefault="006E52C6" w:rsidP="00741908">
            <w:pPr>
              <w:tabs>
                <w:tab w:val="left" w:pos="2610"/>
              </w:tabs>
              <w:ind w:left="-105"/>
              <w:rPr>
                <w:rFonts w:ascii="Arial" w:eastAsia="Calibri" w:hAnsi="Arial" w:cs="Arial"/>
                <w:b/>
                <w:sz w:val="20"/>
                <w:szCs w:val="20"/>
              </w:rPr>
            </w:pPr>
            <w:r w:rsidRPr="00642471">
              <w:rPr>
                <w:rFonts w:ascii="Arial" w:eastAsia="Calibri" w:hAnsi="Arial" w:cs="Arial"/>
                <w:b/>
                <w:sz w:val="20"/>
                <w:szCs w:val="20"/>
              </w:rPr>
              <w:t xml:space="preserve">Wykonawcy ubiegający   </w:t>
            </w:r>
          </w:p>
          <w:p w:rsidR="006E52C6" w:rsidRPr="00642471" w:rsidRDefault="006E52C6" w:rsidP="00741908">
            <w:pPr>
              <w:tabs>
                <w:tab w:val="left" w:pos="2610"/>
              </w:tabs>
              <w:ind w:left="-105"/>
              <w:rPr>
                <w:rFonts w:ascii="Arial" w:eastAsia="Calibri" w:hAnsi="Arial" w:cs="Arial"/>
                <w:b/>
                <w:sz w:val="20"/>
                <w:szCs w:val="20"/>
              </w:rPr>
            </w:pPr>
            <w:r w:rsidRPr="00642471">
              <w:rPr>
                <w:rFonts w:ascii="Arial" w:eastAsia="Calibri" w:hAnsi="Arial" w:cs="Arial"/>
                <w:b/>
                <w:sz w:val="20"/>
                <w:szCs w:val="20"/>
              </w:rPr>
              <w:t>się o udzielenie zamówienia</w:t>
            </w:r>
          </w:p>
          <w:p w:rsidR="006E52C6" w:rsidRPr="00642471" w:rsidRDefault="006E52C6" w:rsidP="00741908">
            <w:pPr>
              <w:tabs>
                <w:tab w:val="left" w:pos="2610"/>
              </w:tabs>
              <w:ind w:left="-108"/>
              <w:rPr>
                <w:rFonts w:ascii="Arial" w:eastAsia="Calibri" w:hAnsi="Arial" w:cs="Arial"/>
                <w:sz w:val="20"/>
                <w:szCs w:val="20"/>
              </w:rPr>
            </w:pPr>
          </w:p>
        </w:tc>
      </w:tr>
    </w:tbl>
    <w:p w:rsidR="006E52C6" w:rsidRDefault="006E52C6" w:rsidP="006E52C6">
      <w:pPr>
        <w:rPr>
          <w:rFonts w:ascii="Arial" w:eastAsia="Calibri" w:hAnsi="Arial" w:cs="Arial"/>
          <w:b/>
          <w:sz w:val="20"/>
          <w:szCs w:val="20"/>
        </w:rPr>
      </w:pPr>
      <w:r w:rsidRPr="00642471">
        <w:rPr>
          <w:rFonts w:ascii="Arial" w:eastAsia="Calibri" w:hAnsi="Arial" w:cs="Arial"/>
          <w:b/>
          <w:sz w:val="20"/>
          <w:szCs w:val="20"/>
        </w:rPr>
        <w:t>Nr po</w:t>
      </w:r>
      <w:r w:rsidR="0059235C">
        <w:rPr>
          <w:rFonts w:ascii="Arial" w:eastAsia="Calibri" w:hAnsi="Arial" w:cs="Arial"/>
          <w:b/>
          <w:sz w:val="20"/>
          <w:szCs w:val="20"/>
        </w:rPr>
        <w:t>s</w:t>
      </w:r>
      <w:r w:rsidRPr="00642471">
        <w:rPr>
          <w:rFonts w:ascii="Arial" w:eastAsia="Calibri" w:hAnsi="Arial" w:cs="Arial"/>
          <w:b/>
          <w:sz w:val="20"/>
          <w:szCs w:val="20"/>
        </w:rPr>
        <w:t>tępowania: ZP/30/MGW/2014</w:t>
      </w:r>
    </w:p>
    <w:p w:rsidR="000C0FDD" w:rsidRPr="00642471" w:rsidRDefault="000C0FDD" w:rsidP="006E52C6">
      <w:pPr>
        <w:rPr>
          <w:rFonts w:ascii="Arial" w:eastAsia="Calibri" w:hAnsi="Arial" w:cs="Arial"/>
          <w:b/>
          <w:sz w:val="20"/>
          <w:szCs w:val="20"/>
        </w:rPr>
      </w:pPr>
    </w:p>
    <w:p w:rsidR="006E52C6" w:rsidRPr="00642471" w:rsidRDefault="006E52C6" w:rsidP="006E52C6">
      <w:pPr>
        <w:keepNext/>
        <w:widowControl w:val="0"/>
        <w:suppressAutoHyphens/>
        <w:spacing w:line="360" w:lineRule="auto"/>
        <w:jc w:val="center"/>
        <w:rPr>
          <w:rFonts w:ascii="Arial" w:eastAsia="Arial Unicode MS" w:hAnsi="Arial" w:cs="Arial"/>
          <w:b/>
          <w:kern w:val="2"/>
          <w:sz w:val="20"/>
          <w:szCs w:val="20"/>
          <w:lang w:eastAsia="ar-SA"/>
        </w:rPr>
      </w:pPr>
      <w:r w:rsidRPr="00642471">
        <w:rPr>
          <w:rFonts w:ascii="Arial" w:eastAsia="Arial Unicode MS" w:hAnsi="Arial" w:cs="Arial"/>
          <w:b/>
          <w:kern w:val="2"/>
          <w:sz w:val="20"/>
          <w:szCs w:val="20"/>
          <w:lang w:eastAsia="ar-SA"/>
        </w:rPr>
        <w:t>INFORMACJA O ZAPYTANIACH</w:t>
      </w:r>
    </w:p>
    <w:p w:rsidR="006E52C6" w:rsidRPr="00642471" w:rsidRDefault="006E52C6" w:rsidP="006E52C6">
      <w:pPr>
        <w:keepNext/>
        <w:widowControl w:val="0"/>
        <w:suppressAutoHyphens/>
        <w:spacing w:line="360" w:lineRule="auto"/>
        <w:jc w:val="center"/>
        <w:rPr>
          <w:rFonts w:ascii="Arial" w:eastAsia="Arial Unicode MS" w:hAnsi="Arial" w:cs="Arial"/>
          <w:b/>
          <w:kern w:val="2"/>
          <w:sz w:val="20"/>
          <w:szCs w:val="20"/>
          <w:u w:val="single"/>
          <w:lang w:eastAsia="ar-SA"/>
        </w:rPr>
      </w:pPr>
      <w:r w:rsidRPr="00642471">
        <w:rPr>
          <w:rFonts w:ascii="Arial" w:eastAsia="Arial Unicode MS" w:hAnsi="Arial" w:cs="Arial"/>
          <w:b/>
          <w:kern w:val="2"/>
          <w:sz w:val="20"/>
          <w:szCs w:val="20"/>
          <w:lang w:eastAsia="ar-SA"/>
        </w:rPr>
        <w:t xml:space="preserve">DO TREŚCI SPECYFIKACJI ISTOTNYCH WARUNKÓW ZAMÓWIENIA </w:t>
      </w:r>
      <w:r w:rsidRPr="00642471">
        <w:rPr>
          <w:rFonts w:ascii="Arial" w:eastAsia="Arial Unicode MS" w:hAnsi="Arial" w:cs="Arial"/>
          <w:b/>
          <w:kern w:val="2"/>
          <w:sz w:val="20"/>
          <w:szCs w:val="20"/>
          <w:u w:val="single"/>
          <w:lang w:eastAsia="ar-SA"/>
        </w:rPr>
        <w:t>nr 1</w:t>
      </w:r>
    </w:p>
    <w:p w:rsidR="006E52C6" w:rsidRPr="00642471" w:rsidRDefault="006E52C6" w:rsidP="006E52C6">
      <w:pPr>
        <w:keepNext/>
        <w:widowControl w:val="0"/>
        <w:suppressAutoHyphens/>
        <w:spacing w:line="360" w:lineRule="auto"/>
        <w:jc w:val="center"/>
        <w:rPr>
          <w:rFonts w:ascii="Arial" w:eastAsia="Arial Unicode MS" w:hAnsi="Arial" w:cs="Arial"/>
          <w:b/>
          <w:kern w:val="2"/>
          <w:sz w:val="20"/>
          <w:szCs w:val="20"/>
          <w:u w:val="single"/>
          <w:lang w:eastAsia="ar-SA"/>
        </w:rPr>
      </w:pPr>
    </w:p>
    <w:p w:rsidR="006E52C6" w:rsidRPr="00642471" w:rsidRDefault="006E52C6" w:rsidP="006E52C6">
      <w:pPr>
        <w:spacing w:line="360" w:lineRule="auto"/>
        <w:ind w:left="992" w:hanging="992"/>
        <w:jc w:val="both"/>
        <w:rPr>
          <w:rStyle w:val="apple-converted-space"/>
          <w:rFonts w:ascii="Arial" w:hAnsi="Arial" w:cs="Arial"/>
          <w:color w:val="000000"/>
          <w:sz w:val="20"/>
          <w:szCs w:val="20"/>
        </w:rPr>
      </w:pPr>
      <w:r w:rsidRPr="00642471">
        <w:rPr>
          <w:rFonts w:ascii="Arial" w:eastAsia="Arial Unicode MS" w:hAnsi="Arial" w:cs="Arial"/>
          <w:b/>
          <w:kern w:val="2"/>
          <w:sz w:val="20"/>
          <w:szCs w:val="20"/>
          <w:lang w:eastAsia="ar-SA"/>
        </w:rPr>
        <w:t>Dotyczy:</w:t>
      </w:r>
      <w:r w:rsidRPr="00642471">
        <w:rPr>
          <w:rFonts w:ascii="Arial" w:eastAsia="Arial Unicode MS" w:hAnsi="Arial" w:cs="Arial"/>
          <w:b/>
          <w:kern w:val="2"/>
          <w:sz w:val="20"/>
          <w:szCs w:val="20"/>
          <w:lang w:eastAsia="ar-SA"/>
        </w:rPr>
        <w:tab/>
      </w:r>
      <w:r w:rsidRPr="000C0FDD">
        <w:rPr>
          <w:rFonts w:ascii="Arial" w:hAnsi="Arial" w:cs="Arial"/>
          <w:sz w:val="20"/>
          <w:szCs w:val="20"/>
        </w:rPr>
        <w:t>Postępowania o udzielenie zamówienia publicznego prowadzonego w </w:t>
      </w:r>
      <w:r w:rsidRPr="000C0FDD">
        <w:rPr>
          <w:rStyle w:val="Pogrubienie"/>
          <w:rFonts w:ascii="Arial" w:hAnsi="Arial" w:cs="Arial"/>
          <w:sz w:val="20"/>
          <w:szCs w:val="20"/>
          <w:bdr w:val="none" w:sz="0" w:space="0" w:color="auto" w:frame="1"/>
        </w:rPr>
        <w:t>trybie przetargu nieograniczonego</w:t>
      </w:r>
      <w:r w:rsidRPr="000C0FDD">
        <w:rPr>
          <w:rFonts w:ascii="Arial" w:hAnsi="Arial" w:cs="Arial"/>
          <w:sz w:val="20"/>
          <w:szCs w:val="20"/>
        </w:rPr>
        <w:t> o wartości zamówienia  </w:t>
      </w:r>
      <w:r w:rsidR="000C0FDD" w:rsidRPr="000C0FDD">
        <w:rPr>
          <w:rStyle w:val="Pogrubienie"/>
          <w:rFonts w:ascii="Arial" w:hAnsi="Arial" w:cs="Arial"/>
          <w:sz w:val="20"/>
          <w:szCs w:val="20"/>
          <w:bdr w:val="none" w:sz="0" w:space="0" w:color="auto" w:frame="1"/>
        </w:rPr>
        <w:t>poniżej</w:t>
      </w:r>
      <w:r w:rsidRPr="000C0FDD">
        <w:rPr>
          <w:rStyle w:val="Pogrubienie"/>
          <w:rFonts w:ascii="Arial" w:hAnsi="Arial" w:cs="Arial"/>
          <w:sz w:val="20"/>
          <w:szCs w:val="20"/>
          <w:bdr w:val="none" w:sz="0" w:space="0" w:color="auto" w:frame="1"/>
        </w:rPr>
        <w:t xml:space="preserve">  </w:t>
      </w:r>
      <w:r w:rsidRPr="000C0FDD">
        <w:rPr>
          <w:rFonts w:ascii="Arial" w:hAnsi="Arial" w:cs="Arial"/>
          <w:sz w:val="20"/>
          <w:szCs w:val="20"/>
        </w:rPr>
        <w:t>kwoty dla </w:t>
      </w:r>
      <w:r w:rsidRPr="000C0FDD">
        <w:rPr>
          <w:rStyle w:val="Pogrubienie"/>
          <w:rFonts w:ascii="Arial" w:hAnsi="Arial" w:cs="Arial"/>
          <w:sz w:val="20"/>
          <w:szCs w:val="20"/>
          <w:bdr w:val="none" w:sz="0" w:space="0" w:color="auto" w:frame="1"/>
        </w:rPr>
        <w:t>robót budowlanych</w:t>
      </w:r>
      <w:r w:rsidRPr="000C0FDD">
        <w:rPr>
          <w:rFonts w:ascii="Arial" w:hAnsi="Arial" w:cs="Arial"/>
          <w:sz w:val="20"/>
          <w:szCs w:val="20"/>
        </w:rPr>
        <w:t> określonej w przepisach wydanych na podstawie art. 11 ust. 8</w:t>
      </w:r>
      <w:r w:rsidRPr="000C0FDD">
        <w:rPr>
          <w:rStyle w:val="apple-converted-space"/>
          <w:rFonts w:ascii="Arial" w:hAnsi="Arial" w:cs="Arial"/>
          <w:sz w:val="20"/>
          <w:szCs w:val="20"/>
        </w:rPr>
        <w:t xml:space="preserve">  ustawy PZP, na zadanie pn.: </w:t>
      </w:r>
      <w:r w:rsidRPr="000C0FDD">
        <w:rPr>
          <w:rFonts w:ascii="Arial" w:hAnsi="Arial" w:cs="Arial"/>
          <w:b/>
          <w:bCs/>
          <w:sz w:val="20"/>
          <w:szCs w:val="20"/>
          <w:lang w:eastAsia="pl-PL"/>
        </w:rPr>
        <w:t>Wykonanie zasilania awaryjnego w rejonie „Guido”</w:t>
      </w:r>
    </w:p>
    <w:p w:rsidR="006E52C6" w:rsidRPr="00642471" w:rsidRDefault="006E52C6" w:rsidP="006E52C6">
      <w:pPr>
        <w:jc w:val="both"/>
        <w:rPr>
          <w:rFonts w:ascii="Arial" w:eastAsia="Calibri" w:hAnsi="Arial" w:cs="Arial"/>
          <w:bCs/>
          <w:sz w:val="20"/>
          <w:szCs w:val="20"/>
        </w:rPr>
      </w:pPr>
    </w:p>
    <w:p w:rsidR="006E52C6" w:rsidRPr="00642471" w:rsidRDefault="006E52C6" w:rsidP="006E52C6">
      <w:pPr>
        <w:jc w:val="both"/>
        <w:rPr>
          <w:rFonts w:ascii="Arial" w:hAnsi="Arial" w:cs="Arial"/>
          <w:sz w:val="20"/>
          <w:szCs w:val="20"/>
        </w:rPr>
      </w:pPr>
      <w:r w:rsidRPr="00642471">
        <w:rPr>
          <w:rFonts w:ascii="Arial" w:hAnsi="Arial" w:cs="Arial"/>
          <w:sz w:val="20"/>
          <w:szCs w:val="20"/>
        </w:rPr>
        <w:t xml:space="preserve">Zamawiający informuje, iż w toku toczącego się postępowania  wpłynęły zapytania dotyczące treści Specyfikacji Istotnych Warunków Zamówienia. Zgodnie z art. 38 ust. 2 ustawy z dnia 29 stycznia 2004r. Prawo zamówień publicznych (tekst jednolity: Dz. U. z 2013 r., poz. 907 z </w:t>
      </w:r>
      <w:proofErr w:type="spellStart"/>
      <w:r w:rsidRPr="00642471">
        <w:rPr>
          <w:rFonts w:ascii="Arial" w:hAnsi="Arial" w:cs="Arial"/>
          <w:sz w:val="20"/>
          <w:szCs w:val="20"/>
        </w:rPr>
        <w:t>późn</w:t>
      </w:r>
      <w:proofErr w:type="spellEnd"/>
      <w:r w:rsidRPr="00642471">
        <w:rPr>
          <w:rFonts w:ascii="Arial" w:hAnsi="Arial" w:cs="Arial"/>
          <w:sz w:val="20"/>
          <w:szCs w:val="20"/>
        </w:rPr>
        <w:t>. zm.)</w:t>
      </w:r>
      <w:r w:rsidRPr="00642471">
        <w:rPr>
          <w:rFonts w:ascii="Arial" w:hAnsi="Arial" w:cs="Arial"/>
          <w:iCs/>
          <w:sz w:val="20"/>
          <w:szCs w:val="20"/>
        </w:rPr>
        <w:t xml:space="preserve"> – zwanej dalej </w:t>
      </w:r>
      <w:proofErr w:type="spellStart"/>
      <w:r w:rsidRPr="00642471">
        <w:rPr>
          <w:rFonts w:ascii="Arial" w:hAnsi="Arial" w:cs="Arial"/>
          <w:iCs/>
          <w:sz w:val="20"/>
          <w:szCs w:val="20"/>
        </w:rPr>
        <w:t>Pzp</w:t>
      </w:r>
      <w:proofErr w:type="spellEnd"/>
      <w:r w:rsidRPr="00642471">
        <w:rPr>
          <w:rFonts w:ascii="Arial" w:hAnsi="Arial" w:cs="Arial"/>
          <w:iCs/>
          <w:sz w:val="20"/>
          <w:szCs w:val="20"/>
        </w:rPr>
        <w:t xml:space="preserve">, </w:t>
      </w:r>
      <w:r w:rsidRPr="00642471">
        <w:rPr>
          <w:rFonts w:ascii="Arial" w:hAnsi="Arial" w:cs="Arial"/>
          <w:sz w:val="20"/>
          <w:szCs w:val="20"/>
        </w:rPr>
        <w:t>Zamawiający przekazuje treść zapytań wraz z wyjaśnieniami wykonawcom, którym przekazał Specyfikację Istotnych Warunków Zamówienia, bez ujawnienia źródła zapytania, a jeżeli Specyfikacja jest udostępniania na stronie internetowej, zamieszcza na tej stronie.</w:t>
      </w:r>
    </w:p>
    <w:p w:rsidR="0067052C" w:rsidRPr="00642471" w:rsidRDefault="0067052C" w:rsidP="0067052C">
      <w:pPr>
        <w:pStyle w:val="Akapitzlist"/>
        <w:numPr>
          <w:ilvl w:val="0"/>
          <w:numId w:val="1"/>
        </w:numPr>
        <w:jc w:val="both"/>
        <w:rPr>
          <w:rFonts w:ascii="Arial" w:hAnsi="Arial" w:cs="Arial"/>
          <w:b/>
          <w:sz w:val="20"/>
          <w:szCs w:val="20"/>
        </w:rPr>
      </w:pPr>
      <w:r w:rsidRPr="00642471">
        <w:rPr>
          <w:rFonts w:ascii="Arial" w:hAnsi="Arial" w:cs="Arial"/>
          <w:b/>
          <w:sz w:val="20"/>
          <w:szCs w:val="20"/>
        </w:rPr>
        <w:t xml:space="preserve">Pytanie Wykonawcy </w:t>
      </w:r>
    </w:p>
    <w:p w:rsidR="001B023B" w:rsidRPr="00642471" w:rsidRDefault="003A5A5D" w:rsidP="0067052C">
      <w:pPr>
        <w:pStyle w:val="Akapitzlist"/>
        <w:jc w:val="both"/>
        <w:rPr>
          <w:rFonts w:ascii="Arial" w:hAnsi="Arial" w:cs="Arial"/>
          <w:sz w:val="20"/>
          <w:szCs w:val="20"/>
        </w:rPr>
      </w:pPr>
      <w:r>
        <w:rPr>
          <w:rFonts w:ascii="Arial" w:hAnsi="Arial" w:cs="Arial"/>
          <w:sz w:val="20"/>
          <w:szCs w:val="20"/>
        </w:rPr>
        <w:t>Prosimy o u</w:t>
      </w:r>
      <w:r w:rsidR="00C0342B" w:rsidRPr="00642471">
        <w:rPr>
          <w:rFonts w:ascii="Arial" w:hAnsi="Arial" w:cs="Arial"/>
          <w:sz w:val="20"/>
          <w:szCs w:val="20"/>
        </w:rPr>
        <w:t>dostępnienie warunków prowadzenia budowy oraz wymag</w:t>
      </w:r>
      <w:r w:rsidR="0067052C" w:rsidRPr="00642471">
        <w:rPr>
          <w:rFonts w:ascii="Arial" w:hAnsi="Arial" w:cs="Arial"/>
          <w:sz w:val="20"/>
          <w:szCs w:val="20"/>
        </w:rPr>
        <w:t>ań dla układu rozliczeniowego i </w:t>
      </w:r>
      <w:r w:rsidR="00C0342B" w:rsidRPr="00642471">
        <w:rPr>
          <w:rFonts w:ascii="Arial" w:hAnsi="Arial" w:cs="Arial"/>
          <w:sz w:val="20"/>
          <w:szCs w:val="20"/>
        </w:rPr>
        <w:t xml:space="preserve">przyłączenia ze stroną dostawcy energii Kopex </w:t>
      </w:r>
      <w:proofErr w:type="spellStart"/>
      <w:r w:rsidR="00C0342B" w:rsidRPr="00642471">
        <w:rPr>
          <w:rFonts w:ascii="Arial" w:hAnsi="Arial" w:cs="Arial"/>
          <w:sz w:val="20"/>
          <w:szCs w:val="20"/>
        </w:rPr>
        <w:t>Machinery</w:t>
      </w:r>
      <w:proofErr w:type="spellEnd"/>
      <w:r w:rsidR="00C0342B" w:rsidRPr="00642471">
        <w:rPr>
          <w:rFonts w:ascii="Arial" w:hAnsi="Arial" w:cs="Arial"/>
          <w:sz w:val="20"/>
          <w:szCs w:val="20"/>
        </w:rPr>
        <w:t xml:space="preserve"> S.A.,</w:t>
      </w:r>
    </w:p>
    <w:p w:rsidR="00C0342B" w:rsidRPr="00642471" w:rsidRDefault="00C0342B" w:rsidP="002D6F2A">
      <w:pPr>
        <w:pStyle w:val="Akapitzlist"/>
        <w:jc w:val="both"/>
        <w:rPr>
          <w:rFonts w:ascii="Arial" w:hAnsi="Arial" w:cs="Arial"/>
          <w:sz w:val="20"/>
          <w:szCs w:val="20"/>
        </w:rPr>
      </w:pPr>
    </w:p>
    <w:p w:rsidR="0067052C" w:rsidRPr="00642471" w:rsidRDefault="0067052C" w:rsidP="002D6F2A">
      <w:pPr>
        <w:pStyle w:val="Akapitzlist"/>
        <w:jc w:val="both"/>
        <w:rPr>
          <w:rFonts w:ascii="Arial" w:hAnsi="Arial" w:cs="Arial"/>
          <w:b/>
          <w:sz w:val="20"/>
          <w:szCs w:val="20"/>
        </w:rPr>
      </w:pPr>
      <w:r w:rsidRPr="00642471">
        <w:rPr>
          <w:rFonts w:ascii="Arial" w:hAnsi="Arial" w:cs="Arial"/>
          <w:b/>
          <w:sz w:val="20"/>
          <w:szCs w:val="20"/>
        </w:rPr>
        <w:t>Odpowiedź Zamawiającego</w:t>
      </w:r>
    </w:p>
    <w:p w:rsidR="0067052C" w:rsidRPr="00642471" w:rsidRDefault="003A5A5D" w:rsidP="003A5A5D">
      <w:pPr>
        <w:spacing w:after="0" w:line="240" w:lineRule="auto"/>
        <w:ind w:left="709"/>
        <w:rPr>
          <w:rFonts w:ascii="Arial" w:hAnsi="Arial" w:cs="Arial"/>
          <w:sz w:val="20"/>
          <w:szCs w:val="20"/>
        </w:rPr>
      </w:pPr>
      <w:r>
        <w:rPr>
          <w:rFonts w:ascii="Arial" w:hAnsi="Arial" w:cs="Arial"/>
          <w:sz w:val="20"/>
          <w:szCs w:val="20"/>
        </w:rPr>
        <w:t>Z</w:t>
      </w:r>
      <w:r w:rsidR="0067052C" w:rsidRPr="00642471">
        <w:rPr>
          <w:rFonts w:ascii="Arial" w:hAnsi="Arial" w:cs="Arial"/>
          <w:sz w:val="20"/>
          <w:szCs w:val="20"/>
        </w:rPr>
        <w:t xml:space="preserve"> zapis</w:t>
      </w:r>
      <w:r>
        <w:rPr>
          <w:rFonts w:ascii="Arial" w:hAnsi="Arial" w:cs="Arial"/>
          <w:sz w:val="20"/>
          <w:szCs w:val="20"/>
        </w:rPr>
        <w:t>u</w:t>
      </w:r>
      <w:r w:rsidR="0067052C" w:rsidRPr="00642471">
        <w:rPr>
          <w:rFonts w:ascii="Arial" w:hAnsi="Arial" w:cs="Arial"/>
          <w:sz w:val="20"/>
          <w:szCs w:val="20"/>
        </w:rPr>
        <w:t xml:space="preserve"> SIWZ (</w:t>
      </w:r>
      <w:r>
        <w:rPr>
          <w:rFonts w:ascii="Arial" w:hAnsi="Arial" w:cs="Arial"/>
          <w:sz w:val="20"/>
          <w:szCs w:val="20"/>
        </w:rPr>
        <w:t>Część</w:t>
      </w:r>
      <w:r w:rsidRPr="00642471">
        <w:rPr>
          <w:rFonts w:ascii="Arial" w:hAnsi="Arial" w:cs="Arial"/>
          <w:sz w:val="20"/>
          <w:szCs w:val="20"/>
        </w:rPr>
        <w:t xml:space="preserve"> IV Szczegółowego opisu przedmiotu zamówienia</w:t>
      </w:r>
      <w:r w:rsidRPr="003A5A5D">
        <w:rPr>
          <w:rFonts w:ascii="Arial" w:hAnsi="Arial" w:cs="Arial"/>
          <w:sz w:val="20"/>
          <w:szCs w:val="20"/>
        </w:rPr>
        <w:t xml:space="preserve"> </w:t>
      </w:r>
      <w:r w:rsidRPr="00642471">
        <w:rPr>
          <w:rFonts w:ascii="Arial" w:hAnsi="Arial" w:cs="Arial"/>
          <w:sz w:val="20"/>
          <w:szCs w:val="20"/>
        </w:rPr>
        <w:t>pkt 2</w:t>
      </w:r>
      <w:r>
        <w:rPr>
          <w:rFonts w:ascii="Arial" w:hAnsi="Arial" w:cs="Arial"/>
          <w:sz w:val="20"/>
          <w:szCs w:val="20"/>
        </w:rPr>
        <w:t>,</w:t>
      </w:r>
      <w:r w:rsidRPr="00642471">
        <w:rPr>
          <w:rFonts w:ascii="Arial" w:hAnsi="Arial" w:cs="Arial"/>
          <w:sz w:val="20"/>
          <w:szCs w:val="20"/>
        </w:rPr>
        <w:t xml:space="preserve"> podpunkt 2.1</w:t>
      </w:r>
      <w:r w:rsidR="0067052C" w:rsidRPr="00642471">
        <w:rPr>
          <w:rFonts w:ascii="Arial" w:hAnsi="Arial" w:cs="Arial"/>
          <w:sz w:val="20"/>
          <w:szCs w:val="20"/>
        </w:rPr>
        <w:t>) wynika, że</w:t>
      </w:r>
      <w:r>
        <w:rPr>
          <w:rFonts w:ascii="Arial" w:hAnsi="Arial" w:cs="Arial"/>
          <w:sz w:val="20"/>
          <w:szCs w:val="20"/>
        </w:rPr>
        <w:t xml:space="preserve"> </w:t>
      </w:r>
      <w:r w:rsidR="0067052C" w:rsidRPr="00642471">
        <w:rPr>
          <w:rFonts w:ascii="Arial" w:hAnsi="Arial" w:cs="Arial"/>
          <w:sz w:val="20"/>
          <w:szCs w:val="20"/>
        </w:rPr>
        <w:t xml:space="preserve">uzgodnienie warunków prowadzenia budowy przyłącza z układem rozliczeniowym ze stroną dostawcy Kopex </w:t>
      </w:r>
      <w:proofErr w:type="spellStart"/>
      <w:r w:rsidR="0067052C" w:rsidRPr="00642471">
        <w:rPr>
          <w:rFonts w:ascii="Arial" w:hAnsi="Arial" w:cs="Arial"/>
          <w:sz w:val="20"/>
          <w:szCs w:val="20"/>
        </w:rPr>
        <w:t>Machinery</w:t>
      </w:r>
      <w:proofErr w:type="spellEnd"/>
      <w:r w:rsidR="0067052C" w:rsidRPr="00642471">
        <w:rPr>
          <w:rFonts w:ascii="Arial" w:hAnsi="Arial" w:cs="Arial"/>
          <w:sz w:val="20"/>
          <w:szCs w:val="20"/>
        </w:rPr>
        <w:t xml:space="preserve"> S.A. </w:t>
      </w:r>
      <w:r>
        <w:rPr>
          <w:rFonts w:ascii="Arial" w:hAnsi="Arial" w:cs="Arial"/>
          <w:sz w:val="20"/>
          <w:szCs w:val="20"/>
        </w:rPr>
        <w:t>jest przedmiotem umowy i leży po stronie Wykonawcy. Powyższe ma się odbywać za pośrednictwem Zamawiającego (</w:t>
      </w:r>
      <w:r w:rsidR="00283F60">
        <w:rPr>
          <w:rFonts w:ascii="Arial" w:hAnsi="Arial" w:cs="Arial"/>
          <w:sz w:val="20"/>
          <w:szCs w:val="20"/>
        </w:rPr>
        <w:t>Część</w:t>
      </w:r>
      <w:r w:rsidR="00283F60" w:rsidRPr="00642471">
        <w:rPr>
          <w:rFonts w:ascii="Arial" w:hAnsi="Arial" w:cs="Arial"/>
          <w:sz w:val="20"/>
          <w:szCs w:val="20"/>
        </w:rPr>
        <w:t xml:space="preserve"> IV Szczegółowego opisu przedmiotu zamówienia</w:t>
      </w:r>
      <w:r w:rsidR="00283F60" w:rsidRPr="003A5A5D">
        <w:rPr>
          <w:rFonts w:ascii="Arial" w:hAnsi="Arial" w:cs="Arial"/>
          <w:sz w:val="20"/>
          <w:szCs w:val="20"/>
        </w:rPr>
        <w:t xml:space="preserve"> </w:t>
      </w:r>
      <w:r w:rsidR="00283F60" w:rsidRPr="00642471">
        <w:rPr>
          <w:rFonts w:ascii="Arial" w:hAnsi="Arial" w:cs="Arial"/>
          <w:sz w:val="20"/>
          <w:szCs w:val="20"/>
        </w:rPr>
        <w:t>pkt</w:t>
      </w:r>
      <w:r w:rsidR="00283F60">
        <w:rPr>
          <w:rFonts w:ascii="Arial" w:hAnsi="Arial" w:cs="Arial"/>
          <w:sz w:val="20"/>
          <w:szCs w:val="20"/>
        </w:rPr>
        <w:t xml:space="preserve"> 3.29)</w:t>
      </w:r>
      <w:r w:rsidR="0067052C" w:rsidRPr="00642471">
        <w:rPr>
          <w:rFonts w:ascii="Arial" w:hAnsi="Arial" w:cs="Arial"/>
          <w:sz w:val="20"/>
          <w:szCs w:val="20"/>
        </w:rPr>
        <w:t>.</w:t>
      </w:r>
    </w:p>
    <w:p w:rsidR="002D6F2A" w:rsidRPr="00642471" w:rsidRDefault="002D6F2A" w:rsidP="002D6F2A">
      <w:pPr>
        <w:pStyle w:val="Akapitzlist"/>
        <w:jc w:val="both"/>
        <w:rPr>
          <w:rFonts w:ascii="Arial" w:hAnsi="Arial" w:cs="Arial"/>
          <w:sz w:val="20"/>
          <w:szCs w:val="20"/>
        </w:rPr>
      </w:pPr>
    </w:p>
    <w:p w:rsidR="0067052C" w:rsidRPr="00642471" w:rsidRDefault="0067052C" w:rsidP="002D6F2A">
      <w:pPr>
        <w:pStyle w:val="Akapitzlist"/>
        <w:numPr>
          <w:ilvl w:val="0"/>
          <w:numId w:val="1"/>
        </w:numPr>
        <w:jc w:val="both"/>
        <w:rPr>
          <w:rFonts w:ascii="Arial" w:hAnsi="Arial" w:cs="Arial"/>
          <w:sz w:val="20"/>
          <w:szCs w:val="20"/>
        </w:rPr>
      </w:pPr>
      <w:r w:rsidRPr="00642471">
        <w:rPr>
          <w:rFonts w:ascii="Arial" w:hAnsi="Arial" w:cs="Arial"/>
          <w:b/>
          <w:sz w:val="20"/>
          <w:szCs w:val="20"/>
        </w:rPr>
        <w:t>Pytanie Wykonawcy</w:t>
      </w:r>
    </w:p>
    <w:p w:rsidR="00C0342B" w:rsidRPr="00642471" w:rsidRDefault="00C0342B" w:rsidP="0067052C">
      <w:pPr>
        <w:pStyle w:val="Akapitzlist"/>
        <w:jc w:val="both"/>
        <w:rPr>
          <w:rFonts w:ascii="Arial" w:hAnsi="Arial" w:cs="Arial"/>
          <w:sz w:val="20"/>
          <w:szCs w:val="20"/>
        </w:rPr>
      </w:pPr>
      <w:r w:rsidRPr="00642471">
        <w:rPr>
          <w:rFonts w:ascii="Arial" w:hAnsi="Arial" w:cs="Arial"/>
          <w:sz w:val="20"/>
          <w:szCs w:val="20"/>
        </w:rPr>
        <w:t xml:space="preserve">Wyjaśnienie zapisu z Części IV Szczegółowego opisu przedmiotu zamówienia podpunkt 2.1 Część I – zasilanie z </w:t>
      </w:r>
      <w:r w:rsidR="00DC3A71" w:rsidRPr="00642471">
        <w:rPr>
          <w:rFonts w:ascii="Arial" w:hAnsi="Arial" w:cs="Arial"/>
          <w:sz w:val="20"/>
          <w:szCs w:val="20"/>
        </w:rPr>
        <w:t xml:space="preserve">sieci 400V Kopex </w:t>
      </w:r>
      <w:proofErr w:type="spellStart"/>
      <w:r w:rsidR="00DC3A71" w:rsidRPr="00642471">
        <w:rPr>
          <w:rFonts w:ascii="Arial" w:hAnsi="Arial" w:cs="Arial"/>
          <w:sz w:val="20"/>
          <w:szCs w:val="20"/>
        </w:rPr>
        <w:t>Machin</w:t>
      </w:r>
      <w:r w:rsidRPr="00642471">
        <w:rPr>
          <w:rFonts w:ascii="Arial" w:hAnsi="Arial" w:cs="Arial"/>
          <w:sz w:val="20"/>
          <w:szCs w:val="20"/>
        </w:rPr>
        <w:t>ery</w:t>
      </w:r>
      <w:proofErr w:type="spellEnd"/>
      <w:r w:rsidRPr="00642471">
        <w:rPr>
          <w:rFonts w:ascii="Arial" w:hAnsi="Arial" w:cs="Arial"/>
          <w:sz w:val="20"/>
          <w:szCs w:val="20"/>
        </w:rPr>
        <w:t xml:space="preserve"> S.A. z udostępnionego przyłącza:</w:t>
      </w:r>
    </w:p>
    <w:p w:rsidR="00C0342B" w:rsidRPr="00642471" w:rsidRDefault="00C0342B" w:rsidP="002D6F2A">
      <w:pPr>
        <w:pStyle w:val="Akapitzlist"/>
        <w:jc w:val="both"/>
        <w:rPr>
          <w:rFonts w:ascii="Arial" w:hAnsi="Arial" w:cs="Arial"/>
          <w:sz w:val="20"/>
          <w:szCs w:val="20"/>
        </w:rPr>
      </w:pPr>
      <w:r w:rsidRPr="00642471">
        <w:rPr>
          <w:rFonts w:ascii="Arial" w:hAnsi="Arial" w:cs="Arial"/>
          <w:sz w:val="20"/>
          <w:szCs w:val="20"/>
        </w:rPr>
        <w:t>„dostawa i wykonanie indywidualnej trasy kablowej w postaci korytek kablowych perforowanych, drabinek kablowych i betonowego koryta kablowego, ułożenie i podpięcie linii kablowej YAKY 4x150mm</w:t>
      </w:r>
      <w:r w:rsidRPr="00642471">
        <w:rPr>
          <w:rFonts w:ascii="Arial" w:hAnsi="Arial" w:cs="Arial"/>
          <w:sz w:val="20"/>
          <w:szCs w:val="20"/>
          <w:vertAlign w:val="superscript"/>
        </w:rPr>
        <w:t xml:space="preserve">2 </w:t>
      </w:r>
      <w:r w:rsidRPr="00642471">
        <w:rPr>
          <w:rFonts w:ascii="Arial" w:hAnsi="Arial" w:cs="Arial"/>
          <w:sz w:val="20"/>
          <w:szCs w:val="20"/>
        </w:rPr>
        <w:t>do zasilania transformato</w:t>
      </w:r>
      <w:r w:rsidR="00584C80">
        <w:rPr>
          <w:rFonts w:ascii="Arial" w:hAnsi="Arial" w:cs="Arial"/>
          <w:sz w:val="20"/>
          <w:szCs w:val="20"/>
        </w:rPr>
        <w:t>ra 400V/500V znajdującego się w </w:t>
      </w:r>
      <w:r w:rsidRPr="00642471">
        <w:rPr>
          <w:rFonts w:ascii="Arial" w:hAnsi="Arial" w:cs="Arial"/>
          <w:sz w:val="20"/>
          <w:szCs w:val="20"/>
        </w:rPr>
        <w:t>pomieszczeniu budynku przy nadszybiu szybu Kolejowy”</w:t>
      </w:r>
    </w:p>
    <w:p w:rsidR="00C0342B" w:rsidRPr="00642471" w:rsidRDefault="00C0342B" w:rsidP="002D6F2A">
      <w:pPr>
        <w:pStyle w:val="Akapitzlist"/>
        <w:numPr>
          <w:ilvl w:val="0"/>
          <w:numId w:val="2"/>
        </w:numPr>
        <w:jc w:val="both"/>
        <w:rPr>
          <w:rFonts w:ascii="Arial" w:hAnsi="Arial" w:cs="Arial"/>
          <w:sz w:val="20"/>
          <w:szCs w:val="20"/>
        </w:rPr>
      </w:pPr>
      <w:r w:rsidRPr="00642471">
        <w:rPr>
          <w:rFonts w:ascii="Arial" w:hAnsi="Arial" w:cs="Arial"/>
          <w:sz w:val="20"/>
          <w:szCs w:val="20"/>
        </w:rPr>
        <w:lastRenderedPageBreak/>
        <w:t>Czy Zamawiający przewiduje zabudowę nowego kanału kablowego (betonowego koryta kablowego) czy jest to remont istniejącego kanału?</w:t>
      </w:r>
    </w:p>
    <w:p w:rsidR="00C0342B" w:rsidRPr="00642471" w:rsidRDefault="00C0342B" w:rsidP="002D6F2A">
      <w:pPr>
        <w:pStyle w:val="Akapitzlist"/>
        <w:numPr>
          <w:ilvl w:val="0"/>
          <w:numId w:val="2"/>
        </w:numPr>
        <w:jc w:val="both"/>
        <w:rPr>
          <w:rFonts w:ascii="Arial" w:hAnsi="Arial" w:cs="Arial"/>
          <w:sz w:val="20"/>
          <w:szCs w:val="20"/>
        </w:rPr>
      </w:pPr>
      <w:r w:rsidRPr="00642471">
        <w:rPr>
          <w:rFonts w:ascii="Arial" w:hAnsi="Arial" w:cs="Arial"/>
          <w:sz w:val="20"/>
          <w:szCs w:val="20"/>
        </w:rPr>
        <w:t>Czy w przypadku zabudowy nowego kanału kablowego (betonowego koryta kablowego) nie będzie wymagana decyzja o pozwoleniu na budowę?</w:t>
      </w:r>
    </w:p>
    <w:p w:rsidR="0067052C" w:rsidRPr="00642471" w:rsidRDefault="0067052C" w:rsidP="002D6F2A">
      <w:pPr>
        <w:pStyle w:val="Akapitzlist"/>
        <w:jc w:val="both"/>
        <w:rPr>
          <w:rFonts w:ascii="Arial" w:hAnsi="Arial" w:cs="Arial"/>
          <w:b/>
          <w:sz w:val="20"/>
          <w:szCs w:val="20"/>
        </w:rPr>
      </w:pPr>
    </w:p>
    <w:p w:rsidR="00C0342B" w:rsidRPr="00642471" w:rsidRDefault="0067052C" w:rsidP="002D6F2A">
      <w:pPr>
        <w:pStyle w:val="Akapitzlist"/>
        <w:jc w:val="both"/>
        <w:rPr>
          <w:rFonts w:ascii="Arial" w:hAnsi="Arial" w:cs="Arial"/>
          <w:sz w:val="20"/>
          <w:szCs w:val="20"/>
        </w:rPr>
      </w:pPr>
      <w:r w:rsidRPr="00642471">
        <w:rPr>
          <w:rFonts w:ascii="Arial" w:hAnsi="Arial" w:cs="Arial"/>
          <w:b/>
          <w:sz w:val="20"/>
          <w:szCs w:val="20"/>
        </w:rPr>
        <w:t>Odpowiedź Zamawiającego</w:t>
      </w:r>
    </w:p>
    <w:p w:rsidR="00283F60" w:rsidRDefault="0067052C" w:rsidP="00283F60">
      <w:pPr>
        <w:pStyle w:val="Akapitzlist"/>
        <w:numPr>
          <w:ilvl w:val="0"/>
          <w:numId w:val="11"/>
        </w:numPr>
        <w:ind w:left="1134" w:hanging="283"/>
        <w:jc w:val="both"/>
        <w:rPr>
          <w:rFonts w:ascii="Arial" w:hAnsi="Arial" w:cs="Arial"/>
          <w:sz w:val="20"/>
          <w:szCs w:val="20"/>
        </w:rPr>
      </w:pPr>
      <w:r w:rsidRPr="00283F60">
        <w:rPr>
          <w:rFonts w:ascii="Arial" w:hAnsi="Arial" w:cs="Arial"/>
          <w:sz w:val="20"/>
          <w:szCs w:val="20"/>
        </w:rPr>
        <w:t>Zamawiający przewiduje zabudowę nowego kanału kablowego wykonanego z betonowego koryta kablowego zgodnie z opisem w projekcie.</w:t>
      </w:r>
    </w:p>
    <w:p w:rsidR="0067052C" w:rsidRPr="00283F60" w:rsidRDefault="0067052C" w:rsidP="00283F60">
      <w:pPr>
        <w:pStyle w:val="Akapitzlist"/>
        <w:numPr>
          <w:ilvl w:val="0"/>
          <w:numId w:val="11"/>
        </w:numPr>
        <w:ind w:left="1134" w:hanging="283"/>
        <w:jc w:val="both"/>
        <w:rPr>
          <w:rFonts w:ascii="Arial" w:hAnsi="Arial" w:cs="Arial"/>
          <w:sz w:val="20"/>
          <w:szCs w:val="20"/>
        </w:rPr>
      </w:pPr>
      <w:r w:rsidRPr="00283F60">
        <w:rPr>
          <w:rFonts w:ascii="Arial" w:hAnsi="Arial" w:cs="Arial"/>
          <w:sz w:val="20"/>
          <w:szCs w:val="20"/>
        </w:rPr>
        <w:t xml:space="preserve">Dla </w:t>
      </w:r>
      <w:r w:rsidR="00283F60">
        <w:rPr>
          <w:rFonts w:ascii="Arial" w:hAnsi="Arial" w:cs="Arial"/>
          <w:sz w:val="20"/>
          <w:szCs w:val="20"/>
        </w:rPr>
        <w:t>budowy</w:t>
      </w:r>
      <w:r w:rsidRPr="00283F60">
        <w:rPr>
          <w:rFonts w:ascii="Arial" w:hAnsi="Arial" w:cs="Arial"/>
          <w:sz w:val="20"/>
          <w:szCs w:val="20"/>
        </w:rPr>
        <w:t xml:space="preserve"> </w:t>
      </w:r>
      <w:r w:rsidR="00AE5F34">
        <w:rPr>
          <w:rFonts w:ascii="Arial" w:hAnsi="Arial" w:cs="Arial"/>
          <w:sz w:val="20"/>
          <w:szCs w:val="20"/>
        </w:rPr>
        <w:t xml:space="preserve">kanału kablowego </w:t>
      </w:r>
      <w:r w:rsidR="00283F60">
        <w:rPr>
          <w:rFonts w:ascii="Arial" w:hAnsi="Arial" w:cs="Arial"/>
          <w:sz w:val="20"/>
          <w:szCs w:val="20"/>
        </w:rPr>
        <w:t xml:space="preserve">Zamawiający </w:t>
      </w:r>
      <w:r w:rsidRPr="00283F60">
        <w:rPr>
          <w:rFonts w:ascii="Arial" w:hAnsi="Arial" w:cs="Arial"/>
          <w:sz w:val="20"/>
          <w:szCs w:val="20"/>
        </w:rPr>
        <w:t xml:space="preserve">korzysta z trybu określonego w </w:t>
      </w:r>
      <w:r w:rsidRPr="00AE5F34">
        <w:rPr>
          <w:rFonts w:ascii="Arial" w:hAnsi="Arial" w:cs="Arial"/>
          <w:sz w:val="20"/>
          <w:szCs w:val="20"/>
        </w:rPr>
        <w:t>art. 29a Prawa Budowlanego</w:t>
      </w:r>
      <w:r w:rsidR="00AE5F34">
        <w:rPr>
          <w:rFonts w:ascii="Arial" w:hAnsi="Arial" w:cs="Arial"/>
          <w:sz w:val="20"/>
          <w:szCs w:val="20"/>
        </w:rPr>
        <w:t xml:space="preserve"> </w:t>
      </w:r>
      <w:r w:rsidR="00AE5F34" w:rsidRPr="00642471">
        <w:rPr>
          <w:rFonts w:ascii="Arial" w:hAnsi="Arial" w:cs="Arial"/>
          <w:sz w:val="20"/>
          <w:szCs w:val="20"/>
        </w:rPr>
        <w:t>(</w:t>
      </w:r>
      <w:r w:rsidR="00AE5F34">
        <w:rPr>
          <w:rFonts w:ascii="Arial" w:hAnsi="Arial" w:cs="Arial"/>
          <w:sz w:val="20"/>
          <w:szCs w:val="20"/>
        </w:rPr>
        <w:t>Część</w:t>
      </w:r>
      <w:r w:rsidR="00AE5F34" w:rsidRPr="00642471">
        <w:rPr>
          <w:rFonts w:ascii="Arial" w:hAnsi="Arial" w:cs="Arial"/>
          <w:sz w:val="20"/>
          <w:szCs w:val="20"/>
        </w:rPr>
        <w:t xml:space="preserve"> IV Szczegółowego opisu przedmiotu zamówienia</w:t>
      </w:r>
      <w:r w:rsidR="00AE5F34" w:rsidRPr="003A5A5D">
        <w:rPr>
          <w:rFonts w:ascii="Arial" w:hAnsi="Arial" w:cs="Arial"/>
          <w:sz w:val="20"/>
          <w:szCs w:val="20"/>
        </w:rPr>
        <w:t xml:space="preserve"> </w:t>
      </w:r>
      <w:r w:rsidR="00AE5F34" w:rsidRPr="00642471">
        <w:rPr>
          <w:rFonts w:ascii="Arial" w:hAnsi="Arial" w:cs="Arial"/>
          <w:sz w:val="20"/>
          <w:szCs w:val="20"/>
        </w:rPr>
        <w:t>pkt 2</w:t>
      </w:r>
      <w:r w:rsidR="00AE5F34">
        <w:rPr>
          <w:rFonts w:ascii="Arial" w:hAnsi="Arial" w:cs="Arial"/>
          <w:sz w:val="20"/>
          <w:szCs w:val="20"/>
        </w:rPr>
        <w:t>,</w:t>
      </w:r>
      <w:r w:rsidR="00AE5F34" w:rsidRPr="00642471">
        <w:rPr>
          <w:rFonts w:ascii="Arial" w:hAnsi="Arial" w:cs="Arial"/>
          <w:sz w:val="20"/>
          <w:szCs w:val="20"/>
        </w:rPr>
        <w:t xml:space="preserve"> podpunkt 2.</w:t>
      </w:r>
      <w:r w:rsidR="00AE5F34">
        <w:rPr>
          <w:rFonts w:ascii="Arial" w:hAnsi="Arial" w:cs="Arial"/>
          <w:sz w:val="20"/>
          <w:szCs w:val="20"/>
        </w:rPr>
        <w:t>2</w:t>
      </w:r>
      <w:r w:rsidR="00AE5F34" w:rsidRPr="00642471">
        <w:rPr>
          <w:rFonts w:ascii="Arial" w:hAnsi="Arial" w:cs="Arial"/>
          <w:sz w:val="20"/>
          <w:szCs w:val="20"/>
        </w:rPr>
        <w:t>)</w:t>
      </w:r>
      <w:r w:rsidR="00AE5F34">
        <w:rPr>
          <w:rFonts w:ascii="Arial" w:hAnsi="Arial" w:cs="Arial"/>
          <w:sz w:val="20"/>
          <w:szCs w:val="20"/>
        </w:rPr>
        <w:t>.</w:t>
      </w:r>
    </w:p>
    <w:p w:rsidR="0067052C" w:rsidRPr="00642471" w:rsidRDefault="0067052C" w:rsidP="002D6F2A">
      <w:pPr>
        <w:pStyle w:val="Akapitzlist"/>
        <w:jc w:val="both"/>
        <w:rPr>
          <w:rFonts w:ascii="Arial" w:hAnsi="Arial" w:cs="Arial"/>
          <w:b/>
          <w:sz w:val="20"/>
          <w:szCs w:val="20"/>
        </w:rPr>
      </w:pPr>
    </w:p>
    <w:p w:rsidR="0067052C" w:rsidRPr="00642471" w:rsidRDefault="0067052C" w:rsidP="002D6F2A">
      <w:pPr>
        <w:pStyle w:val="Akapitzlist"/>
        <w:numPr>
          <w:ilvl w:val="0"/>
          <w:numId w:val="1"/>
        </w:numPr>
        <w:jc w:val="both"/>
        <w:rPr>
          <w:rFonts w:ascii="Arial" w:hAnsi="Arial" w:cs="Arial"/>
          <w:b/>
          <w:sz w:val="20"/>
          <w:szCs w:val="20"/>
        </w:rPr>
      </w:pPr>
      <w:r w:rsidRPr="00642471">
        <w:rPr>
          <w:rFonts w:ascii="Arial" w:hAnsi="Arial" w:cs="Arial"/>
          <w:b/>
          <w:sz w:val="20"/>
          <w:szCs w:val="20"/>
        </w:rPr>
        <w:t>Pytanie Wykonawcy</w:t>
      </w:r>
    </w:p>
    <w:p w:rsidR="00C0342B" w:rsidRPr="00642471" w:rsidRDefault="00C0342B" w:rsidP="0067052C">
      <w:pPr>
        <w:pStyle w:val="Akapitzlist"/>
        <w:jc w:val="both"/>
        <w:rPr>
          <w:rFonts w:ascii="Arial" w:hAnsi="Arial" w:cs="Arial"/>
          <w:sz w:val="20"/>
          <w:szCs w:val="20"/>
        </w:rPr>
      </w:pPr>
      <w:r w:rsidRPr="00642471">
        <w:rPr>
          <w:rFonts w:ascii="Arial" w:hAnsi="Arial" w:cs="Arial"/>
          <w:sz w:val="20"/>
          <w:szCs w:val="20"/>
        </w:rPr>
        <w:t xml:space="preserve">Wyjaśnienie zapisu z Części IV Szczegółowego opisu przedmiotu zamówienia podpunkt 2.2 Część II – przebudowa sieci elektroenergetycznej zasilania 500V w sieci ZKWK </w:t>
      </w:r>
      <w:r w:rsidR="00642471" w:rsidRPr="00642471">
        <w:rPr>
          <w:rFonts w:ascii="Arial" w:hAnsi="Arial" w:cs="Arial"/>
          <w:sz w:val="20"/>
          <w:szCs w:val="20"/>
        </w:rPr>
        <w:t>„Gu</w:t>
      </w:r>
      <w:r w:rsidRPr="00642471">
        <w:rPr>
          <w:rFonts w:ascii="Arial" w:hAnsi="Arial" w:cs="Arial"/>
          <w:sz w:val="20"/>
          <w:szCs w:val="20"/>
        </w:rPr>
        <w:t>i</w:t>
      </w:r>
      <w:r w:rsidR="00642471" w:rsidRPr="00642471">
        <w:rPr>
          <w:rFonts w:ascii="Arial" w:hAnsi="Arial" w:cs="Arial"/>
          <w:sz w:val="20"/>
          <w:szCs w:val="20"/>
        </w:rPr>
        <w:t>d</w:t>
      </w:r>
      <w:r w:rsidRPr="00642471">
        <w:rPr>
          <w:rFonts w:ascii="Arial" w:hAnsi="Arial" w:cs="Arial"/>
          <w:sz w:val="20"/>
          <w:szCs w:val="20"/>
        </w:rPr>
        <w:t>o</w:t>
      </w:r>
      <w:r w:rsidR="00642471" w:rsidRPr="00642471">
        <w:rPr>
          <w:rFonts w:ascii="Arial" w:hAnsi="Arial" w:cs="Arial"/>
          <w:sz w:val="20"/>
          <w:szCs w:val="20"/>
        </w:rPr>
        <w:t>”</w:t>
      </w:r>
      <w:r w:rsidRPr="00642471">
        <w:rPr>
          <w:rFonts w:ascii="Arial" w:hAnsi="Arial" w:cs="Arial"/>
          <w:sz w:val="20"/>
          <w:szCs w:val="20"/>
        </w:rPr>
        <w:t>:</w:t>
      </w:r>
    </w:p>
    <w:p w:rsidR="00C0342B" w:rsidRPr="00642471" w:rsidRDefault="00C0342B" w:rsidP="002D6F2A">
      <w:pPr>
        <w:pStyle w:val="Akapitzlist"/>
        <w:jc w:val="both"/>
        <w:rPr>
          <w:rFonts w:ascii="Arial" w:hAnsi="Arial" w:cs="Arial"/>
          <w:sz w:val="20"/>
          <w:szCs w:val="20"/>
        </w:rPr>
      </w:pPr>
      <w:r w:rsidRPr="00642471">
        <w:rPr>
          <w:rFonts w:ascii="Arial" w:hAnsi="Arial" w:cs="Arial"/>
          <w:sz w:val="20"/>
          <w:szCs w:val="20"/>
        </w:rPr>
        <w:t xml:space="preserve">„ – adaptacja pomieszczenia przeznaczonego do zabudowy transformatora oraz rozdzielnic 400V i 500V, </w:t>
      </w:r>
      <w:proofErr w:type="spellStart"/>
      <w:r w:rsidRPr="00642471">
        <w:rPr>
          <w:rFonts w:ascii="Arial" w:hAnsi="Arial" w:cs="Arial"/>
          <w:sz w:val="20"/>
          <w:szCs w:val="20"/>
        </w:rPr>
        <w:t>tj</w:t>
      </w:r>
      <w:proofErr w:type="spellEnd"/>
      <w:r w:rsidRPr="00642471">
        <w:rPr>
          <w:rFonts w:ascii="Arial" w:hAnsi="Arial" w:cs="Arial"/>
          <w:sz w:val="20"/>
          <w:szCs w:val="20"/>
        </w:rPr>
        <w:t xml:space="preserve">: wykonanie instalacji </w:t>
      </w:r>
      <w:r w:rsidR="00642471" w:rsidRPr="00642471">
        <w:rPr>
          <w:rFonts w:ascii="Arial" w:hAnsi="Arial" w:cs="Arial"/>
          <w:sz w:val="20"/>
          <w:szCs w:val="20"/>
        </w:rPr>
        <w:t>oświetleniowej wraz z dostawą i </w:t>
      </w:r>
      <w:r w:rsidRPr="00642471">
        <w:rPr>
          <w:rFonts w:ascii="Arial" w:hAnsi="Arial" w:cs="Arial"/>
          <w:sz w:val="20"/>
          <w:szCs w:val="20"/>
        </w:rPr>
        <w:t>zabudową opraw oświetleniowych, pyłoszczelnych 2x58W (jedna oprawa z modułem awaryj</w:t>
      </w:r>
      <w:r w:rsidR="008E4D44" w:rsidRPr="00642471">
        <w:rPr>
          <w:rFonts w:ascii="Arial" w:hAnsi="Arial" w:cs="Arial"/>
          <w:sz w:val="20"/>
          <w:szCs w:val="20"/>
        </w:rPr>
        <w:t>nym), wykonanie instalacji przewietrzania</w:t>
      </w:r>
      <w:r w:rsidR="00642471" w:rsidRPr="00642471">
        <w:rPr>
          <w:rFonts w:ascii="Arial" w:hAnsi="Arial" w:cs="Arial"/>
          <w:sz w:val="20"/>
          <w:szCs w:val="20"/>
        </w:rPr>
        <w:t xml:space="preserve"> pomieszczenia wraz z dostawą i </w:t>
      </w:r>
      <w:r w:rsidR="008E4D44" w:rsidRPr="00642471">
        <w:rPr>
          <w:rFonts w:ascii="Arial" w:hAnsi="Arial" w:cs="Arial"/>
          <w:sz w:val="20"/>
          <w:szCs w:val="20"/>
        </w:rPr>
        <w:t xml:space="preserve">zabudową wentylatora osiowego ściennego, termostatu </w:t>
      </w:r>
      <w:proofErr w:type="spellStart"/>
      <w:r w:rsidR="008E4D44" w:rsidRPr="00642471">
        <w:rPr>
          <w:rFonts w:ascii="Arial" w:hAnsi="Arial" w:cs="Arial"/>
          <w:sz w:val="20"/>
          <w:szCs w:val="20"/>
        </w:rPr>
        <w:t>pomieszczeniowego</w:t>
      </w:r>
      <w:proofErr w:type="spellEnd"/>
      <w:r w:rsidR="008E4D44" w:rsidRPr="00642471">
        <w:rPr>
          <w:rFonts w:ascii="Arial" w:hAnsi="Arial" w:cs="Arial"/>
          <w:sz w:val="20"/>
          <w:szCs w:val="20"/>
        </w:rPr>
        <w:t xml:space="preserve"> i żaluzji zewnętrznej, wykonanie instalacji uziemienia ochronnego w postaci płaskownika Fe/Zn 30x4mm i podłączeniu do niej obudów transformatora, rozdzielnic, elementów konstrukcji stalowych, koryt i tras kablowych, drzwi wejściowych itp.”</w:t>
      </w:r>
    </w:p>
    <w:p w:rsidR="008E4D44" w:rsidRPr="00642471" w:rsidRDefault="008E4D44" w:rsidP="002D6F2A">
      <w:pPr>
        <w:pStyle w:val="Akapitzlist"/>
        <w:numPr>
          <w:ilvl w:val="0"/>
          <w:numId w:val="3"/>
        </w:numPr>
        <w:jc w:val="both"/>
        <w:rPr>
          <w:rFonts w:ascii="Arial" w:hAnsi="Arial" w:cs="Arial"/>
          <w:sz w:val="20"/>
          <w:szCs w:val="20"/>
        </w:rPr>
      </w:pPr>
      <w:r w:rsidRPr="00642471">
        <w:rPr>
          <w:rFonts w:ascii="Arial" w:hAnsi="Arial" w:cs="Arial"/>
          <w:sz w:val="20"/>
          <w:szCs w:val="20"/>
        </w:rPr>
        <w:t>Czy ze względu na zmianę przeznaczenia pomieszczenia oraz ww. prace budowlano-instalacyjne należy uzyskać decyzję o pozwoleniu na budow</w:t>
      </w:r>
      <w:r w:rsidR="00642471" w:rsidRPr="00642471">
        <w:rPr>
          <w:rFonts w:ascii="Arial" w:hAnsi="Arial" w:cs="Arial"/>
          <w:sz w:val="20"/>
          <w:szCs w:val="20"/>
        </w:rPr>
        <w:t>ę</w:t>
      </w:r>
      <w:r w:rsidRPr="00642471">
        <w:rPr>
          <w:rFonts w:ascii="Arial" w:hAnsi="Arial" w:cs="Arial"/>
          <w:sz w:val="20"/>
          <w:szCs w:val="20"/>
        </w:rPr>
        <w:t>?</w:t>
      </w:r>
    </w:p>
    <w:p w:rsidR="008E4D44" w:rsidRPr="00642471" w:rsidRDefault="008E4D44" w:rsidP="0067052C">
      <w:pPr>
        <w:pStyle w:val="Akapitzlist"/>
        <w:ind w:left="709"/>
        <w:jc w:val="both"/>
        <w:rPr>
          <w:rFonts w:ascii="Arial" w:hAnsi="Arial" w:cs="Arial"/>
          <w:b/>
          <w:sz w:val="20"/>
          <w:szCs w:val="20"/>
        </w:rPr>
      </w:pPr>
    </w:p>
    <w:p w:rsidR="0067052C" w:rsidRPr="00642471" w:rsidRDefault="0067052C" w:rsidP="0067052C">
      <w:pPr>
        <w:pStyle w:val="Akapitzlist"/>
        <w:ind w:left="709"/>
        <w:jc w:val="both"/>
        <w:rPr>
          <w:rFonts w:ascii="Arial" w:hAnsi="Arial" w:cs="Arial"/>
          <w:b/>
          <w:sz w:val="20"/>
          <w:szCs w:val="20"/>
        </w:rPr>
      </w:pPr>
      <w:r w:rsidRPr="00642471">
        <w:rPr>
          <w:rFonts w:ascii="Arial" w:hAnsi="Arial" w:cs="Arial"/>
          <w:b/>
          <w:sz w:val="20"/>
          <w:szCs w:val="20"/>
        </w:rPr>
        <w:t>Odpowiedź Zamawiającego</w:t>
      </w:r>
    </w:p>
    <w:p w:rsidR="0067052C" w:rsidRPr="00642471" w:rsidRDefault="0067052C" w:rsidP="0067052C">
      <w:pPr>
        <w:pStyle w:val="Akapitzlist"/>
        <w:ind w:left="709"/>
        <w:jc w:val="both"/>
        <w:rPr>
          <w:rFonts w:ascii="Arial" w:hAnsi="Arial" w:cs="Arial"/>
          <w:sz w:val="20"/>
          <w:szCs w:val="20"/>
        </w:rPr>
      </w:pPr>
      <w:r w:rsidRPr="00642471">
        <w:rPr>
          <w:rFonts w:ascii="Arial" w:hAnsi="Arial" w:cs="Arial"/>
          <w:sz w:val="20"/>
          <w:szCs w:val="20"/>
        </w:rPr>
        <w:t xml:space="preserve">Zabudowa transformatora w istniejącym pomieszczeniu nadszybia szybu Kolejowy należy usankcjonować poprzez </w:t>
      </w:r>
      <w:r w:rsidRPr="00642471">
        <w:rPr>
          <w:rFonts w:ascii="Arial" w:hAnsi="Arial" w:cs="Arial"/>
          <w:b/>
          <w:sz w:val="20"/>
          <w:szCs w:val="20"/>
        </w:rPr>
        <w:t>zgłoszenie</w:t>
      </w:r>
      <w:r w:rsidRPr="00642471">
        <w:rPr>
          <w:rFonts w:ascii="Arial" w:hAnsi="Arial" w:cs="Arial"/>
          <w:sz w:val="20"/>
          <w:szCs w:val="20"/>
        </w:rPr>
        <w:t xml:space="preserve"> na podstawie </w:t>
      </w:r>
      <w:r w:rsidRPr="008A3D65">
        <w:rPr>
          <w:rFonts w:ascii="Arial" w:hAnsi="Arial" w:cs="Arial"/>
          <w:sz w:val="20"/>
          <w:szCs w:val="20"/>
        </w:rPr>
        <w:t xml:space="preserve">art. 29 ust.2 pkt 11, zgodnie  art. 30 pkt. 2 – Prawa </w:t>
      </w:r>
      <w:r w:rsidR="007E5CC5" w:rsidRPr="008A3D65">
        <w:rPr>
          <w:rFonts w:ascii="Arial" w:hAnsi="Arial" w:cs="Arial"/>
          <w:sz w:val="20"/>
          <w:szCs w:val="20"/>
        </w:rPr>
        <w:t>Budowlanego</w:t>
      </w:r>
      <w:r w:rsidR="008A3D65" w:rsidRPr="00642471">
        <w:rPr>
          <w:rFonts w:ascii="Arial" w:hAnsi="Arial" w:cs="Arial"/>
          <w:sz w:val="20"/>
          <w:szCs w:val="20"/>
        </w:rPr>
        <w:t>(</w:t>
      </w:r>
      <w:r w:rsidR="008A3D65">
        <w:rPr>
          <w:rFonts w:ascii="Arial" w:hAnsi="Arial" w:cs="Arial"/>
          <w:sz w:val="20"/>
          <w:szCs w:val="20"/>
        </w:rPr>
        <w:t>Część</w:t>
      </w:r>
      <w:r w:rsidR="008A3D65" w:rsidRPr="00642471">
        <w:rPr>
          <w:rFonts w:ascii="Arial" w:hAnsi="Arial" w:cs="Arial"/>
          <w:sz w:val="20"/>
          <w:szCs w:val="20"/>
        </w:rPr>
        <w:t xml:space="preserve"> IV Szczegółowego opisu przedmiotu zamówienia</w:t>
      </w:r>
      <w:r w:rsidR="008A3D65" w:rsidRPr="003A5A5D">
        <w:rPr>
          <w:rFonts w:ascii="Arial" w:hAnsi="Arial" w:cs="Arial"/>
          <w:sz w:val="20"/>
          <w:szCs w:val="20"/>
        </w:rPr>
        <w:t xml:space="preserve"> </w:t>
      </w:r>
      <w:r w:rsidR="008A3D65" w:rsidRPr="00642471">
        <w:rPr>
          <w:rFonts w:ascii="Arial" w:hAnsi="Arial" w:cs="Arial"/>
          <w:sz w:val="20"/>
          <w:szCs w:val="20"/>
        </w:rPr>
        <w:t>pkt 2</w:t>
      </w:r>
      <w:r w:rsidR="008A3D65">
        <w:rPr>
          <w:rFonts w:ascii="Arial" w:hAnsi="Arial" w:cs="Arial"/>
          <w:sz w:val="20"/>
          <w:szCs w:val="20"/>
        </w:rPr>
        <w:t>,</w:t>
      </w:r>
      <w:r w:rsidR="008A3D65" w:rsidRPr="00642471">
        <w:rPr>
          <w:rFonts w:ascii="Arial" w:hAnsi="Arial" w:cs="Arial"/>
          <w:sz w:val="20"/>
          <w:szCs w:val="20"/>
        </w:rPr>
        <w:t xml:space="preserve"> podpunkt 2.</w:t>
      </w:r>
      <w:r w:rsidR="008A3D65">
        <w:rPr>
          <w:rFonts w:ascii="Arial" w:hAnsi="Arial" w:cs="Arial"/>
          <w:sz w:val="20"/>
          <w:szCs w:val="20"/>
        </w:rPr>
        <w:t>2</w:t>
      </w:r>
      <w:r w:rsidR="008A3D65" w:rsidRPr="00642471">
        <w:rPr>
          <w:rFonts w:ascii="Arial" w:hAnsi="Arial" w:cs="Arial"/>
          <w:sz w:val="20"/>
          <w:szCs w:val="20"/>
        </w:rPr>
        <w:t>)</w:t>
      </w:r>
      <w:r w:rsidRPr="00642471">
        <w:rPr>
          <w:rFonts w:ascii="Arial" w:hAnsi="Arial" w:cs="Arial"/>
          <w:sz w:val="20"/>
          <w:szCs w:val="20"/>
        </w:rPr>
        <w:t>.</w:t>
      </w:r>
    </w:p>
    <w:p w:rsidR="0067052C" w:rsidRPr="00642471" w:rsidRDefault="0067052C" w:rsidP="002D6F2A">
      <w:pPr>
        <w:pStyle w:val="Akapitzlist"/>
        <w:ind w:left="1080"/>
        <w:jc w:val="both"/>
        <w:rPr>
          <w:rFonts w:ascii="Arial" w:hAnsi="Arial" w:cs="Arial"/>
          <w:sz w:val="20"/>
          <w:szCs w:val="20"/>
        </w:rPr>
      </w:pPr>
    </w:p>
    <w:p w:rsidR="0067052C" w:rsidRPr="00642471" w:rsidRDefault="008E4D44" w:rsidP="002D6F2A">
      <w:pPr>
        <w:pStyle w:val="Akapitzlist"/>
        <w:numPr>
          <w:ilvl w:val="0"/>
          <w:numId w:val="1"/>
        </w:numPr>
        <w:jc w:val="both"/>
        <w:rPr>
          <w:rFonts w:ascii="Arial" w:hAnsi="Arial" w:cs="Arial"/>
          <w:b/>
          <w:sz w:val="20"/>
          <w:szCs w:val="20"/>
        </w:rPr>
      </w:pPr>
      <w:r w:rsidRPr="00642471">
        <w:rPr>
          <w:rFonts w:ascii="Arial" w:hAnsi="Arial" w:cs="Arial"/>
          <w:sz w:val="20"/>
          <w:szCs w:val="20"/>
        </w:rPr>
        <w:t xml:space="preserve"> </w:t>
      </w:r>
      <w:r w:rsidR="0067052C" w:rsidRPr="00642471">
        <w:rPr>
          <w:rFonts w:ascii="Arial" w:hAnsi="Arial" w:cs="Arial"/>
          <w:b/>
          <w:sz w:val="20"/>
          <w:szCs w:val="20"/>
        </w:rPr>
        <w:t>Pytanie Wykonawcy</w:t>
      </w:r>
    </w:p>
    <w:p w:rsidR="008E4D44" w:rsidRPr="00642471" w:rsidRDefault="008E4D44" w:rsidP="0067052C">
      <w:pPr>
        <w:pStyle w:val="Akapitzlist"/>
        <w:jc w:val="both"/>
        <w:rPr>
          <w:rFonts w:ascii="Arial" w:hAnsi="Arial" w:cs="Arial"/>
          <w:sz w:val="20"/>
          <w:szCs w:val="20"/>
        </w:rPr>
      </w:pPr>
      <w:r w:rsidRPr="00642471">
        <w:rPr>
          <w:rFonts w:ascii="Arial" w:hAnsi="Arial" w:cs="Arial"/>
          <w:sz w:val="20"/>
          <w:szCs w:val="20"/>
        </w:rPr>
        <w:t>Wyjaśnienie zapisu z części IV Szczegółowego opisu przedmiotu zamówienia podpunkt 2.2 Część II – przebudowa sieci elektroenergetycznej</w:t>
      </w:r>
      <w:r w:rsidR="00B66AA0" w:rsidRPr="00642471">
        <w:rPr>
          <w:rFonts w:ascii="Arial" w:hAnsi="Arial" w:cs="Arial"/>
          <w:sz w:val="20"/>
          <w:szCs w:val="20"/>
        </w:rPr>
        <w:t xml:space="preserve"> zasilania 500V w sieci ZKWK Guido:</w:t>
      </w:r>
    </w:p>
    <w:p w:rsidR="00B66AA0" w:rsidRPr="00642471" w:rsidRDefault="00B66AA0" w:rsidP="002D6F2A">
      <w:pPr>
        <w:pStyle w:val="Akapitzlist"/>
        <w:jc w:val="both"/>
        <w:rPr>
          <w:rFonts w:ascii="Arial" w:hAnsi="Arial" w:cs="Arial"/>
          <w:sz w:val="20"/>
          <w:szCs w:val="20"/>
        </w:rPr>
      </w:pPr>
      <w:r w:rsidRPr="00642471">
        <w:rPr>
          <w:rFonts w:ascii="Arial" w:hAnsi="Arial" w:cs="Arial"/>
          <w:sz w:val="20"/>
          <w:szCs w:val="20"/>
        </w:rPr>
        <w:t xml:space="preserve">„Prace realizowane w obiektach Kopex </w:t>
      </w:r>
      <w:proofErr w:type="spellStart"/>
      <w:r w:rsidRPr="00642471">
        <w:rPr>
          <w:rFonts w:ascii="Arial" w:hAnsi="Arial" w:cs="Arial"/>
          <w:sz w:val="20"/>
          <w:szCs w:val="20"/>
        </w:rPr>
        <w:t>Machinery</w:t>
      </w:r>
      <w:proofErr w:type="spellEnd"/>
      <w:r w:rsidRPr="00642471">
        <w:rPr>
          <w:rFonts w:ascii="Arial" w:hAnsi="Arial" w:cs="Arial"/>
          <w:sz w:val="20"/>
          <w:szCs w:val="20"/>
        </w:rPr>
        <w:t xml:space="preserve"> S.A. mają być wyk</w:t>
      </w:r>
      <w:r w:rsidR="007E5CC5" w:rsidRPr="00642471">
        <w:rPr>
          <w:rFonts w:ascii="Arial" w:hAnsi="Arial" w:cs="Arial"/>
          <w:sz w:val="20"/>
          <w:szCs w:val="20"/>
        </w:rPr>
        <w:t>onane w oparciu o </w:t>
      </w:r>
      <w:r w:rsidRPr="00642471">
        <w:rPr>
          <w:rFonts w:ascii="Arial" w:hAnsi="Arial" w:cs="Arial"/>
          <w:sz w:val="20"/>
          <w:szCs w:val="20"/>
        </w:rPr>
        <w:t>uzgodniony projekt wykonawczy część I – zasilanie z si</w:t>
      </w:r>
      <w:r w:rsidR="007E5CC5" w:rsidRPr="00642471">
        <w:rPr>
          <w:rFonts w:ascii="Arial" w:hAnsi="Arial" w:cs="Arial"/>
          <w:sz w:val="20"/>
          <w:szCs w:val="20"/>
        </w:rPr>
        <w:t xml:space="preserve">eci 400V Kopex </w:t>
      </w:r>
      <w:proofErr w:type="spellStart"/>
      <w:r w:rsidR="007E5CC5" w:rsidRPr="00642471">
        <w:rPr>
          <w:rFonts w:ascii="Arial" w:hAnsi="Arial" w:cs="Arial"/>
          <w:sz w:val="20"/>
          <w:szCs w:val="20"/>
        </w:rPr>
        <w:t>Machinery</w:t>
      </w:r>
      <w:proofErr w:type="spellEnd"/>
      <w:r w:rsidR="007E5CC5" w:rsidRPr="00642471">
        <w:rPr>
          <w:rFonts w:ascii="Arial" w:hAnsi="Arial" w:cs="Arial"/>
          <w:sz w:val="20"/>
          <w:szCs w:val="20"/>
        </w:rPr>
        <w:t xml:space="preserve"> S.A. i </w:t>
      </w:r>
      <w:r w:rsidRPr="00642471">
        <w:rPr>
          <w:rFonts w:ascii="Arial" w:hAnsi="Arial" w:cs="Arial"/>
          <w:sz w:val="20"/>
          <w:szCs w:val="20"/>
        </w:rPr>
        <w:t xml:space="preserve">uwzględnieniem uwag Przedstawiciela Firmy Kopex  </w:t>
      </w:r>
      <w:proofErr w:type="spellStart"/>
      <w:r w:rsidRPr="00642471">
        <w:rPr>
          <w:rFonts w:ascii="Arial" w:hAnsi="Arial" w:cs="Arial"/>
          <w:sz w:val="20"/>
          <w:szCs w:val="20"/>
        </w:rPr>
        <w:t>Machinery</w:t>
      </w:r>
      <w:proofErr w:type="spellEnd"/>
      <w:r w:rsidRPr="00642471">
        <w:rPr>
          <w:rFonts w:ascii="Arial" w:hAnsi="Arial" w:cs="Arial"/>
          <w:sz w:val="20"/>
          <w:szCs w:val="20"/>
        </w:rPr>
        <w:t xml:space="preserve"> S.A. </w:t>
      </w:r>
      <w:r w:rsidR="002D11A1" w:rsidRPr="00642471">
        <w:rPr>
          <w:rFonts w:ascii="Arial" w:hAnsi="Arial" w:cs="Arial"/>
          <w:sz w:val="20"/>
          <w:szCs w:val="20"/>
        </w:rPr>
        <w:t>do przedstawionego projektu. Wykonawca na własny koszt zapewni odbiór instalacji włączanej do sieci ZKWK Guido. Wykonawca dostarczy niezbędne dokumenty do przygotowania karty zmian lub dodatku do dokumentacji podstawowej, wymaganej do uzyskania decyzji zezwolenia (Specjalistyczny Urząd Górniczy) na oddanie do ruchu urządzeń po wprowadzeniu zmian.”</w:t>
      </w:r>
    </w:p>
    <w:p w:rsidR="002D11A1" w:rsidRPr="00642471" w:rsidRDefault="002D11A1" w:rsidP="002D6F2A">
      <w:pPr>
        <w:pStyle w:val="Akapitzlist"/>
        <w:numPr>
          <w:ilvl w:val="0"/>
          <w:numId w:val="4"/>
        </w:numPr>
        <w:jc w:val="both"/>
        <w:rPr>
          <w:rFonts w:ascii="Arial" w:hAnsi="Arial" w:cs="Arial"/>
          <w:sz w:val="20"/>
          <w:szCs w:val="20"/>
        </w:rPr>
      </w:pPr>
      <w:r w:rsidRPr="00642471">
        <w:rPr>
          <w:rFonts w:ascii="Arial" w:hAnsi="Arial" w:cs="Arial"/>
          <w:sz w:val="20"/>
          <w:szCs w:val="20"/>
        </w:rPr>
        <w:t xml:space="preserve">Czy Zamawiający uzgodnił ww. projekt z firmą Kopex </w:t>
      </w:r>
      <w:proofErr w:type="spellStart"/>
      <w:r w:rsidRPr="00642471">
        <w:rPr>
          <w:rFonts w:ascii="Arial" w:hAnsi="Arial" w:cs="Arial"/>
          <w:sz w:val="20"/>
          <w:szCs w:val="20"/>
        </w:rPr>
        <w:t>Machinery</w:t>
      </w:r>
      <w:proofErr w:type="spellEnd"/>
      <w:r w:rsidRPr="00642471">
        <w:rPr>
          <w:rFonts w:ascii="Arial" w:hAnsi="Arial" w:cs="Arial"/>
          <w:sz w:val="20"/>
          <w:szCs w:val="20"/>
        </w:rPr>
        <w:t xml:space="preserve"> S.A.? – jeżeli tak, to prosimy o przedstawienie uwag, które należy uwzględnić podczas realizacji zadania na terenie ww. firmy.</w:t>
      </w:r>
    </w:p>
    <w:p w:rsidR="002D11A1" w:rsidRPr="00642471" w:rsidRDefault="00DC3A71" w:rsidP="002D6F2A">
      <w:pPr>
        <w:pStyle w:val="Akapitzlist"/>
        <w:numPr>
          <w:ilvl w:val="0"/>
          <w:numId w:val="4"/>
        </w:numPr>
        <w:jc w:val="both"/>
        <w:rPr>
          <w:rFonts w:ascii="Arial" w:hAnsi="Arial" w:cs="Arial"/>
          <w:sz w:val="20"/>
          <w:szCs w:val="20"/>
        </w:rPr>
      </w:pPr>
      <w:r w:rsidRPr="00642471">
        <w:rPr>
          <w:rFonts w:ascii="Arial" w:hAnsi="Arial" w:cs="Arial"/>
          <w:sz w:val="20"/>
          <w:szCs w:val="20"/>
        </w:rPr>
        <w:t xml:space="preserve">Czy firma Kopex </w:t>
      </w:r>
      <w:proofErr w:type="spellStart"/>
      <w:r w:rsidRPr="00642471">
        <w:rPr>
          <w:rFonts w:ascii="Arial" w:hAnsi="Arial" w:cs="Arial"/>
          <w:sz w:val="20"/>
          <w:szCs w:val="20"/>
        </w:rPr>
        <w:t>Machin</w:t>
      </w:r>
      <w:r w:rsidR="002D11A1" w:rsidRPr="00642471">
        <w:rPr>
          <w:rFonts w:ascii="Arial" w:hAnsi="Arial" w:cs="Arial"/>
          <w:sz w:val="20"/>
          <w:szCs w:val="20"/>
        </w:rPr>
        <w:t>ery</w:t>
      </w:r>
      <w:proofErr w:type="spellEnd"/>
      <w:r w:rsidR="002D11A1" w:rsidRPr="00642471">
        <w:rPr>
          <w:rFonts w:ascii="Arial" w:hAnsi="Arial" w:cs="Arial"/>
          <w:sz w:val="20"/>
          <w:szCs w:val="20"/>
        </w:rPr>
        <w:t xml:space="preserve"> S.A. może być dostawcą energii elektrycznej w świetle obowiązujących przepisów dla ZKWK Guido?</w:t>
      </w:r>
    </w:p>
    <w:p w:rsidR="002D11A1" w:rsidRDefault="002D11A1" w:rsidP="002D6F2A">
      <w:pPr>
        <w:pStyle w:val="Akapitzlist"/>
        <w:numPr>
          <w:ilvl w:val="0"/>
          <w:numId w:val="4"/>
        </w:numPr>
        <w:jc w:val="both"/>
        <w:rPr>
          <w:rFonts w:ascii="Arial" w:hAnsi="Arial" w:cs="Arial"/>
          <w:sz w:val="20"/>
          <w:szCs w:val="20"/>
        </w:rPr>
      </w:pPr>
      <w:r w:rsidRPr="00642471">
        <w:rPr>
          <w:rFonts w:ascii="Arial" w:hAnsi="Arial" w:cs="Arial"/>
          <w:sz w:val="20"/>
          <w:szCs w:val="20"/>
        </w:rPr>
        <w:t xml:space="preserve">Czy Zamawiający posiada ustalenia ze Specjalistycznym Urzędem Górniczym pozwalającym na zrealizowanie przyłącza energetycznego z rozdzielni firmy Kopex </w:t>
      </w:r>
      <w:proofErr w:type="spellStart"/>
      <w:r w:rsidRPr="00642471">
        <w:rPr>
          <w:rFonts w:ascii="Arial" w:hAnsi="Arial" w:cs="Arial"/>
          <w:sz w:val="20"/>
          <w:szCs w:val="20"/>
        </w:rPr>
        <w:t>Machinery</w:t>
      </w:r>
      <w:proofErr w:type="spellEnd"/>
      <w:r w:rsidRPr="00642471">
        <w:rPr>
          <w:rFonts w:ascii="Arial" w:hAnsi="Arial" w:cs="Arial"/>
          <w:sz w:val="20"/>
          <w:szCs w:val="20"/>
        </w:rPr>
        <w:t xml:space="preserve"> S.A.? </w:t>
      </w:r>
    </w:p>
    <w:p w:rsidR="008A3D65" w:rsidRDefault="008A3D65" w:rsidP="008A3D65">
      <w:pPr>
        <w:pStyle w:val="Akapitzlist"/>
        <w:ind w:left="1080"/>
        <w:jc w:val="both"/>
        <w:rPr>
          <w:rFonts w:ascii="Arial" w:hAnsi="Arial" w:cs="Arial"/>
          <w:sz w:val="20"/>
          <w:szCs w:val="20"/>
        </w:rPr>
      </w:pPr>
    </w:p>
    <w:p w:rsidR="008A3D65" w:rsidRPr="00642471" w:rsidRDefault="008A3D65" w:rsidP="008A3D65">
      <w:pPr>
        <w:pStyle w:val="Akapitzlist"/>
        <w:ind w:left="1080"/>
        <w:jc w:val="both"/>
        <w:rPr>
          <w:rFonts w:ascii="Arial" w:hAnsi="Arial" w:cs="Arial"/>
          <w:sz w:val="20"/>
          <w:szCs w:val="20"/>
        </w:rPr>
      </w:pPr>
    </w:p>
    <w:p w:rsidR="00C0342B" w:rsidRPr="00642471" w:rsidRDefault="0067052C" w:rsidP="0067052C">
      <w:pPr>
        <w:ind w:left="567"/>
        <w:rPr>
          <w:rFonts w:ascii="Arial" w:hAnsi="Arial" w:cs="Arial"/>
          <w:b/>
          <w:sz w:val="20"/>
          <w:szCs w:val="20"/>
        </w:rPr>
      </w:pPr>
      <w:r w:rsidRPr="00642471">
        <w:rPr>
          <w:rFonts w:ascii="Arial" w:hAnsi="Arial" w:cs="Arial"/>
          <w:b/>
          <w:sz w:val="20"/>
          <w:szCs w:val="20"/>
        </w:rPr>
        <w:lastRenderedPageBreak/>
        <w:t>Odpowiedź Zamawiającego</w:t>
      </w:r>
    </w:p>
    <w:p w:rsidR="0067052C" w:rsidRPr="00642471" w:rsidRDefault="008A3D65" w:rsidP="0067052C">
      <w:pPr>
        <w:pStyle w:val="Akapitzlist"/>
        <w:numPr>
          <w:ilvl w:val="0"/>
          <w:numId w:val="5"/>
        </w:numPr>
        <w:ind w:left="1134" w:hanging="425"/>
        <w:jc w:val="both"/>
        <w:rPr>
          <w:rFonts w:ascii="Arial" w:hAnsi="Arial" w:cs="Arial"/>
          <w:sz w:val="20"/>
          <w:szCs w:val="20"/>
        </w:rPr>
      </w:pPr>
      <w:r w:rsidRPr="00642471">
        <w:rPr>
          <w:rFonts w:ascii="Arial" w:hAnsi="Arial" w:cs="Arial"/>
          <w:sz w:val="20"/>
          <w:szCs w:val="20"/>
        </w:rPr>
        <w:t xml:space="preserve">Zamawiający uzgodnił ww. projekt z firmą Kopex </w:t>
      </w:r>
      <w:proofErr w:type="spellStart"/>
      <w:r w:rsidRPr="00642471">
        <w:rPr>
          <w:rFonts w:ascii="Arial" w:hAnsi="Arial" w:cs="Arial"/>
          <w:sz w:val="20"/>
          <w:szCs w:val="20"/>
        </w:rPr>
        <w:t>Machinery</w:t>
      </w:r>
      <w:proofErr w:type="spellEnd"/>
      <w:r w:rsidRPr="00642471">
        <w:rPr>
          <w:rFonts w:ascii="Arial" w:hAnsi="Arial" w:cs="Arial"/>
          <w:sz w:val="20"/>
          <w:szCs w:val="20"/>
        </w:rPr>
        <w:t xml:space="preserve"> S.A.</w:t>
      </w:r>
      <w:r>
        <w:rPr>
          <w:rFonts w:ascii="Arial" w:hAnsi="Arial" w:cs="Arial"/>
          <w:sz w:val="20"/>
          <w:szCs w:val="20"/>
        </w:rPr>
        <w:t xml:space="preserve"> Uwagi wynikające z uzgodnień zawiera treść SIWZ</w:t>
      </w:r>
      <w:r w:rsidR="0067052C" w:rsidRPr="00642471">
        <w:rPr>
          <w:rFonts w:ascii="Arial" w:hAnsi="Arial" w:cs="Arial"/>
          <w:sz w:val="20"/>
          <w:szCs w:val="20"/>
        </w:rPr>
        <w:t>.</w:t>
      </w:r>
    </w:p>
    <w:p w:rsidR="0067052C" w:rsidRPr="00642471" w:rsidRDefault="008A3D65" w:rsidP="0067052C">
      <w:pPr>
        <w:pStyle w:val="Akapitzlist"/>
        <w:numPr>
          <w:ilvl w:val="0"/>
          <w:numId w:val="5"/>
        </w:numPr>
        <w:ind w:left="1134" w:hanging="425"/>
        <w:jc w:val="both"/>
        <w:rPr>
          <w:rFonts w:ascii="Arial" w:hAnsi="Arial" w:cs="Arial"/>
          <w:sz w:val="20"/>
          <w:szCs w:val="20"/>
        </w:rPr>
      </w:pPr>
      <w:r>
        <w:rPr>
          <w:rFonts w:ascii="Arial" w:hAnsi="Arial" w:cs="Arial"/>
          <w:sz w:val="20"/>
          <w:szCs w:val="20"/>
        </w:rPr>
        <w:t>W</w:t>
      </w:r>
      <w:r w:rsidRPr="00642471">
        <w:rPr>
          <w:rFonts w:ascii="Arial" w:hAnsi="Arial" w:cs="Arial"/>
          <w:sz w:val="20"/>
          <w:szCs w:val="20"/>
        </w:rPr>
        <w:t xml:space="preserve"> świetle obowiązujących przepisów</w:t>
      </w:r>
      <w:r>
        <w:rPr>
          <w:rFonts w:ascii="Arial" w:hAnsi="Arial" w:cs="Arial"/>
          <w:sz w:val="20"/>
          <w:szCs w:val="20"/>
        </w:rPr>
        <w:t xml:space="preserve"> f</w:t>
      </w:r>
      <w:r w:rsidRPr="00642471">
        <w:rPr>
          <w:rFonts w:ascii="Arial" w:hAnsi="Arial" w:cs="Arial"/>
          <w:sz w:val="20"/>
          <w:szCs w:val="20"/>
        </w:rPr>
        <w:t xml:space="preserve">irma Kopex </w:t>
      </w:r>
      <w:proofErr w:type="spellStart"/>
      <w:r w:rsidRPr="00642471">
        <w:rPr>
          <w:rFonts w:ascii="Arial" w:hAnsi="Arial" w:cs="Arial"/>
          <w:sz w:val="20"/>
          <w:szCs w:val="20"/>
        </w:rPr>
        <w:t>Machinery</w:t>
      </w:r>
      <w:proofErr w:type="spellEnd"/>
      <w:r w:rsidRPr="00642471">
        <w:rPr>
          <w:rFonts w:ascii="Arial" w:hAnsi="Arial" w:cs="Arial"/>
          <w:sz w:val="20"/>
          <w:szCs w:val="20"/>
        </w:rPr>
        <w:t xml:space="preserve"> S.A. może być dostawcą energii elektrycznej dla ZKWK Guido</w:t>
      </w:r>
      <w:r w:rsidR="0067052C" w:rsidRPr="00642471">
        <w:rPr>
          <w:rFonts w:ascii="Arial" w:hAnsi="Arial" w:cs="Arial"/>
          <w:sz w:val="20"/>
          <w:szCs w:val="20"/>
        </w:rPr>
        <w:t>.</w:t>
      </w:r>
    </w:p>
    <w:p w:rsidR="0067052C" w:rsidRPr="00B614EC" w:rsidRDefault="008A3D65" w:rsidP="0067052C">
      <w:pPr>
        <w:pStyle w:val="Akapitzlist"/>
        <w:numPr>
          <w:ilvl w:val="0"/>
          <w:numId w:val="5"/>
        </w:numPr>
        <w:ind w:left="1134" w:hanging="425"/>
        <w:jc w:val="both"/>
        <w:rPr>
          <w:rFonts w:ascii="Arial" w:hAnsi="Arial" w:cs="Arial"/>
          <w:sz w:val="20"/>
          <w:szCs w:val="20"/>
        </w:rPr>
      </w:pPr>
      <w:r>
        <w:rPr>
          <w:rFonts w:ascii="Arial" w:hAnsi="Arial" w:cs="Arial"/>
          <w:sz w:val="20"/>
          <w:szCs w:val="20"/>
        </w:rPr>
        <w:t>Zamawiający</w:t>
      </w:r>
      <w:r w:rsidR="0067052C" w:rsidRPr="00642471">
        <w:rPr>
          <w:rFonts w:ascii="Arial" w:hAnsi="Arial" w:cs="Arial"/>
          <w:sz w:val="20"/>
          <w:szCs w:val="20"/>
        </w:rPr>
        <w:t xml:space="preserve"> wystosuje do SUG pismo dotyczące zamiaru wprowadzenia  zmian w istniejącym układzie zasilania (rozdzielniach), informując o posiadanej dokumentacji oraz uz</w:t>
      </w:r>
      <w:r w:rsidR="007E5CC5" w:rsidRPr="00642471">
        <w:rPr>
          <w:rFonts w:ascii="Arial" w:hAnsi="Arial" w:cs="Arial"/>
          <w:sz w:val="20"/>
          <w:szCs w:val="20"/>
        </w:rPr>
        <w:t>godni tryb wprowadzenia zmian w </w:t>
      </w:r>
      <w:r w:rsidR="0067052C" w:rsidRPr="00642471">
        <w:rPr>
          <w:rFonts w:ascii="Arial" w:hAnsi="Arial" w:cs="Arial"/>
          <w:sz w:val="20"/>
          <w:szCs w:val="20"/>
        </w:rPr>
        <w:t>istniejących obiektach energetycznych (karta zmian lub dodatek).</w:t>
      </w:r>
    </w:p>
    <w:p w:rsidR="00BA63D3" w:rsidRDefault="0067052C" w:rsidP="00BA63D3">
      <w:pPr>
        <w:pStyle w:val="Akapitzlist"/>
        <w:numPr>
          <w:ilvl w:val="0"/>
          <w:numId w:val="1"/>
        </w:numPr>
        <w:jc w:val="both"/>
        <w:rPr>
          <w:rFonts w:ascii="Arial" w:hAnsi="Arial" w:cs="Arial"/>
          <w:b/>
          <w:sz w:val="20"/>
          <w:szCs w:val="20"/>
        </w:rPr>
      </w:pPr>
      <w:r w:rsidRPr="00642471">
        <w:rPr>
          <w:rFonts w:ascii="Arial" w:hAnsi="Arial" w:cs="Arial"/>
          <w:b/>
          <w:sz w:val="20"/>
          <w:szCs w:val="20"/>
        </w:rPr>
        <w:t>Pytanie Wykonawcy</w:t>
      </w:r>
    </w:p>
    <w:p w:rsidR="0067052C" w:rsidRPr="00BA63D3" w:rsidRDefault="00BA63D3" w:rsidP="00BA63D3">
      <w:pPr>
        <w:ind w:left="567"/>
        <w:jc w:val="both"/>
        <w:rPr>
          <w:rFonts w:ascii="Arial" w:hAnsi="Arial" w:cs="Arial"/>
          <w:b/>
          <w:sz w:val="20"/>
          <w:szCs w:val="20"/>
        </w:rPr>
      </w:pPr>
      <w:r>
        <w:rPr>
          <w:rFonts w:ascii="Arial" w:hAnsi="Arial" w:cs="Arial"/>
          <w:sz w:val="20"/>
          <w:szCs w:val="20"/>
        </w:rPr>
        <w:t>W</w:t>
      </w:r>
      <w:r w:rsidRPr="00BA63D3">
        <w:rPr>
          <w:rFonts w:ascii="Arial" w:hAnsi="Arial" w:cs="Arial"/>
          <w:sz w:val="20"/>
          <w:szCs w:val="20"/>
        </w:rPr>
        <w:t xml:space="preserve">yjaśnienie zapisu w specyfikacji istotnych warunkach zamówienia część IV pkt. 3.24: „Dostarczone rozdzielnie </w:t>
      </w:r>
      <w:proofErr w:type="spellStart"/>
      <w:r w:rsidRPr="00BA63D3">
        <w:rPr>
          <w:rFonts w:ascii="Arial" w:hAnsi="Arial" w:cs="Arial"/>
          <w:sz w:val="20"/>
          <w:szCs w:val="20"/>
        </w:rPr>
        <w:t>nN</w:t>
      </w:r>
      <w:proofErr w:type="spellEnd"/>
      <w:r w:rsidRPr="00BA63D3">
        <w:rPr>
          <w:rFonts w:ascii="Arial" w:hAnsi="Arial" w:cs="Arial"/>
          <w:sz w:val="20"/>
          <w:szCs w:val="20"/>
        </w:rPr>
        <w:t xml:space="preserve"> muszą posiadać atest (certyfikat) akredytowanej jednostki badawczej”.  Czy wspomniane wyżej rozdzielnie </w:t>
      </w:r>
      <w:proofErr w:type="spellStart"/>
      <w:r w:rsidRPr="00BA63D3">
        <w:rPr>
          <w:rFonts w:ascii="Arial" w:hAnsi="Arial" w:cs="Arial"/>
          <w:sz w:val="20"/>
          <w:szCs w:val="20"/>
        </w:rPr>
        <w:t>nN</w:t>
      </w:r>
      <w:proofErr w:type="spellEnd"/>
      <w:r w:rsidRPr="00BA63D3">
        <w:rPr>
          <w:rFonts w:ascii="Arial" w:hAnsi="Arial" w:cs="Arial"/>
          <w:sz w:val="20"/>
          <w:szCs w:val="20"/>
        </w:rPr>
        <w:t>, wykonane przez wykonawcę zgodnie z projektem wykonawczym dostarczonym przez Zamawiającego, z materiałów (obudowa, aparaty) posiadających odpowiednie certyfikaty, muszą dodatkowo uzyskać atest (certyfikat) akredytowanej jednostki badawczej?</w:t>
      </w:r>
    </w:p>
    <w:p w:rsidR="007E5CC5" w:rsidRPr="00642471" w:rsidRDefault="007E5CC5" w:rsidP="007E5CC5">
      <w:pPr>
        <w:ind w:left="567"/>
        <w:rPr>
          <w:rFonts w:ascii="Arial" w:hAnsi="Arial" w:cs="Arial"/>
          <w:b/>
          <w:sz w:val="20"/>
          <w:szCs w:val="20"/>
        </w:rPr>
      </w:pPr>
      <w:r w:rsidRPr="00642471">
        <w:rPr>
          <w:rFonts w:ascii="Arial" w:hAnsi="Arial" w:cs="Arial"/>
          <w:b/>
          <w:sz w:val="20"/>
          <w:szCs w:val="20"/>
        </w:rPr>
        <w:t>Odpowiedź Zamawiającego</w:t>
      </w:r>
    </w:p>
    <w:p w:rsidR="00D73EE2" w:rsidRPr="00D73EE2" w:rsidRDefault="007E5CC5" w:rsidP="005B5B46">
      <w:pPr>
        <w:ind w:left="567"/>
        <w:jc w:val="both"/>
        <w:rPr>
          <w:rFonts w:ascii="Arial" w:eastAsia="Calibri" w:hAnsi="Arial" w:cs="Arial"/>
          <w:sz w:val="20"/>
          <w:szCs w:val="20"/>
        </w:rPr>
      </w:pPr>
      <w:r w:rsidRPr="00642471">
        <w:rPr>
          <w:rFonts w:ascii="Arial" w:hAnsi="Arial" w:cs="Arial"/>
          <w:sz w:val="20"/>
          <w:szCs w:val="20"/>
        </w:rPr>
        <w:t xml:space="preserve">Wykonanie rozdzielni </w:t>
      </w:r>
      <w:proofErr w:type="spellStart"/>
      <w:r w:rsidRPr="00642471">
        <w:rPr>
          <w:rFonts w:ascii="Arial" w:hAnsi="Arial" w:cs="Arial"/>
          <w:sz w:val="20"/>
          <w:szCs w:val="20"/>
        </w:rPr>
        <w:t>nN</w:t>
      </w:r>
      <w:proofErr w:type="spellEnd"/>
      <w:r w:rsidRPr="00642471">
        <w:rPr>
          <w:rFonts w:ascii="Arial" w:hAnsi="Arial" w:cs="Arial"/>
          <w:sz w:val="20"/>
          <w:szCs w:val="20"/>
        </w:rPr>
        <w:t xml:space="preserve"> zgodnie z projektem wykonawczym dostarczonym przez Zamawiającego z materiałów i podzespołów posiadających odpowiednie certyfikaty nie wymaga uzyskania atestu jednostki badawczej</w:t>
      </w:r>
      <w:r w:rsidR="00D73EE2">
        <w:rPr>
          <w:rFonts w:ascii="Arial" w:hAnsi="Arial" w:cs="Arial"/>
          <w:sz w:val="20"/>
          <w:szCs w:val="20"/>
        </w:rPr>
        <w:t>. Zamawiający w SIWZ (Część</w:t>
      </w:r>
      <w:r w:rsidR="00D73EE2" w:rsidRPr="00642471">
        <w:rPr>
          <w:rFonts w:ascii="Arial" w:hAnsi="Arial" w:cs="Arial"/>
          <w:sz w:val="20"/>
          <w:szCs w:val="20"/>
        </w:rPr>
        <w:t xml:space="preserve"> IV Szczegółowego opisu przedmiotu zamówienia</w:t>
      </w:r>
      <w:r w:rsidR="00D73EE2" w:rsidRPr="003A5A5D">
        <w:rPr>
          <w:rFonts w:ascii="Arial" w:hAnsi="Arial" w:cs="Arial"/>
          <w:sz w:val="20"/>
          <w:szCs w:val="20"/>
        </w:rPr>
        <w:t xml:space="preserve"> </w:t>
      </w:r>
      <w:r w:rsidR="00D73EE2">
        <w:rPr>
          <w:rFonts w:ascii="Arial" w:hAnsi="Arial" w:cs="Arial"/>
          <w:sz w:val="20"/>
          <w:szCs w:val="20"/>
        </w:rPr>
        <w:t>pkt 3,</w:t>
      </w:r>
      <w:r w:rsidR="00D73EE2" w:rsidRPr="00642471">
        <w:rPr>
          <w:rFonts w:ascii="Arial" w:hAnsi="Arial" w:cs="Arial"/>
          <w:sz w:val="20"/>
          <w:szCs w:val="20"/>
        </w:rPr>
        <w:t xml:space="preserve"> podpunkt </w:t>
      </w:r>
      <w:r w:rsidR="00D73EE2">
        <w:rPr>
          <w:rFonts w:ascii="Arial" w:hAnsi="Arial" w:cs="Arial"/>
          <w:sz w:val="20"/>
          <w:szCs w:val="20"/>
        </w:rPr>
        <w:t>3</w:t>
      </w:r>
      <w:r w:rsidR="00D73EE2" w:rsidRPr="00642471">
        <w:rPr>
          <w:rFonts w:ascii="Arial" w:hAnsi="Arial" w:cs="Arial"/>
          <w:sz w:val="20"/>
          <w:szCs w:val="20"/>
        </w:rPr>
        <w:t>.</w:t>
      </w:r>
      <w:r w:rsidR="00D73EE2">
        <w:rPr>
          <w:rFonts w:ascii="Arial" w:hAnsi="Arial" w:cs="Arial"/>
          <w:sz w:val="20"/>
          <w:szCs w:val="20"/>
        </w:rPr>
        <w:t>2</w:t>
      </w:r>
      <w:r w:rsidR="00D73EE2" w:rsidRPr="00642471">
        <w:rPr>
          <w:rFonts w:ascii="Arial" w:hAnsi="Arial" w:cs="Arial"/>
          <w:sz w:val="20"/>
          <w:szCs w:val="20"/>
        </w:rPr>
        <w:t>)</w:t>
      </w:r>
      <w:r w:rsidR="00D73EE2">
        <w:rPr>
          <w:rFonts w:ascii="Arial" w:hAnsi="Arial" w:cs="Arial"/>
          <w:sz w:val="20"/>
          <w:szCs w:val="20"/>
        </w:rPr>
        <w:t xml:space="preserve"> określa </w:t>
      </w:r>
      <w:r w:rsidR="005B5B46">
        <w:rPr>
          <w:rFonts w:ascii="Arial" w:hAnsi="Arial" w:cs="Arial"/>
          <w:sz w:val="20"/>
          <w:szCs w:val="20"/>
        </w:rPr>
        <w:t>jakie dokumenty ma dostarczyć Wykonawca dla zastosowanych urządzeń. Wymienione są tu:</w:t>
      </w:r>
    </w:p>
    <w:p w:rsidR="005B5B46" w:rsidRPr="005B5B46" w:rsidRDefault="00D73EE2" w:rsidP="005B5B46">
      <w:pPr>
        <w:pStyle w:val="Akapitzlist"/>
        <w:numPr>
          <w:ilvl w:val="0"/>
          <w:numId w:val="12"/>
        </w:numPr>
        <w:tabs>
          <w:tab w:val="left" w:pos="5954"/>
        </w:tabs>
        <w:spacing w:line="360" w:lineRule="auto"/>
        <w:ind w:left="1560" w:hanging="426"/>
        <w:jc w:val="both"/>
        <w:rPr>
          <w:rFonts w:ascii="Arial" w:eastAsia="Calibri" w:hAnsi="Arial" w:cs="Arial"/>
          <w:sz w:val="20"/>
          <w:szCs w:val="20"/>
        </w:rPr>
      </w:pPr>
      <w:r w:rsidRPr="005B5B46">
        <w:rPr>
          <w:rFonts w:ascii="Arial" w:eastAsia="Calibri" w:hAnsi="Arial" w:cs="Arial"/>
          <w:sz w:val="20"/>
          <w:szCs w:val="20"/>
        </w:rPr>
        <w:t>Dokumentacje techniczno-ruchowe,</w:t>
      </w:r>
    </w:p>
    <w:p w:rsidR="005B5B46" w:rsidRPr="005B5B46" w:rsidRDefault="00D73EE2" w:rsidP="005B5B46">
      <w:pPr>
        <w:pStyle w:val="Akapitzlist"/>
        <w:numPr>
          <w:ilvl w:val="0"/>
          <w:numId w:val="12"/>
        </w:numPr>
        <w:tabs>
          <w:tab w:val="left" w:pos="5954"/>
        </w:tabs>
        <w:spacing w:line="360" w:lineRule="auto"/>
        <w:ind w:left="1560" w:hanging="426"/>
        <w:jc w:val="both"/>
        <w:rPr>
          <w:rFonts w:ascii="Arial" w:eastAsia="Calibri" w:hAnsi="Arial" w:cs="Arial"/>
          <w:sz w:val="20"/>
          <w:szCs w:val="20"/>
        </w:rPr>
      </w:pPr>
      <w:r w:rsidRPr="005B5B46">
        <w:rPr>
          <w:rFonts w:ascii="Arial" w:eastAsia="Calibri" w:hAnsi="Arial" w:cs="Arial"/>
          <w:sz w:val="20"/>
          <w:szCs w:val="20"/>
        </w:rPr>
        <w:t>Karty katalogowe,</w:t>
      </w:r>
    </w:p>
    <w:p w:rsidR="005B5B46" w:rsidRPr="005B5B46" w:rsidRDefault="00D73EE2" w:rsidP="005B5B46">
      <w:pPr>
        <w:pStyle w:val="Akapitzlist"/>
        <w:numPr>
          <w:ilvl w:val="0"/>
          <w:numId w:val="12"/>
        </w:numPr>
        <w:tabs>
          <w:tab w:val="left" w:pos="5954"/>
        </w:tabs>
        <w:spacing w:line="360" w:lineRule="auto"/>
        <w:ind w:left="1560" w:hanging="426"/>
        <w:jc w:val="both"/>
        <w:rPr>
          <w:rFonts w:ascii="Arial" w:eastAsia="Calibri" w:hAnsi="Arial" w:cs="Arial"/>
          <w:sz w:val="20"/>
          <w:szCs w:val="20"/>
        </w:rPr>
      </w:pPr>
      <w:r w:rsidRPr="005B5B46">
        <w:rPr>
          <w:rFonts w:ascii="Arial" w:eastAsia="Calibri" w:hAnsi="Arial" w:cs="Arial"/>
          <w:sz w:val="20"/>
          <w:szCs w:val="20"/>
        </w:rPr>
        <w:t>Deklaracje Zgodności</w:t>
      </w:r>
      <w:r w:rsidR="005B5B46" w:rsidRPr="005B5B46">
        <w:rPr>
          <w:rFonts w:ascii="Arial" w:eastAsia="Calibri" w:hAnsi="Arial" w:cs="Arial"/>
          <w:sz w:val="20"/>
          <w:szCs w:val="20"/>
        </w:rPr>
        <w:t>,</w:t>
      </w:r>
    </w:p>
    <w:p w:rsidR="005B5B46" w:rsidRPr="005B5B46" w:rsidRDefault="00D73EE2" w:rsidP="005B5B46">
      <w:pPr>
        <w:pStyle w:val="Akapitzlist"/>
        <w:numPr>
          <w:ilvl w:val="0"/>
          <w:numId w:val="12"/>
        </w:numPr>
        <w:tabs>
          <w:tab w:val="left" w:pos="5954"/>
        </w:tabs>
        <w:spacing w:line="360" w:lineRule="auto"/>
        <w:ind w:left="1560" w:hanging="426"/>
        <w:jc w:val="both"/>
        <w:rPr>
          <w:rFonts w:ascii="Arial" w:eastAsia="Calibri" w:hAnsi="Arial" w:cs="Arial"/>
          <w:sz w:val="20"/>
          <w:szCs w:val="20"/>
        </w:rPr>
      </w:pPr>
      <w:r w:rsidRPr="005B5B46">
        <w:rPr>
          <w:rFonts w:ascii="Arial" w:eastAsia="Calibri" w:hAnsi="Arial" w:cs="Arial"/>
          <w:sz w:val="20"/>
          <w:szCs w:val="20"/>
        </w:rPr>
        <w:t>Protokoły badań i prób fabrycznych,</w:t>
      </w:r>
    </w:p>
    <w:p w:rsidR="002D6F2A" w:rsidRPr="00B614EC" w:rsidRDefault="00D73EE2" w:rsidP="00C0342B">
      <w:pPr>
        <w:pStyle w:val="Akapitzlist"/>
        <w:numPr>
          <w:ilvl w:val="0"/>
          <w:numId w:val="12"/>
        </w:numPr>
        <w:tabs>
          <w:tab w:val="left" w:pos="5954"/>
        </w:tabs>
        <w:spacing w:line="360" w:lineRule="auto"/>
        <w:ind w:left="1560" w:hanging="426"/>
        <w:jc w:val="both"/>
        <w:rPr>
          <w:rFonts w:ascii="Arial" w:eastAsia="Calibri" w:hAnsi="Arial" w:cs="Arial"/>
          <w:sz w:val="20"/>
          <w:szCs w:val="20"/>
        </w:rPr>
      </w:pPr>
      <w:r w:rsidRPr="005B5B46">
        <w:rPr>
          <w:rFonts w:ascii="Arial" w:eastAsia="Calibri" w:hAnsi="Arial" w:cs="Arial"/>
          <w:sz w:val="20"/>
          <w:szCs w:val="20"/>
        </w:rPr>
        <w:t>Atesty i Certyfikaty,</w:t>
      </w:r>
    </w:p>
    <w:p w:rsidR="002D6F2A" w:rsidRPr="00642471" w:rsidRDefault="007E5CC5" w:rsidP="007E5CC5">
      <w:pPr>
        <w:pStyle w:val="Akapitzlist"/>
        <w:numPr>
          <w:ilvl w:val="0"/>
          <w:numId w:val="1"/>
        </w:numPr>
        <w:rPr>
          <w:rFonts w:ascii="Arial" w:hAnsi="Arial" w:cs="Arial"/>
          <w:sz w:val="20"/>
          <w:szCs w:val="20"/>
        </w:rPr>
      </w:pPr>
      <w:r w:rsidRPr="00642471">
        <w:rPr>
          <w:rFonts w:ascii="Arial" w:hAnsi="Arial" w:cs="Arial"/>
          <w:b/>
          <w:sz w:val="20"/>
          <w:szCs w:val="20"/>
        </w:rPr>
        <w:t>Pytanie Wykonawcy</w:t>
      </w:r>
    </w:p>
    <w:p w:rsidR="00642471" w:rsidRPr="00BA63D3" w:rsidRDefault="00BA63D3" w:rsidP="00B614EC">
      <w:pPr>
        <w:ind w:left="360"/>
        <w:contextualSpacing/>
        <w:jc w:val="both"/>
        <w:rPr>
          <w:rFonts w:ascii="Arial" w:hAnsi="Arial" w:cs="Arial"/>
          <w:sz w:val="20"/>
          <w:szCs w:val="20"/>
        </w:rPr>
      </w:pPr>
      <w:r>
        <w:rPr>
          <w:rFonts w:ascii="Arial" w:hAnsi="Arial" w:cs="Arial"/>
          <w:sz w:val="20"/>
          <w:szCs w:val="20"/>
        </w:rPr>
        <w:t xml:space="preserve">Dotyczy zapisu w  SIWZ - </w:t>
      </w:r>
      <w:r w:rsidRPr="00BA63D3">
        <w:rPr>
          <w:rFonts w:ascii="Arial" w:hAnsi="Arial" w:cs="Arial"/>
          <w:sz w:val="20"/>
          <w:szCs w:val="20"/>
        </w:rPr>
        <w:t xml:space="preserve"> </w:t>
      </w:r>
      <w:r w:rsidR="00642471" w:rsidRPr="00BA63D3">
        <w:rPr>
          <w:rFonts w:ascii="Arial" w:hAnsi="Arial" w:cs="Arial"/>
          <w:sz w:val="20"/>
          <w:szCs w:val="20"/>
        </w:rPr>
        <w:t xml:space="preserve">rozbudowa rozdzielnicy R5-MW Guido o elementy blokady zasilania podstawowego i rezerwowego. W tym celu należy wykorzystać wolną parę styków pomocniczych wyłącznika NZM3 sekcji A (dopływ z T-3 6/0,5 </w:t>
      </w:r>
      <w:proofErr w:type="spellStart"/>
      <w:r w:rsidR="00642471" w:rsidRPr="00BA63D3">
        <w:rPr>
          <w:rFonts w:ascii="Arial" w:hAnsi="Arial" w:cs="Arial"/>
          <w:sz w:val="20"/>
          <w:szCs w:val="20"/>
        </w:rPr>
        <w:t>kV</w:t>
      </w:r>
      <w:proofErr w:type="spellEnd"/>
      <w:r w:rsidR="00642471" w:rsidRPr="00BA63D3">
        <w:rPr>
          <w:rFonts w:ascii="Arial" w:hAnsi="Arial" w:cs="Arial"/>
          <w:sz w:val="20"/>
          <w:szCs w:val="20"/>
        </w:rPr>
        <w:t>). Wyłącznik NZM3 sekcji B (dopływ z RG-500V) wyposażyć w wyzwalacz wzrostowy 208-250VAC/DC, dwie pary styków pomocniczych NO oraz zabudować transformator separacyjny 500/230V zasilany sprzed wyłącznika dopływowego.</w:t>
      </w:r>
    </w:p>
    <w:p w:rsidR="007E5CC5" w:rsidRPr="00BA63D3" w:rsidRDefault="00642471" w:rsidP="00BA63D3">
      <w:pPr>
        <w:pStyle w:val="Akapitzlist"/>
        <w:ind w:left="567"/>
        <w:jc w:val="both"/>
        <w:rPr>
          <w:rFonts w:ascii="Arial" w:hAnsi="Arial" w:cs="Arial"/>
          <w:sz w:val="20"/>
          <w:szCs w:val="20"/>
        </w:rPr>
      </w:pPr>
      <w:r w:rsidRPr="00BA63D3">
        <w:rPr>
          <w:rFonts w:ascii="Arial" w:hAnsi="Arial" w:cs="Arial"/>
          <w:sz w:val="20"/>
          <w:szCs w:val="20"/>
        </w:rPr>
        <w:t>Czy istnieje możliwość wykorzystania wolnych żył w kablu pomiędzy w</w:t>
      </w:r>
      <w:r w:rsidR="00BA63D3">
        <w:rPr>
          <w:rFonts w:ascii="Arial" w:hAnsi="Arial" w:cs="Arial"/>
          <w:sz w:val="20"/>
          <w:szCs w:val="20"/>
        </w:rPr>
        <w:t>yłącznikiem NZM3 a </w:t>
      </w:r>
      <w:r w:rsidRPr="00BA63D3">
        <w:rPr>
          <w:rFonts w:ascii="Arial" w:hAnsi="Arial" w:cs="Arial"/>
          <w:sz w:val="20"/>
          <w:szCs w:val="20"/>
        </w:rPr>
        <w:t>rozdzielnicą RG-500V?</w:t>
      </w:r>
    </w:p>
    <w:p w:rsidR="002D6F2A" w:rsidRPr="00642471" w:rsidRDefault="007E5CC5" w:rsidP="002D6F2A">
      <w:pPr>
        <w:spacing w:line="360" w:lineRule="auto"/>
        <w:ind w:firstLine="284"/>
        <w:jc w:val="both"/>
        <w:rPr>
          <w:rFonts w:ascii="Arial" w:hAnsi="Arial" w:cs="Arial"/>
          <w:b/>
          <w:sz w:val="20"/>
          <w:szCs w:val="20"/>
        </w:rPr>
      </w:pPr>
      <w:r w:rsidRPr="00642471">
        <w:rPr>
          <w:rFonts w:ascii="Arial" w:hAnsi="Arial" w:cs="Arial"/>
          <w:b/>
          <w:sz w:val="20"/>
          <w:szCs w:val="20"/>
        </w:rPr>
        <w:t>Odpowiedź Zamawiającego</w:t>
      </w:r>
    </w:p>
    <w:p w:rsidR="007E5CC5" w:rsidRPr="00642471" w:rsidRDefault="007E5CC5" w:rsidP="007E5CC5">
      <w:pPr>
        <w:ind w:left="567"/>
        <w:jc w:val="both"/>
        <w:rPr>
          <w:rFonts w:ascii="Arial" w:eastAsia="Calibri" w:hAnsi="Arial" w:cs="Arial"/>
          <w:b/>
          <w:sz w:val="20"/>
          <w:szCs w:val="20"/>
        </w:rPr>
      </w:pPr>
      <w:r w:rsidRPr="00642471">
        <w:rPr>
          <w:rFonts w:ascii="Arial" w:hAnsi="Arial" w:cs="Arial"/>
          <w:sz w:val="20"/>
          <w:szCs w:val="20"/>
        </w:rPr>
        <w:t>Zamawiający nie widzi potrzeby wykorzystywania wolnych żył w kablu pomiędzy wyłącznikiem NZM3 a rozdzielnicą RG-500V. Przedmiotowe wyłączniki, które należy wyposażyć w elementy blokady zabudowane są obok siebie. Schemat elektryczny i opis wykonania blokady zawiera załączony do SIWZ projekt wykonawczy zasilania awaryjnego.</w:t>
      </w:r>
    </w:p>
    <w:p w:rsidR="005A6C5C" w:rsidRDefault="005A6C5C" w:rsidP="002D6F2A">
      <w:pPr>
        <w:spacing w:line="360" w:lineRule="auto"/>
        <w:ind w:firstLine="284"/>
        <w:jc w:val="both"/>
        <w:rPr>
          <w:rFonts w:ascii="Arial" w:eastAsia="Calibri" w:hAnsi="Arial" w:cs="Arial"/>
          <w:b/>
          <w:sz w:val="20"/>
          <w:szCs w:val="20"/>
        </w:rPr>
      </w:pPr>
    </w:p>
    <w:p w:rsidR="005A6C5C" w:rsidRDefault="005A6C5C" w:rsidP="002D6F2A">
      <w:pPr>
        <w:spacing w:line="360" w:lineRule="auto"/>
        <w:ind w:firstLine="284"/>
        <w:jc w:val="both"/>
        <w:rPr>
          <w:rFonts w:ascii="Arial" w:eastAsia="Calibri" w:hAnsi="Arial" w:cs="Arial"/>
          <w:b/>
          <w:sz w:val="20"/>
          <w:szCs w:val="20"/>
        </w:rPr>
      </w:pPr>
    </w:p>
    <w:p w:rsidR="005A6C5C" w:rsidRDefault="005A6C5C" w:rsidP="005A6C5C">
      <w:pPr>
        <w:pStyle w:val="Akapitzlist"/>
        <w:numPr>
          <w:ilvl w:val="0"/>
          <w:numId w:val="13"/>
        </w:numPr>
        <w:spacing w:line="360" w:lineRule="auto"/>
        <w:jc w:val="both"/>
        <w:rPr>
          <w:rFonts w:ascii="Arial" w:eastAsia="Calibri" w:hAnsi="Arial" w:cs="Arial"/>
          <w:b/>
          <w:sz w:val="20"/>
          <w:szCs w:val="20"/>
        </w:rPr>
      </w:pPr>
      <w:r w:rsidRPr="00642471">
        <w:rPr>
          <w:rFonts w:ascii="Arial" w:hAnsi="Arial" w:cs="Arial"/>
          <w:b/>
          <w:sz w:val="20"/>
          <w:szCs w:val="20"/>
        </w:rPr>
        <w:lastRenderedPageBreak/>
        <w:t>Pytanie Wykonawcy</w:t>
      </w:r>
      <w:r w:rsidR="00F72196">
        <w:rPr>
          <w:rFonts w:ascii="Arial" w:hAnsi="Arial" w:cs="Arial"/>
          <w:b/>
          <w:sz w:val="20"/>
          <w:szCs w:val="20"/>
        </w:rPr>
        <w:t>:</w:t>
      </w:r>
    </w:p>
    <w:p w:rsidR="005A6C5C" w:rsidRDefault="005A6C5C" w:rsidP="005A6C5C">
      <w:pPr>
        <w:pStyle w:val="Akapitzlist"/>
        <w:numPr>
          <w:ilvl w:val="0"/>
          <w:numId w:val="14"/>
        </w:numPr>
        <w:jc w:val="both"/>
      </w:pPr>
      <w:r>
        <w:t>W związku z ogłoszeniem przetargu na wykonanie zasilania awaryjnego w rejonie "Guido" znak sprawy: ZP/30/REOK/MGW/2015 prosimy o wyznaczenie terminu wizji lokalnej w celu zapoznania się z rejonem prac.</w:t>
      </w:r>
    </w:p>
    <w:p w:rsidR="005A6C5C" w:rsidRDefault="005A6C5C" w:rsidP="005A6C5C">
      <w:pPr>
        <w:pStyle w:val="Akapitzlist"/>
        <w:numPr>
          <w:ilvl w:val="0"/>
          <w:numId w:val="14"/>
        </w:numPr>
        <w:jc w:val="both"/>
      </w:pPr>
      <w:r>
        <w:t>Prosimy o umożliwienie wizji w rejonie planowanych robót w ramach zadania określonego w postepowaniu przetargowym na: „Wykonanie zasilania awaryjnego w rejonie „Guido””</w:t>
      </w:r>
    </w:p>
    <w:p w:rsidR="005A6C5C" w:rsidRPr="005A6C5C" w:rsidRDefault="005A6C5C" w:rsidP="005A6C5C">
      <w:pPr>
        <w:pStyle w:val="Akapitzlist"/>
        <w:spacing w:line="360" w:lineRule="auto"/>
        <w:ind w:left="1004"/>
        <w:jc w:val="both"/>
        <w:rPr>
          <w:rFonts w:ascii="Arial" w:eastAsia="Calibri" w:hAnsi="Arial" w:cs="Arial"/>
          <w:b/>
          <w:sz w:val="20"/>
          <w:szCs w:val="20"/>
        </w:rPr>
      </w:pPr>
    </w:p>
    <w:p w:rsidR="002D6F2A" w:rsidRDefault="002D6F2A" w:rsidP="002D6F2A">
      <w:pPr>
        <w:spacing w:line="360" w:lineRule="auto"/>
        <w:ind w:firstLine="284"/>
        <w:jc w:val="both"/>
        <w:rPr>
          <w:rFonts w:ascii="Arial" w:eastAsia="Calibri" w:hAnsi="Arial" w:cs="Arial"/>
          <w:b/>
          <w:sz w:val="20"/>
          <w:szCs w:val="20"/>
        </w:rPr>
      </w:pPr>
      <w:r w:rsidRPr="00642471">
        <w:rPr>
          <w:rFonts w:ascii="Arial" w:eastAsia="Calibri" w:hAnsi="Arial" w:cs="Arial"/>
          <w:b/>
          <w:sz w:val="20"/>
          <w:szCs w:val="20"/>
        </w:rPr>
        <w:t>Odpowiedź Zamawiającego:</w:t>
      </w:r>
    </w:p>
    <w:p w:rsidR="002D6F2A" w:rsidRPr="005A6C5C" w:rsidRDefault="002D6F2A" w:rsidP="00B614EC">
      <w:pPr>
        <w:rPr>
          <w:rFonts w:ascii="Arial" w:hAnsi="Arial" w:cs="Arial"/>
          <w:sz w:val="20"/>
          <w:szCs w:val="20"/>
        </w:rPr>
      </w:pPr>
      <w:r w:rsidRPr="00642471">
        <w:rPr>
          <w:rFonts w:ascii="Arial" w:eastAsia="Calibri" w:hAnsi="Arial" w:cs="Arial"/>
          <w:sz w:val="20"/>
          <w:szCs w:val="20"/>
        </w:rPr>
        <w:t xml:space="preserve">Zamawiający wyraża zgodę na przeprowadzenie wizji lokalnej w </w:t>
      </w:r>
      <w:r w:rsidRPr="005A6C5C">
        <w:rPr>
          <w:rFonts w:ascii="Arial" w:eastAsia="Calibri" w:hAnsi="Arial" w:cs="Arial"/>
          <w:sz w:val="20"/>
          <w:szCs w:val="20"/>
        </w:rPr>
        <w:t xml:space="preserve">dniu  </w:t>
      </w:r>
      <w:r w:rsidR="00642471" w:rsidRPr="005A6C5C">
        <w:rPr>
          <w:rFonts w:ascii="Arial" w:eastAsia="Calibri" w:hAnsi="Arial" w:cs="Arial"/>
          <w:b/>
          <w:sz w:val="20"/>
          <w:szCs w:val="20"/>
        </w:rPr>
        <w:t>20</w:t>
      </w:r>
      <w:r w:rsidRPr="005A6C5C">
        <w:rPr>
          <w:rFonts w:ascii="Arial" w:hAnsi="Arial" w:cs="Arial"/>
          <w:b/>
          <w:sz w:val="20"/>
          <w:szCs w:val="20"/>
        </w:rPr>
        <w:t>.0</w:t>
      </w:r>
      <w:r w:rsidR="00642471" w:rsidRPr="005A6C5C">
        <w:rPr>
          <w:rFonts w:ascii="Arial" w:hAnsi="Arial" w:cs="Arial"/>
          <w:b/>
          <w:sz w:val="20"/>
          <w:szCs w:val="20"/>
        </w:rPr>
        <w:t>4</w:t>
      </w:r>
      <w:r w:rsidRPr="005A6C5C">
        <w:rPr>
          <w:rFonts w:ascii="Arial" w:hAnsi="Arial" w:cs="Arial"/>
          <w:b/>
          <w:sz w:val="20"/>
          <w:szCs w:val="20"/>
        </w:rPr>
        <w:t xml:space="preserve">.2015r. o godzinie </w:t>
      </w:r>
      <w:r w:rsidR="00642471" w:rsidRPr="005A6C5C">
        <w:rPr>
          <w:rFonts w:ascii="Arial" w:hAnsi="Arial" w:cs="Arial"/>
          <w:b/>
          <w:sz w:val="20"/>
          <w:szCs w:val="20"/>
        </w:rPr>
        <w:t>1</w:t>
      </w:r>
      <w:r w:rsidR="005A6C5C" w:rsidRPr="005A6C5C">
        <w:rPr>
          <w:rFonts w:ascii="Arial" w:hAnsi="Arial" w:cs="Arial"/>
          <w:b/>
          <w:sz w:val="20"/>
          <w:szCs w:val="20"/>
        </w:rPr>
        <w:t>2</w:t>
      </w:r>
      <w:r w:rsidRPr="005A6C5C">
        <w:rPr>
          <w:rFonts w:ascii="Arial" w:hAnsi="Arial" w:cs="Arial"/>
          <w:b/>
          <w:sz w:val="20"/>
          <w:szCs w:val="20"/>
        </w:rPr>
        <w:t>:</w:t>
      </w:r>
      <w:r w:rsidR="005A6C5C" w:rsidRPr="005A6C5C">
        <w:rPr>
          <w:rFonts w:ascii="Arial" w:hAnsi="Arial" w:cs="Arial"/>
          <w:b/>
          <w:sz w:val="20"/>
          <w:szCs w:val="20"/>
        </w:rPr>
        <w:t>3</w:t>
      </w:r>
      <w:r w:rsidRPr="005A6C5C">
        <w:rPr>
          <w:rFonts w:ascii="Arial" w:hAnsi="Arial" w:cs="Arial"/>
          <w:b/>
          <w:sz w:val="20"/>
          <w:szCs w:val="20"/>
        </w:rPr>
        <w:t>0.</w:t>
      </w:r>
    </w:p>
    <w:p w:rsidR="002D6F2A" w:rsidRPr="00642471" w:rsidRDefault="002D6F2A" w:rsidP="002D6F2A">
      <w:pPr>
        <w:pBdr>
          <w:top w:val="single" w:sz="4" w:space="1" w:color="auto"/>
          <w:left w:val="single" w:sz="4" w:space="4" w:color="auto"/>
          <w:bottom w:val="single" w:sz="4" w:space="1" w:color="auto"/>
          <w:right w:val="single" w:sz="4" w:space="4" w:color="auto"/>
        </w:pBdr>
        <w:spacing w:line="360" w:lineRule="auto"/>
        <w:ind w:left="284" w:firstLine="284"/>
        <w:jc w:val="center"/>
        <w:rPr>
          <w:rFonts w:ascii="Arial" w:eastAsia="Calibri" w:hAnsi="Arial" w:cs="Arial"/>
          <w:sz w:val="20"/>
          <w:szCs w:val="20"/>
          <w:u w:val="single"/>
        </w:rPr>
      </w:pPr>
      <w:r w:rsidRPr="00642471">
        <w:rPr>
          <w:rFonts w:ascii="Arial" w:eastAsia="Calibri" w:hAnsi="Arial" w:cs="Arial"/>
          <w:sz w:val="20"/>
          <w:szCs w:val="20"/>
        </w:rPr>
        <w:t xml:space="preserve">W celach organizacyjnych (związanych z koniecznością przygotowania odpowiedniej ilości sprzętu    ochronnego typu  kaski, lampy itp.) Zamawiający wnioskuje, aby zainteresowani wizją Wykonawcy potwierdzili udział w wizji – </w:t>
      </w:r>
      <w:r w:rsidRPr="00642471">
        <w:rPr>
          <w:rFonts w:ascii="Arial" w:eastAsia="Calibri" w:hAnsi="Arial" w:cs="Arial"/>
          <w:sz w:val="20"/>
          <w:szCs w:val="20"/>
          <w:u w:val="single"/>
        </w:rPr>
        <w:t xml:space="preserve">zgłaszając ilość osób do dnia </w:t>
      </w:r>
      <w:r w:rsidR="00642471" w:rsidRPr="00642471">
        <w:rPr>
          <w:rFonts w:ascii="Arial" w:eastAsia="Calibri" w:hAnsi="Arial" w:cs="Arial"/>
          <w:b/>
          <w:sz w:val="20"/>
          <w:szCs w:val="20"/>
          <w:u w:val="single"/>
        </w:rPr>
        <w:t>17.04</w:t>
      </w:r>
      <w:r w:rsidR="005A6C5C">
        <w:rPr>
          <w:rFonts w:ascii="Arial" w:eastAsia="Calibri" w:hAnsi="Arial" w:cs="Arial"/>
          <w:b/>
          <w:sz w:val="20"/>
          <w:szCs w:val="20"/>
          <w:u w:val="single"/>
        </w:rPr>
        <w:t>.2015r do godz. 14</w:t>
      </w:r>
      <w:r w:rsidRPr="00642471">
        <w:rPr>
          <w:rFonts w:ascii="Arial" w:eastAsia="Calibri" w:hAnsi="Arial" w:cs="Arial"/>
          <w:b/>
          <w:sz w:val="20"/>
          <w:szCs w:val="20"/>
          <w:u w:val="single"/>
        </w:rPr>
        <w:t>:00</w:t>
      </w:r>
    </w:p>
    <w:p w:rsidR="002D6F2A" w:rsidRPr="00642471" w:rsidRDefault="002D6F2A" w:rsidP="002D6F2A">
      <w:pPr>
        <w:pBdr>
          <w:top w:val="single" w:sz="4" w:space="1" w:color="auto"/>
          <w:left w:val="single" w:sz="4" w:space="4" w:color="auto"/>
          <w:bottom w:val="single" w:sz="4" w:space="1" w:color="auto"/>
          <w:right w:val="single" w:sz="4" w:space="4" w:color="auto"/>
        </w:pBdr>
        <w:spacing w:line="360" w:lineRule="auto"/>
        <w:ind w:left="284" w:firstLine="284"/>
        <w:jc w:val="center"/>
        <w:rPr>
          <w:rFonts w:ascii="Arial" w:eastAsia="Calibri" w:hAnsi="Arial" w:cs="Arial"/>
          <w:sz w:val="20"/>
          <w:szCs w:val="20"/>
        </w:rPr>
      </w:pPr>
      <w:r w:rsidRPr="00642471">
        <w:rPr>
          <w:rFonts w:ascii="Arial" w:eastAsia="Calibri" w:hAnsi="Arial" w:cs="Arial"/>
          <w:sz w:val="20"/>
          <w:szCs w:val="20"/>
        </w:rPr>
        <w:t xml:space="preserve">na adres:  </w:t>
      </w:r>
      <w:hyperlink r:id="rId7" w:history="1">
        <w:r w:rsidRPr="00642471">
          <w:rPr>
            <w:rStyle w:val="Hipercze"/>
            <w:rFonts w:ascii="Arial" w:eastAsia="Calibri" w:hAnsi="Arial" w:cs="Arial"/>
            <w:sz w:val="20"/>
            <w:szCs w:val="20"/>
          </w:rPr>
          <w:t>biuro@muzeumgornictwa.pl</w:t>
        </w:r>
      </w:hyperlink>
      <w:r w:rsidRPr="00642471">
        <w:rPr>
          <w:rFonts w:ascii="Arial" w:eastAsia="Calibri" w:hAnsi="Arial" w:cs="Arial"/>
          <w:sz w:val="20"/>
          <w:szCs w:val="20"/>
        </w:rPr>
        <w:t xml:space="preserve">  lub faksem nr: 32-277-11-25.</w:t>
      </w:r>
    </w:p>
    <w:p w:rsidR="002D6F2A" w:rsidRPr="00642471" w:rsidRDefault="002D6F2A" w:rsidP="002D6F2A">
      <w:pPr>
        <w:spacing w:after="120"/>
        <w:ind w:left="284" w:firstLine="284"/>
        <w:jc w:val="both"/>
        <w:rPr>
          <w:rFonts w:ascii="Arial" w:eastAsia="Calibri" w:hAnsi="Arial" w:cs="Arial"/>
          <w:b/>
          <w:sz w:val="20"/>
          <w:szCs w:val="20"/>
        </w:rPr>
      </w:pPr>
    </w:p>
    <w:p w:rsidR="002D6F2A" w:rsidRDefault="002D6F2A" w:rsidP="002D6F2A">
      <w:pPr>
        <w:spacing w:after="120"/>
        <w:ind w:firstLine="284"/>
        <w:jc w:val="both"/>
        <w:rPr>
          <w:rFonts w:ascii="Arial" w:eastAsia="Calibri" w:hAnsi="Arial" w:cs="Arial"/>
          <w:b/>
          <w:sz w:val="20"/>
          <w:szCs w:val="20"/>
        </w:rPr>
      </w:pPr>
      <w:r w:rsidRPr="00642471">
        <w:rPr>
          <w:rFonts w:ascii="Arial" w:eastAsia="Calibri" w:hAnsi="Arial" w:cs="Arial"/>
          <w:b/>
          <w:sz w:val="20"/>
          <w:szCs w:val="20"/>
        </w:rPr>
        <w:t>Miejsce zbiórki: Zabrze</w:t>
      </w:r>
      <w:r w:rsidR="00642471" w:rsidRPr="00642471">
        <w:rPr>
          <w:rFonts w:ascii="Arial" w:eastAsia="Calibri" w:hAnsi="Arial" w:cs="Arial"/>
          <w:b/>
          <w:sz w:val="20"/>
          <w:szCs w:val="20"/>
        </w:rPr>
        <w:t>, ul 3-go Maja 93</w:t>
      </w:r>
      <w:r w:rsidRPr="00642471">
        <w:rPr>
          <w:rFonts w:ascii="Arial" w:eastAsia="Calibri" w:hAnsi="Arial" w:cs="Arial"/>
          <w:b/>
          <w:sz w:val="20"/>
          <w:szCs w:val="20"/>
        </w:rPr>
        <w:t>, przy bu</w:t>
      </w:r>
      <w:r w:rsidR="00642471" w:rsidRPr="00642471">
        <w:rPr>
          <w:rFonts w:ascii="Arial" w:eastAsia="Calibri" w:hAnsi="Arial" w:cs="Arial"/>
          <w:b/>
          <w:sz w:val="20"/>
          <w:szCs w:val="20"/>
        </w:rPr>
        <w:t>dynku nadszybia Szybu Kolejowy</w:t>
      </w:r>
      <w:r w:rsidRPr="00642471">
        <w:rPr>
          <w:rFonts w:ascii="Arial" w:eastAsia="Calibri" w:hAnsi="Arial" w:cs="Arial"/>
          <w:b/>
          <w:sz w:val="20"/>
          <w:szCs w:val="20"/>
        </w:rPr>
        <w:t xml:space="preserve">. </w:t>
      </w:r>
    </w:p>
    <w:p w:rsidR="00B73775" w:rsidRPr="002F12F8" w:rsidRDefault="00B73775" w:rsidP="00B73775">
      <w:pPr>
        <w:spacing w:after="0" w:line="240" w:lineRule="auto"/>
        <w:jc w:val="both"/>
        <w:rPr>
          <w:rFonts w:ascii="Arial" w:eastAsia="Times New Roman" w:hAnsi="Arial" w:cs="Arial"/>
          <w:b/>
          <w:sz w:val="18"/>
          <w:szCs w:val="18"/>
          <w:u w:val="single"/>
          <w:lang w:eastAsia="pl-PL"/>
        </w:rPr>
      </w:pPr>
    </w:p>
    <w:p w:rsidR="0060196E" w:rsidRDefault="00B73775" w:rsidP="0060196E">
      <w:pPr>
        <w:spacing w:after="0" w:line="240" w:lineRule="auto"/>
        <w:ind w:firstLine="357"/>
        <w:jc w:val="both"/>
        <w:rPr>
          <w:rFonts w:ascii="Arial" w:hAnsi="Arial" w:cs="Arial"/>
          <w:bCs/>
          <w:color w:val="000000"/>
          <w:lang w:eastAsia="ar-SA"/>
        </w:rPr>
      </w:pPr>
      <w:r w:rsidRPr="002F12F8">
        <w:rPr>
          <w:rFonts w:ascii="Arial" w:eastAsia="Times New Roman" w:hAnsi="Arial" w:cs="Arial"/>
          <w:b/>
          <w:sz w:val="18"/>
          <w:szCs w:val="18"/>
          <w:u w:val="single"/>
          <w:lang w:eastAsia="pl-PL"/>
        </w:rPr>
        <w:t xml:space="preserve">Na podstawie art. 38 ust. 4 ustawy </w:t>
      </w:r>
      <w:proofErr w:type="spellStart"/>
      <w:r w:rsidRPr="002F12F8">
        <w:rPr>
          <w:rFonts w:ascii="Arial" w:eastAsia="Times New Roman" w:hAnsi="Arial" w:cs="Arial"/>
          <w:b/>
          <w:sz w:val="18"/>
          <w:szCs w:val="18"/>
          <w:u w:val="single"/>
          <w:lang w:eastAsia="pl-PL"/>
        </w:rPr>
        <w:t>Pzp</w:t>
      </w:r>
      <w:proofErr w:type="spellEnd"/>
      <w:r w:rsidRPr="002F12F8">
        <w:rPr>
          <w:rFonts w:ascii="Arial" w:eastAsia="Times New Roman" w:hAnsi="Arial" w:cs="Arial"/>
          <w:b/>
          <w:sz w:val="18"/>
          <w:szCs w:val="18"/>
          <w:u w:val="single"/>
          <w:lang w:eastAsia="pl-PL"/>
        </w:rPr>
        <w:t>, Zamawiający zmienia treść specyfikacji istotnych warunków zamówienia.</w:t>
      </w:r>
      <w:r w:rsidR="0060196E" w:rsidRPr="0060196E">
        <w:rPr>
          <w:rFonts w:ascii="Arial" w:eastAsia="Times New Roman" w:hAnsi="Arial" w:cs="Arial"/>
          <w:sz w:val="20"/>
          <w:szCs w:val="20"/>
          <w:lang w:eastAsia="pl-PL"/>
        </w:rPr>
        <w:t xml:space="preserve"> </w:t>
      </w:r>
    </w:p>
    <w:p w:rsidR="00B73775" w:rsidRPr="002F12F8" w:rsidRDefault="00B73775" w:rsidP="00B73775">
      <w:pPr>
        <w:spacing w:after="0" w:line="240" w:lineRule="auto"/>
        <w:jc w:val="both"/>
        <w:rPr>
          <w:rFonts w:ascii="Arial" w:eastAsia="Times New Roman" w:hAnsi="Arial" w:cs="Arial"/>
          <w:b/>
          <w:sz w:val="18"/>
          <w:szCs w:val="18"/>
          <w:u w:val="single"/>
          <w:lang w:eastAsia="pl-PL"/>
        </w:rPr>
      </w:pPr>
    </w:p>
    <w:p w:rsidR="00B73775" w:rsidRDefault="000C0FDD" w:rsidP="007010F4">
      <w:pPr>
        <w:ind w:right="675"/>
        <w:rPr>
          <w:rFonts w:ascii="Arial" w:hAnsi="Arial" w:cs="Arial"/>
          <w:b/>
          <w:bCs/>
          <w:sz w:val="18"/>
          <w:szCs w:val="18"/>
        </w:rPr>
      </w:pPr>
      <w:r w:rsidRPr="00B614EC">
        <w:rPr>
          <w:rFonts w:ascii="Arial" w:eastAsia="Times New Roman" w:hAnsi="Arial" w:cs="Arial"/>
          <w:b/>
          <w:sz w:val="18"/>
          <w:szCs w:val="18"/>
          <w:lang w:eastAsia="pl-PL"/>
        </w:rPr>
        <w:t>Zmianie ulegają zapisy SIWZ</w:t>
      </w:r>
      <w:r w:rsidR="0023056C" w:rsidRPr="00B614EC">
        <w:rPr>
          <w:rFonts w:ascii="Arial" w:eastAsia="Times New Roman" w:hAnsi="Arial" w:cs="Arial"/>
          <w:b/>
          <w:sz w:val="18"/>
          <w:szCs w:val="18"/>
          <w:lang w:eastAsia="pl-PL"/>
        </w:rPr>
        <w:t xml:space="preserve"> projektu umowy</w:t>
      </w:r>
      <w:r w:rsidR="007010F4">
        <w:rPr>
          <w:rFonts w:ascii="Arial" w:eastAsia="Times New Roman" w:hAnsi="Arial" w:cs="Arial"/>
          <w:b/>
          <w:sz w:val="18"/>
          <w:szCs w:val="18"/>
          <w:lang w:eastAsia="pl-PL"/>
        </w:rPr>
        <w:t xml:space="preserve"> </w:t>
      </w:r>
      <w:r w:rsidR="007010F4">
        <w:rPr>
          <w:rFonts w:ascii="Arial" w:hAnsi="Arial" w:cs="Arial"/>
          <w:b/>
          <w:bCs/>
          <w:sz w:val="18"/>
          <w:szCs w:val="18"/>
        </w:rPr>
        <w:t>§ 3 otrzymuje brzmienie</w:t>
      </w:r>
      <w:r w:rsidRPr="00B614EC">
        <w:rPr>
          <w:rFonts w:ascii="Arial" w:eastAsia="Times New Roman" w:hAnsi="Arial" w:cs="Arial"/>
          <w:b/>
          <w:sz w:val="18"/>
          <w:szCs w:val="18"/>
          <w:lang w:eastAsia="pl-PL"/>
        </w:rPr>
        <w:t>:</w:t>
      </w:r>
    </w:p>
    <w:p w:rsidR="00B73775" w:rsidRPr="00B614EC" w:rsidRDefault="00B73775" w:rsidP="00B614EC">
      <w:pPr>
        <w:spacing w:after="120"/>
        <w:ind w:right="675"/>
        <w:jc w:val="center"/>
        <w:rPr>
          <w:rFonts w:ascii="Arial" w:hAnsi="Arial" w:cs="Arial"/>
          <w:b/>
          <w:bCs/>
          <w:sz w:val="18"/>
          <w:szCs w:val="18"/>
        </w:rPr>
      </w:pPr>
      <w:r w:rsidRPr="00E84AE3">
        <w:rPr>
          <w:rFonts w:ascii="Arial" w:hAnsi="Arial" w:cs="Arial"/>
          <w:b/>
          <w:bCs/>
          <w:sz w:val="18"/>
          <w:szCs w:val="18"/>
        </w:rPr>
        <w:t>Podwykonawcy</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Strony postanawiają, że do skutecznego zawarcia przez Wykonawcę umowy z podwykonawcą niezbędna jest zgoda Zamawiającego.</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 xml:space="preserve">Wykonawca zobowiązuje się do przedkładania Zamawiającemu w jego siedzibie projektów umów </w:t>
      </w:r>
      <w:r w:rsidRPr="00961F3F">
        <w:rPr>
          <w:rFonts w:ascii="Arial" w:hAnsi="Arial" w:cs="Arial"/>
          <w:sz w:val="18"/>
          <w:szCs w:val="18"/>
        </w:rPr>
        <w:br/>
        <w:t xml:space="preserve">z podwykonawcami wraz z wykazem robót stanowiących ich przedmiot, uwzględniając, iż cykl płatności </w:t>
      </w:r>
      <w:r w:rsidRPr="00961F3F">
        <w:rPr>
          <w:rFonts w:ascii="Arial" w:hAnsi="Arial" w:cs="Arial"/>
          <w:sz w:val="18"/>
          <w:szCs w:val="18"/>
        </w:rPr>
        <w:br/>
        <w:t xml:space="preserve">w relacji z podwykonawcami winien być zgodny z warunkami i terminami płatności wynikającymi z umowy </w:t>
      </w:r>
      <w:r w:rsidRPr="00961F3F">
        <w:rPr>
          <w:rFonts w:ascii="Arial" w:hAnsi="Arial" w:cs="Arial"/>
          <w:sz w:val="18"/>
          <w:szCs w:val="18"/>
        </w:rPr>
        <w:br/>
        <w:t>z Zamawiającym. Termin płatności wynagrodzenia należnego podwykonawcy nie powinien być dłuższy niż 30 dni od daty doręczenia faktury VAT Wykonawcy, przy czym płatność powinna nastąpić na co najmniej trzy dni przed terminem płatności wynagrodzenia należnego Wykonawcy.</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Do przedkładanych projektów i dokumentacji Zamawiający w terminie 7 dni od daty ich otrzymania ma prawo złożyć na piśmie sprzeciw lub zastrzeżenie, których treść jest wiążąca dla Wykonawcy.</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Wykonawca zobowiązany jest do przedłożenia Zamawiającemu projektu umowy z podwykonawcą po wniesieniu zmian wynikających ze zgłoszonego sprzeciwu lub zastrzeżeń. Nie złożenie poprawionej umowy w terminie 7 dni od zgłoszenia zastrzeżeń lub sprzeciwu skutkuje złożeniem przez Zamawiającego oświadczenia o odmowie udzielenia zgody na zawarcie umowy z podwykonawcą.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 xml:space="preserve">Stwierdzenie przez Zamawiającego, że roboty wykonywane są przez nie zaakceptowanego przez niego zgodnie z § 4 podwykonawcę, dalszego podwykonawcę uprawnia Zamawiającego do wstrzymania wypłaty </w:t>
      </w:r>
      <w:r w:rsidRPr="00961F3F">
        <w:rPr>
          <w:rFonts w:ascii="Arial" w:hAnsi="Arial" w:cs="Arial"/>
          <w:sz w:val="18"/>
          <w:szCs w:val="18"/>
        </w:rPr>
        <w:lastRenderedPageBreak/>
        <w:t>wynagrodzenia Wykonawcy do czasu dokonania końcowego odbioru robót i ostatecznego rozliczenia inwestycji.</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 xml:space="preserve">W przypadku zawarcia umowy przez podwykonawcę z dalszym podwykonawcą wymagana jest zgoda </w:t>
      </w:r>
      <w:r w:rsidRPr="00961F3F">
        <w:rPr>
          <w:rFonts w:ascii="Arial" w:hAnsi="Arial" w:cs="Arial"/>
          <w:sz w:val="18"/>
          <w:szCs w:val="18"/>
        </w:rPr>
        <w:br/>
        <w:t>Zamawiającego. Do jej uzyskania na zasadach określonych w ust. 1 – 3, zobowiązany jest Wykonawca.</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Akceptacja umowy zawartej pomiędzy wykonawcą i podwykonawcą zostanie stwierdzona na piśmie poprzez złożenie oświadczenia przez Zamawiającego.</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Przed dokonaniem zapłaty przez Zamawiającego za wykonane roboty, Wykonawca zobowiązany jest przedłożyć Zamawiającemu pisemne oświadczenia podwykonawców o uregulowaniu przez Wykonawcę wobec podwykonawców wszelkich zobowiązań i płatności oraz o zrzeczeniu się jakichkolwiek roszczeń podwykonawców w stosunku do Zamawiającego.</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lang w:eastAsia="ar-SA"/>
        </w:rPr>
        <w:t>W przypadku braku zapłaty należnego podwykonawcy wynagrodzenia zostanie ono uregulowane bezpośrednio przez Zamawiającego z zachowaniem zasad i procedur opisanych w art. 143c ustawy Prawa zamówień publicznych.</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Bezpośrednia zapłata obejmuje wyłącznie należne wynagrodzenie, bez odsetek, należnych Podwykonawcy lub dalszemu Podwykonawcy.</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Przed dokonaniem bezpośredniej zapłaty Zamawiający jest obowiązany umożliwić Wykonawcy zgłoszenie pisemnych uwag dotyczących zasadności bezpośredniej zapłaty wynagrodzenia Podwykonawcy lub dalszemu Podwykonawcy, o której mowa w ust. 3. Zamawiający informuje o terminie zgłaszania uwag, nie krótszym niż 7 dni od dnia doręczenia tej informacji.</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W przypadku zgłoszenia uwag, o których mowa w ust. 10, w terminie wskazanym przez Zamawiającego, Zamawiający może:</w:t>
      </w:r>
    </w:p>
    <w:p w:rsidR="00B73775" w:rsidRPr="00961F3F" w:rsidRDefault="00B73775" w:rsidP="00B73775">
      <w:pPr>
        <w:numPr>
          <w:ilvl w:val="1"/>
          <w:numId w:val="7"/>
        </w:numPr>
        <w:spacing w:after="0" w:line="360" w:lineRule="auto"/>
        <w:contextualSpacing/>
        <w:jc w:val="both"/>
        <w:rPr>
          <w:rFonts w:ascii="Arial" w:hAnsi="Arial" w:cs="Arial"/>
          <w:sz w:val="18"/>
          <w:szCs w:val="18"/>
        </w:rPr>
      </w:pPr>
      <w:r w:rsidRPr="00961F3F">
        <w:rPr>
          <w:rFonts w:ascii="Arial" w:hAnsi="Arial" w:cs="Arial"/>
          <w:sz w:val="18"/>
          <w:szCs w:val="18"/>
        </w:rPr>
        <w:t>nie dokonać bezpośredniej zapłaty wynagrodzenia Podwykonawcy lub dalszemu Podwykonawcy, jeżeli Wykonawca wykaże niezasadność takiej zapłaty albo</w:t>
      </w:r>
    </w:p>
    <w:p w:rsidR="00B73775" w:rsidRPr="00961F3F" w:rsidRDefault="00B73775" w:rsidP="00B73775">
      <w:pPr>
        <w:numPr>
          <w:ilvl w:val="1"/>
          <w:numId w:val="7"/>
        </w:numPr>
        <w:spacing w:after="0" w:line="360" w:lineRule="auto"/>
        <w:contextualSpacing/>
        <w:jc w:val="both"/>
        <w:rPr>
          <w:rFonts w:ascii="Arial" w:hAnsi="Arial" w:cs="Arial"/>
          <w:sz w:val="18"/>
          <w:szCs w:val="18"/>
        </w:rPr>
      </w:pPr>
      <w:r w:rsidRPr="00961F3F">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73775" w:rsidRPr="00961F3F" w:rsidRDefault="00B73775" w:rsidP="00B73775">
      <w:pPr>
        <w:numPr>
          <w:ilvl w:val="1"/>
          <w:numId w:val="7"/>
        </w:numPr>
        <w:spacing w:after="0" w:line="360" w:lineRule="auto"/>
        <w:contextualSpacing/>
        <w:jc w:val="both"/>
        <w:rPr>
          <w:rFonts w:ascii="Arial" w:hAnsi="Arial" w:cs="Arial"/>
          <w:sz w:val="18"/>
          <w:szCs w:val="18"/>
        </w:rPr>
      </w:pPr>
      <w:r w:rsidRPr="00961F3F">
        <w:rPr>
          <w:rFonts w:ascii="Arial" w:hAnsi="Arial" w:cs="Arial"/>
          <w:sz w:val="18"/>
          <w:szCs w:val="18"/>
        </w:rPr>
        <w:t>dokonać bezpośredniej zapłaty wynagrodzenia Podwykonawcy lub dalszemu Podwykonawcy, jeżeli podwykonawca lub dalszy podwykonawca wykaże zasadność takiej zapłaty.</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W przypadku dokonania bezpośredniej zapłaty Podwykonawcy lub dalszemu Podwykonawcy, o której mowa w ust. 3, Zamawiający potrąca kwotę wypłaconego wynagrodzenia z wynagrodzenia należnego Wykonawcy.</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Zamawiający nie ponosi odpowiedzialności za zobowiązania zaciągnięte przez Wykonawcę wobec zatrudnionych, a nie zgłoszonych do wykonania robót budowlanych objętych przedmiotem niniejszej umowy lub nie zaakceptowanych przez Zamawiającego podwykonawców zgodnie z § 4 niniejszej umowy.</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Wykonawca oświadcza, że za pomocą podwykonawców (na podstawie zaakceptowanych umów):</w:t>
      </w:r>
    </w:p>
    <w:p w:rsidR="00B73775" w:rsidRPr="00961F3F" w:rsidRDefault="00B73775" w:rsidP="00B73775">
      <w:pPr>
        <w:numPr>
          <w:ilvl w:val="1"/>
          <w:numId w:val="7"/>
        </w:numPr>
        <w:spacing w:after="0" w:line="360" w:lineRule="auto"/>
        <w:contextualSpacing/>
        <w:jc w:val="both"/>
        <w:rPr>
          <w:rFonts w:ascii="Arial" w:hAnsi="Arial" w:cs="Arial"/>
          <w:sz w:val="18"/>
          <w:szCs w:val="18"/>
        </w:rPr>
      </w:pPr>
      <w:r w:rsidRPr="00961F3F">
        <w:rPr>
          <w:rFonts w:ascii="Arial" w:hAnsi="Arial" w:cs="Arial"/>
          <w:sz w:val="18"/>
          <w:szCs w:val="18"/>
        </w:rPr>
        <w:t xml:space="preserve"> .……………………………..……………,</w:t>
      </w:r>
    </w:p>
    <w:p w:rsidR="00B73775" w:rsidRPr="00961F3F" w:rsidRDefault="00B73775" w:rsidP="00B73775">
      <w:pPr>
        <w:numPr>
          <w:ilvl w:val="1"/>
          <w:numId w:val="7"/>
        </w:numPr>
        <w:spacing w:after="0" w:line="360" w:lineRule="auto"/>
        <w:contextualSpacing/>
        <w:jc w:val="both"/>
        <w:rPr>
          <w:rFonts w:ascii="Arial" w:hAnsi="Arial" w:cs="Arial"/>
          <w:sz w:val="18"/>
          <w:szCs w:val="18"/>
        </w:rPr>
      </w:pPr>
      <w:r w:rsidRPr="00961F3F">
        <w:rPr>
          <w:rFonts w:ascii="Arial" w:hAnsi="Arial" w:cs="Arial"/>
          <w:sz w:val="18"/>
          <w:szCs w:val="18"/>
        </w:rPr>
        <w:t>……………………………………………,</w:t>
      </w:r>
    </w:p>
    <w:p w:rsidR="00B73775" w:rsidRPr="00961F3F" w:rsidRDefault="00B73775" w:rsidP="00B73775">
      <w:pPr>
        <w:pStyle w:val="Standard"/>
        <w:widowControl w:val="0"/>
        <w:spacing w:before="120" w:after="120" w:line="360" w:lineRule="auto"/>
        <w:ind w:left="360"/>
        <w:jc w:val="both"/>
        <w:rPr>
          <w:rFonts w:ascii="Arial" w:hAnsi="Arial" w:cs="Arial"/>
          <w:sz w:val="18"/>
          <w:szCs w:val="18"/>
        </w:rPr>
      </w:pPr>
      <w:r w:rsidRPr="00961F3F">
        <w:rPr>
          <w:rFonts w:ascii="Arial" w:hAnsi="Arial" w:cs="Arial"/>
          <w:sz w:val="18"/>
          <w:szCs w:val="18"/>
        </w:rPr>
        <w:t>na zasobach, których opierał się wykazując spełnienie warunków udziału w postępowaniu wykona odpowiednio następujący zakres:</w:t>
      </w:r>
    </w:p>
    <w:p w:rsidR="00B73775" w:rsidRPr="00961F3F" w:rsidRDefault="00B73775" w:rsidP="00B73775">
      <w:pPr>
        <w:numPr>
          <w:ilvl w:val="0"/>
          <w:numId w:val="8"/>
        </w:numPr>
        <w:spacing w:after="0" w:line="360" w:lineRule="auto"/>
        <w:contextualSpacing/>
        <w:jc w:val="both"/>
        <w:rPr>
          <w:rFonts w:ascii="Arial" w:hAnsi="Arial" w:cs="Arial"/>
          <w:sz w:val="18"/>
          <w:szCs w:val="18"/>
        </w:rPr>
      </w:pPr>
      <w:r w:rsidRPr="00961F3F">
        <w:rPr>
          <w:rFonts w:ascii="Arial" w:hAnsi="Arial" w:cs="Arial"/>
          <w:sz w:val="18"/>
          <w:szCs w:val="18"/>
        </w:rPr>
        <w:t>.……………………………..……………,</w:t>
      </w:r>
    </w:p>
    <w:p w:rsidR="00B73775" w:rsidRPr="00961F3F" w:rsidRDefault="00B73775" w:rsidP="00B73775">
      <w:pPr>
        <w:numPr>
          <w:ilvl w:val="0"/>
          <w:numId w:val="8"/>
        </w:numPr>
        <w:spacing w:after="0" w:line="360" w:lineRule="auto"/>
        <w:contextualSpacing/>
        <w:jc w:val="both"/>
        <w:rPr>
          <w:rFonts w:ascii="Arial" w:hAnsi="Arial" w:cs="Arial"/>
          <w:sz w:val="18"/>
          <w:szCs w:val="18"/>
        </w:rPr>
      </w:pPr>
      <w:r w:rsidRPr="00961F3F">
        <w:rPr>
          <w:rFonts w:ascii="Arial" w:hAnsi="Arial" w:cs="Arial"/>
          <w:sz w:val="18"/>
          <w:szCs w:val="18"/>
        </w:rPr>
        <w:t>……………………………………………,</w:t>
      </w:r>
    </w:p>
    <w:p w:rsidR="00B73775" w:rsidRPr="00961F3F" w:rsidRDefault="00B73775" w:rsidP="00B73775">
      <w:pPr>
        <w:pStyle w:val="Akapitzlist"/>
        <w:numPr>
          <w:ilvl w:val="0"/>
          <w:numId w:val="7"/>
        </w:numPr>
        <w:spacing w:after="0" w:line="360" w:lineRule="auto"/>
        <w:jc w:val="both"/>
        <w:rPr>
          <w:rFonts w:ascii="Arial" w:hAnsi="Arial" w:cs="Arial"/>
          <w:sz w:val="18"/>
          <w:szCs w:val="18"/>
        </w:rPr>
      </w:pPr>
      <w:r w:rsidRPr="00961F3F">
        <w:rPr>
          <w:rFonts w:ascii="Arial" w:hAnsi="Arial" w:cs="Arial"/>
          <w:sz w:val="18"/>
          <w:szCs w:val="18"/>
        </w:rPr>
        <w:t>Za pomocą podwykonawców innych niż w ust. 15 (na podstawie zaakceptowanych umów) Wykonawca wykona następujący zakres: …………………………………………………….</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Suma wynagrodzenia brutto dla podwykonawców z tytułu powierzonych im przez Wykonawcę robót, nie może przekroczyć łącznie wynagrodzenia Wykonawcy należnego za te roboty powierzone podwykonawcom.</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lastRenderedPageBreak/>
        <w:t xml:space="preserve">Obowiązkiem jest przedkładanie przez Wykonawcę Zamawiającemu poświadczonej za zgodność </w:t>
      </w:r>
      <w:r w:rsidRPr="00961F3F">
        <w:rPr>
          <w:rFonts w:ascii="Arial" w:hAnsi="Arial" w:cs="Arial"/>
          <w:sz w:val="18"/>
          <w:szCs w:val="18"/>
        </w:rPr>
        <w:br/>
        <w:t>z oryginałem kopii zawartej umowy o podwykonawstwo i jej zmian w terminie …… od dnia zawarcia.</w:t>
      </w:r>
    </w:p>
    <w:p w:rsidR="00B73775" w:rsidRPr="00961F3F" w:rsidRDefault="00B73775" w:rsidP="00B73775">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Na żądanie Zamawiającego Wykonawca jest obowiązany natychmiast usunąć z terenu budowy wszelkie osoby, których przebywanie na terenie budowy w jego ocenie jest niezgodne z postanowieniami Umowy lub narusza przepisy prawa.</w:t>
      </w:r>
    </w:p>
    <w:p w:rsidR="00B73775" w:rsidRPr="00B614EC" w:rsidRDefault="00B73775" w:rsidP="00B614EC">
      <w:pPr>
        <w:numPr>
          <w:ilvl w:val="0"/>
          <w:numId w:val="7"/>
        </w:numPr>
        <w:spacing w:after="0" w:line="360" w:lineRule="auto"/>
        <w:contextualSpacing/>
        <w:jc w:val="both"/>
        <w:rPr>
          <w:rFonts w:ascii="Arial" w:hAnsi="Arial" w:cs="Arial"/>
          <w:sz w:val="18"/>
          <w:szCs w:val="18"/>
        </w:rPr>
      </w:pPr>
      <w:r w:rsidRPr="00961F3F">
        <w:rPr>
          <w:rFonts w:ascii="Arial" w:hAnsi="Arial" w:cs="Arial"/>
          <w:sz w:val="18"/>
          <w:szCs w:val="18"/>
        </w:rPr>
        <w:t>Przedłożenie umowy z podwykonawcą wymaga dla jej akceptacji przedłożenia aktualnego harmonogramu rzeczowo finansowego, celem weryfikacji czy dany zakres przedmiotu umowy podwykonawcy nie został wyceniony wyżej niż w niniejszej umowie.</w:t>
      </w:r>
    </w:p>
    <w:p w:rsidR="00B614EC" w:rsidRDefault="00B614EC" w:rsidP="00B73775">
      <w:pPr>
        <w:autoSpaceDE w:val="0"/>
        <w:autoSpaceDN w:val="0"/>
        <w:spacing w:line="360" w:lineRule="auto"/>
        <w:rPr>
          <w:rFonts w:ascii="Arial" w:hAnsi="Arial" w:cs="Arial"/>
          <w:b/>
          <w:sz w:val="18"/>
          <w:szCs w:val="18"/>
        </w:rPr>
      </w:pPr>
    </w:p>
    <w:p w:rsidR="00B73775" w:rsidRDefault="007010F4" w:rsidP="007010F4">
      <w:pPr>
        <w:autoSpaceDE w:val="0"/>
        <w:autoSpaceDN w:val="0"/>
        <w:spacing w:line="360" w:lineRule="auto"/>
        <w:ind w:left="284" w:hanging="284"/>
        <w:rPr>
          <w:rFonts w:ascii="Arial" w:hAnsi="Arial" w:cs="Arial"/>
          <w:b/>
          <w:sz w:val="18"/>
          <w:szCs w:val="18"/>
        </w:rPr>
      </w:pPr>
      <w:r>
        <w:rPr>
          <w:rFonts w:ascii="Arial" w:hAnsi="Arial" w:cs="Arial"/>
          <w:b/>
          <w:sz w:val="18"/>
          <w:szCs w:val="18"/>
        </w:rPr>
        <w:t xml:space="preserve">Ponadto zmianie ulega </w:t>
      </w:r>
      <w:r w:rsidRPr="00E84AE3">
        <w:rPr>
          <w:rFonts w:ascii="Arial" w:hAnsi="Arial" w:cs="Arial"/>
          <w:b/>
          <w:sz w:val="18"/>
          <w:szCs w:val="18"/>
        </w:rPr>
        <w:t xml:space="preserve">§ 10 </w:t>
      </w:r>
      <w:r>
        <w:rPr>
          <w:rFonts w:ascii="Arial" w:hAnsi="Arial" w:cs="Arial"/>
          <w:b/>
          <w:sz w:val="18"/>
          <w:szCs w:val="18"/>
        </w:rPr>
        <w:t>ust 4 który otrzymuje brzmienie:</w:t>
      </w:r>
    </w:p>
    <w:p w:rsidR="000C0FDD" w:rsidRDefault="00B73775" w:rsidP="007010F4">
      <w:pPr>
        <w:suppressAutoHyphens/>
        <w:spacing w:after="0" w:line="360" w:lineRule="auto"/>
        <w:jc w:val="both"/>
        <w:rPr>
          <w:rFonts w:ascii="Arial" w:hAnsi="Arial" w:cs="Arial"/>
          <w:sz w:val="18"/>
          <w:szCs w:val="18"/>
        </w:rPr>
      </w:pPr>
      <w:r>
        <w:rPr>
          <w:rFonts w:ascii="Arial" w:hAnsi="Arial" w:cs="Arial"/>
          <w:sz w:val="18"/>
          <w:szCs w:val="18"/>
        </w:rPr>
        <w:t>P</w:t>
      </w:r>
      <w:r w:rsidRPr="001D0A58">
        <w:rPr>
          <w:rFonts w:ascii="Arial" w:hAnsi="Arial" w:cs="Arial"/>
          <w:sz w:val="18"/>
          <w:szCs w:val="18"/>
        </w:rPr>
        <w:t>rzed dokonaniem zapłaty przez Zamawiającego za wykonane roboty, Wykonawca zobowiązany jest przedłożyć Zamawiającemu pisemne oświadczenia podwykonawców o uregulowaniu przez Wykonawcę wobec podwykonawców wszelkich zobowiązań i płatności oraz o zrzeczeniu się jakichkolwiek roszczeń podwykonawców w stosunku do Zamawiającego</w:t>
      </w:r>
      <w:r w:rsidR="007010F4">
        <w:rPr>
          <w:rFonts w:ascii="Arial" w:hAnsi="Arial" w:cs="Arial"/>
          <w:sz w:val="18"/>
          <w:szCs w:val="18"/>
        </w:rPr>
        <w:t>.</w:t>
      </w:r>
    </w:p>
    <w:p w:rsidR="007010F4" w:rsidRPr="00B614EC" w:rsidRDefault="007010F4" w:rsidP="007010F4">
      <w:pPr>
        <w:suppressAutoHyphens/>
        <w:spacing w:after="0" w:line="360" w:lineRule="auto"/>
        <w:ind w:left="284"/>
        <w:jc w:val="both"/>
        <w:rPr>
          <w:rFonts w:ascii="Arial" w:hAnsi="Arial" w:cs="Arial"/>
          <w:sz w:val="18"/>
          <w:szCs w:val="18"/>
        </w:rPr>
      </w:pPr>
    </w:p>
    <w:p w:rsidR="00B73775" w:rsidRPr="00F4411B" w:rsidRDefault="00B73775" w:rsidP="00B73775">
      <w:pPr>
        <w:jc w:val="both"/>
        <w:rPr>
          <w:rFonts w:ascii="Arial" w:eastAsia="Calibri" w:hAnsi="Arial" w:cs="Arial"/>
          <w:b/>
        </w:rPr>
      </w:pPr>
      <w:r>
        <w:rPr>
          <w:rFonts w:ascii="Arial" w:eastAsia="Calibri" w:hAnsi="Arial" w:cs="Arial"/>
          <w:b/>
        </w:rPr>
        <w:t>Z</w:t>
      </w:r>
      <w:r w:rsidRPr="00F4411B">
        <w:rPr>
          <w:rFonts w:ascii="Arial" w:eastAsia="Calibri" w:hAnsi="Arial" w:cs="Arial"/>
          <w:b/>
        </w:rPr>
        <w:t>miana treści SIWZ obowiązuj</w:t>
      </w:r>
      <w:r w:rsidR="007010F4">
        <w:rPr>
          <w:rFonts w:ascii="Arial" w:eastAsia="Calibri" w:hAnsi="Arial" w:cs="Arial"/>
          <w:b/>
        </w:rPr>
        <w:t>e</w:t>
      </w:r>
      <w:r w:rsidRPr="00F4411B">
        <w:rPr>
          <w:rFonts w:ascii="Arial" w:eastAsia="Calibri" w:hAnsi="Arial" w:cs="Arial"/>
          <w:b/>
        </w:rPr>
        <w:t xml:space="preserve"> od dnia zamieszczenia na stronie internetowej. </w:t>
      </w:r>
    </w:p>
    <w:p w:rsidR="002D6F2A" w:rsidRDefault="00B73775" w:rsidP="007010F4">
      <w:pPr>
        <w:jc w:val="both"/>
        <w:rPr>
          <w:rFonts w:ascii="Arial" w:hAnsi="Arial" w:cs="Arial"/>
          <w:b/>
          <w:bCs/>
          <w:lang w:eastAsia="x-none"/>
        </w:rPr>
      </w:pPr>
      <w:r w:rsidRPr="00F4411B">
        <w:rPr>
          <w:rFonts w:ascii="Arial" w:hAnsi="Arial" w:cs="Arial"/>
          <w:b/>
          <w:bCs/>
          <w:lang w:eastAsia="x-none"/>
        </w:rPr>
        <w:t xml:space="preserve">Pozostałe zapisy SIWZ nie ulegają zmianie. </w:t>
      </w:r>
    </w:p>
    <w:p w:rsidR="007010F4" w:rsidRPr="007010F4" w:rsidRDefault="007010F4" w:rsidP="007010F4">
      <w:pPr>
        <w:jc w:val="both"/>
        <w:rPr>
          <w:rFonts w:ascii="Arial" w:hAnsi="Arial" w:cs="Arial"/>
          <w:b/>
          <w:bCs/>
          <w:lang w:eastAsia="x-none"/>
        </w:rPr>
      </w:pPr>
    </w:p>
    <w:p w:rsidR="002D6F2A" w:rsidRPr="00642471" w:rsidRDefault="002D6F2A" w:rsidP="002D6F2A">
      <w:pPr>
        <w:tabs>
          <w:tab w:val="center" w:pos="1701"/>
          <w:tab w:val="center" w:pos="7655"/>
        </w:tabs>
        <w:spacing w:line="360" w:lineRule="auto"/>
        <w:rPr>
          <w:rFonts w:ascii="Arial" w:hAnsi="Arial" w:cs="Arial"/>
          <w:b/>
          <w:color w:val="FF0000"/>
          <w:sz w:val="16"/>
          <w:szCs w:val="16"/>
        </w:rPr>
      </w:pPr>
      <w:r w:rsidRPr="00642471">
        <w:rPr>
          <w:rFonts w:ascii="Arial" w:hAnsi="Arial" w:cs="Arial"/>
          <w:b/>
          <w:color w:val="FF0000"/>
          <w:sz w:val="16"/>
          <w:szCs w:val="16"/>
        </w:rPr>
        <w:t>Muzeum Górnictwa Węglowego w Zabrzu</w:t>
      </w:r>
      <w:r w:rsidRPr="00642471">
        <w:rPr>
          <w:rFonts w:ascii="Arial" w:hAnsi="Arial" w:cs="Arial"/>
          <w:b/>
          <w:color w:val="FF0000"/>
          <w:sz w:val="16"/>
          <w:szCs w:val="16"/>
        </w:rPr>
        <w:tab/>
      </w:r>
      <w:r w:rsidRPr="00642471">
        <w:rPr>
          <w:rFonts w:ascii="Arial" w:hAnsi="Arial" w:cs="Arial"/>
          <w:bCs/>
        </w:rPr>
        <w:t xml:space="preserve"> </w:t>
      </w:r>
      <w:r w:rsidRPr="00642471">
        <w:rPr>
          <w:rFonts w:ascii="Arial" w:hAnsi="Arial" w:cs="Arial"/>
        </w:rPr>
        <w:t xml:space="preserve">  </w:t>
      </w:r>
    </w:p>
    <w:p w:rsidR="002D6F2A" w:rsidRPr="00642471" w:rsidRDefault="002D6F2A" w:rsidP="002D6F2A">
      <w:pPr>
        <w:tabs>
          <w:tab w:val="center" w:pos="1701"/>
          <w:tab w:val="center" w:pos="7655"/>
        </w:tabs>
        <w:spacing w:line="360" w:lineRule="auto"/>
        <w:rPr>
          <w:rFonts w:ascii="Arial" w:hAnsi="Arial" w:cs="Arial"/>
          <w:color w:val="FF0000"/>
          <w:sz w:val="16"/>
          <w:szCs w:val="16"/>
        </w:rPr>
      </w:pPr>
      <w:r w:rsidRPr="00642471">
        <w:rPr>
          <w:rFonts w:ascii="Arial" w:hAnsi="Arial" w:cs="Arial"/>
          <w:color w:val="FF0000"/>
          <w:sz w:val="16"/>
          <w:szCs w:val="16"/>
        </w:rPr>
        <w:t>Kierownik Działu ds. Realizacji Projektu</w:t>
      </w:r>
      <w:r w:rsidRPr="00642471">
        <w:rPr>
          <w:rFonts w:ascii="Arial" w:hAnsi="Arial" w:cs="Arial"/>
          <w:b/>
          <w:color w:val="FF0000"/>
          <w:sz w:val="16"/>
          <w:szCs w:val="16"/>
        </w:rPr>
        <w:t xml:space="preserve">  </w:t>
      </w:r>
      <w:proofErr w:type="spellStart"/>
      <w:r w:rsidRPr="00642471">
        <w:rPr>
          <w:rFonts w:ascii="Arial" w:hAnsi="Arial" w:cs="Arial"/>
          <w:b/>
          <w:color w:val="FF0000"/>
          <w:sz w:val="16"/>
          <w:szCs w:val="16"/>
        </w:rPr>
        <w:t>EOKTiTP</w:t>
      </w:r>
      <w:proofErr w:type="spellEnd"/>
      <w:r w:rsidRPr="00642471">
        <w:rPr>
          <w:rFonts w:ascii="Arial" w:hAnsi="Arial" w:cs="Arial"/>
          <w:b/>
          <w:color w:val="FF0000"/>
          <w:sz w:val="16"/>
          <w:szCs w:val="16"/>
        </w:rPr>
        <w:tab/>
      </w:r>
    </w:p>
    <w:p w:rsidR="002D6F2A" w:rsidRPr="00642471" w:rsidRDefault="002D6F2A" w:rsidP="002D6F2A">
      <w:pPr>
        <w:rPr>
          <w:rFonts w:ascii="Arial" w:hAnsi="Arial" w:cs="Arial"/>
          <w:b/>
          <w:sz w:val="16"/>
          <w:szCs w:val="16"/>
        </w:rPr>
      </w:pPr>
    </w:p>
    <w:p w:rsidR="002D6F2A" w:rsidRPr="007010F4" w:rsidRDefault="007010F4" w:rsidP="002D6F2A">
      <w:pPr>
        <w:rPr>
          <w:rFonts w:ascii="Arial" w:hAnsi="Arial" w:cs="Arial"/>
          <w:b/>
        </w:rPr>
      </w:pPr>
      <w:r>
        <w:rPr>
          <w:rFonts w:ascii="Arial" w:hAnsi="Arial" w:cs="Arial"/>
          <w:b/>
        </w:rPr>
        <w:t xml:space="preserve"> </w:t>
      </w:r>
      <w:r w:rsidR="001E3E04">
        <w:rPr>
          <w:rFonts w:ascii="Arial" w:hAnsi="Arial" w:cs="Arial"/>
          <w:b/>
        </w:rPr>
        <w:t>w</w:t>
      </w:r>
      <w:r>
        <w:rPr>
          <w:rFonts w:ascii="Arial" w:hAnsi="Arial" w:cs="Arial"/>
          <w:b/>
        </w:rPr>
        <w:t xml:space="preserve">z. </w:t>
      </w:r>
      <w:r w:rsidR="001C6C47">
        <w:rPr>
          <w:rFonts w:ascii="Arial" w:hAnsi="Arial" w:cs="Arial"/>
          <w:b/>
        </w:rPr>
        <w:t>Sławomir Cieślik</w:t>
      </w:r>
      <w:r w:rsidR="002D6F2A" w:rsidRPr="00642471">
        <w:rPr>
          <w:rFonts w:ascii="Arial" w:hAnsi="Arial" w:cs="Arial"/>
          <w:b/>
          <w:sz w:val="16"/>
          <w:szCs w:val="16"/>
        </w:rPr>
        <w:t xml:space="preserve">   </w:t>
      </w:r>
      <w:r w:rsidR="002D6F2A" w:rsidRPr="00642471">
        <w:rPr>
          <w:rFonts w:ascii="Arial" w:hAnsi="Arial" w:cs="Arial"/>
          <w:b/>
          <w:i/>
          <w:iCs/>
          <w:sz w:val="16"/>
          <w:szCs w:val="16"/>
        </w:rPr>
        <w:t xml:space="preserve">                                                          </w:t>
      </w:r>
    </w:p>
    <w:p w:rsidR="007010F4" w:rsidRDefault="007010F4" w:rsidP="007010F4">
      <w:pPr>
        <w:ind w:left="5664" w:firstLine="708"/>
        <w:rPr>
          <w:rFonts w:ascii="Arial" w:hAnsi="Arial" w:cs="Arial"/>
          <w:i/>
          <w:iCs/>
          <w:sz w:val="12"/>
          <w:szCs w:val="12"/>
        </w:rPr>
      </w:pPr>
    </w:p>
    <w:p w:rsidR="007010F4" w:rsidRDefault="007010F4" w:rsidP="007010F4">
      <w:pPr>
        <w:ind w:left="5664" w:firstLine="708"/>
        <w:rPr>
          <w:rFonts w:ascii="Arial" w:hAnsi="Arial" w:cs="Arial"/>
          <w:i/>
          <w:iCs/>
          <w:sz w:val="12"/>
          <w:szCs w:val="12"/>
        </w:rPr>
      </w:pPr>
    </w:p>
    <w:p w:rsidR="002D6F2A" w:rsidRPr="00642471" w:rsidRDefault="007010F4" w:rsidP="007010F4">
      <w:pPr>
        <w:ind w:left="5664" w:firstLine="708"/>
        <w:rPr>
          <w:rFonts w:ascii="Arial" w:hAnsi="Arial" w:cs="Arial"/>
          <w:b/>
          <w:bCs/>
          <w:sz w:val="16"/>
          <w:szCs w:val="16"/>
        </w:rPr>
      </w:pPr>
      <w:r>
        <w:rPr>
          <w:rFonts w:ascii="Arial" w:hAnsi="Arial" w:cs="Arial"/>
          <w:i/>
          <w:iCs/>
          <w:sz w:val="12"/>
          <w:szCs w:val="12"/>
        </w:rPr>
        <w:t xml:space="preserve">                        </w:t>
      </w:r>
      <w:r w:rsidR="002D6F2A" w:rsidRPr="00642471">
        <w:rPr>
          <w:rFonts w:ascii="Arial" w:hAnsi="Arial" w:cs="Arial"/>
          <w:b/>
          <w:bCs/>
          <w:sz w:val="16"/>
          <w:szCs w:val="16"/>
        </w:rPr>
        <w:t>ZATWIERDZAM:</w:t>
      </w:r>
    </w:p>
    <w:p w:rsidR="002D6F2A" w:rsidRPr="00642471" w:rsidRDefault="002D6F2A" w:rsidP="002D6F2A">
      <w:pPr>
        <w:rPr>
          <w:rFonts w:ascii="Arial" w:hAnsi="Arial" w:cs="Arial"/>
          <w:b/>
          <w:bCs/>
          <w:sz w:val="16"/>
          <w:szCs w:val="16"/>
        </w:rPr>
      </w:pPr>
    </w:p>
    <w:p w:rsidR="002D6F2A" w:rsidRPr="00642471" w:rsidRDefault="001C6C47" w:rsidP="002D6F2A">
      <w:pPr>
        <w:tabs>
          <w:tab w:val="center" w:pos="4236"/>
        </w:tabs>
        <w:jc w:val="right"/>
        <w:rPr>
          <w:rFonts w:ascii="Arial" w:hAnsi="Arial" w:cs="Arial"/>
          <w:b/>
          <w:bCs/>
          <w:color w:val="FF0000"/>
          <w:sz w:val="16"/>
          <w:szCs w:val="16"/>
        </w:rPr>
      </w:pPr>
      <w:r>
        <w:rPr>
          <w:rFonts w:ascii="Arial" w:hAnsi="Arial" w:cs="Arial"/>
          <w:b/>
          <w:bCs/>
          <w:color w:val="FF0000"/>
          <w:sz w:val="16"/>
          <w:szCs w:val="16"/>
        </w:rPr>
        <w:t xml:space="preserve">    </w:t>
      </w:r>
      <w:r w:rsidR="002D6F2A" w:rsidRPr="00642471">
        <w:rPr>
          <w:rFonts w:ascii="Arial" w:hAnsi="Arial" w:cs="Arial"/>
          <w:b/>
          <w:bCs/>
          <w:color w:val="FF0000"/>
          <w:sz w:val="16"/>
          <w:szCs w:val="16"/>
        </w:rPr>
        <w:t>Muzeum Górnictwa Węglowego w ZABRZU</w:t>
      </w:r>
    </w:p>
    <w:p w:rsidR="002D6F2A" w:rsidRPr="00642471" w:rsidRDefault="002D6F2A" w:rsidP="007010F4">
      <w:pPr>
        <w:tabs>
          <w:tab w:val="center" w:pos="4236"/>
        </w:tabs>
        <w:jc w:val="center"/>
        <w:rPr>
          <w:rFonts w:ascii="Arial" w:hAnsi="Arial" w:cs="Arial"/>
          <w:b/>
          <w:bCs/>
          <w:color w:val="FF0000"/>
          <w:sz w:val="16"/>
          <w:szCs w:val="16"/>
        </w:rPr>
      </w:pPr>
      <w:r w:rsidRPr="00642471">
        <w:rPr>
          <w:rFonts w:ascii="Arial" w:hAnsi="Arial" w:cs="Arial"/>
          <w:b/>
          <w:bCs/>
          <w:color w:val="FF0000"/>
          <w:sz w:val="16"/>
          <w:szCs w:val="16"/>
        </w:rPr>
        <w:tab/>
      </w:r>
      <w:r w:rsidRPr="00642471">
        <w:rPr>
          <w:rFonts w:ascii="Arial" w:hAnsi="Arial" w:cs="Arial"/>
          <w:b/>
          <w:bCs/>
          <w:color w:val="FF0000"/>
          <w:sz w:val="16"/>
          <w:szCs w:val="16"/>
        </w:rPr>
        <w:tab/>
      </w:r>
      <w:r w:rsidRPr="00642471">
        <w:rPr>
          <w:rFonts w:ascii="Arial" w:hAnsi="Arial" w:cs="Arial"/>
          <w:b/>
          <w:bCs/>
          <w:color w:val="FF0000"/>
          <w:sz w:val="16"/>
          <w:szCs w:val="16"/>
        </w:rPr>
        <w:tab/>
      </w:r>
      <w:r w:rsidRPr="00642471">
        <w:rPr>
          <w:rFonts w:ascii="Arial" w:hAnsi="Arial" w:cs="Arial"/>
          <w:b/>
          <w:bCs/>
          <w:color w:val="FF0000"/>
          <w:sz w:val="16"/>
          <w:szCs w:val="16"/>
        </w:rPr>
        <w:tab/>
      </w:r>
      <w:r w:rsidRPr="00642471">
        <w:rPr>
          <w:rFonts w:ascii="Arial" w:hAnsi="Arial" w:cs="Arial"/>
          <w:b/>
          <w:bCs/>
          <w:color w:val="FF0000"/>
          <w:sz w:val="16"/>
          <w:szCs w:val="16"/>
        </w:rPr>
        <w:tab/>
      </w:r>
      <w:r w:rsidRPr="00642471">
        <w:rPr>
          <w:rFonts w:ascii="Arial" w:hAnsi="Arial" w:cs="Arial"/>
          <w:b/>
          <w:bCs/>
          <w:color w:val="FF0000"/>
          <w:sz w:val="16"/>
          <w:szCs w:val="16"/>
        </w:rPr>
        <w:tab/>
        <w:t>Dyrektor:</w:t>
      </w:r>
    </w:p>
    <w:p w:rsidR="002D6F2A" w:rsidRPr="00642471" w:rsidRDefault="002D6F2A" w:rsidP="002D6F2A">
      <w:pPr>
        <w:tabs>
          <w:tab w:val="center" w:pos="4236"/>
        </w:tabs>
        <w:jc w:val="center"/>
        <w:rPr>
          <w:rFonts w:ascii="Arial" w:hAnsi="Arial" w:cs="Arial"/>
          <w:b/>
          <w:bCs/>
        </w:rPr>
      </w:pPr>
      <w:r w:rsidRPr="00642471">
        <w:rPr>
          <w:rFonts w:ascii="Arial" w:hAnsi="Arial" w:cs="Arial"/>
          <w:b/>
          <w:bCs/>
          <w:color w:val="FF0000"/>
          <w:sz w:val="16"/>
          <w:szCs w:val="16"/>
        </w:rPr>
        <w:tab/>
      </w:r>
      <w:r w:rsidRPr="00642471">
        <w:rPr>
          <w:rFonts w:ascii="Arial" w:hAnsi="Arial" w:cs="Arial"/>
          <w:b/>
          <w:bCs/>
          <w:color w:val="FF0000"/>
          <w:sz w:val="16"/>
          <w:szCs w:val="16"/>
        </w:rPr>
        <w:tab/>
        <w:t xml:space="preserve">   </w:t>
      </w:r>
      <w:r w:rsidRPr="00642471">
        <w:rPr>
          <w:rFonts w:ascii="Arial" w:hAnsi="Arial" w:cs="Arial"/>
          <w:b/>
          <w:bCs/>
          <w:sz w:val="16"/>
          <w:szCs w:val="16"/>
        </w:rPr>
        <w:t xml:space="preserve">                                                   </w:t>
      </w:r>
      <w:r w:rsidRPr="00642471">
        <w:rPr>
          <w:rFonts w:ascii="Arial" w:hAnsi="Arial" w:cs="Arial"/>
          <w:b/>
          <w:bCs/>
        </w:rPr>
        <w:t xml:space="preserve">Bartłomiej Szewczyk                    </w:t>
      </w:r>
    </w:p>
    <w:p w:rsidR="002D6F2A" w:rsidRPr="00642471" w:rsidRDefault="002D6F2A" w:rsidP="007010F4">
      <w:pPr>
        <w:tabs>
          <w:tab w:val="center" w:pos="4236"/>
        </w:tabs>
        <w:jc w:val="right"/>
        <w:rPr>
          <w:rFonts w:ascii="Arial" w:hAnsi="Arial" w:cs="Arial"/>
          <w:sz w:val="20"/>
          <w:szCs w:val="20"/>
        </w:rPr>
      </w:pPr>
      <w:r w:rsidRPr="00642471">
        <w:rPr>
          <w:rFonts w:ascii="Arial" w:hAnsi="Arial" w:cs="Arial"/>
          <w:b/>
          <w:bCs/>
          <w:color w:val="FF0000"/>
          <w:sz w:val="16"/>
          <w:szCs w:val="16"/>
        </w:rPr>
        <w:tab/>
      </w:r>
      <w:r w:rsidRPr="00642471">
        <w:rPr>
          <w:rFonts w:ascii="Arial" w:hAnsi="Arial" w:cs="Arial"/>
          <w:b/>
          <w:bCs/>
          <w:color w:val="FF0000"/>
          <w:sz w:val="16"/>
          <w:szCs w:val="16"/>
        </w:rPr>
        <w:tab/>
        <w:t xml:space="preserve">             </w:t>
      </w:r>
      <w:r w:rsidRPr="00642471">
        <w:rPr>
          <w:rFonts w:ascii="Arial" w:hAnsi="Arial" w:cs="Arial"/>
          <w:b/>
          <w:bCs/>
          <w:color w:val="FF0000"/>
          <w:sz w:val="16"/>
          <w:szCs w:val="16"/>
        </w:rPr>
        <w:tab/>
      </w:r>
      <w:r w:rsidRPr="00642471">
        <w:rPr>
          <w:rFonts w:ascii="Arial" w:hAnsi="Arial" w:cs="Arial"/>
          <w:b/>
          <w:bCs/>
          <w:color w:val="FF0000"/>
          <w:sz w:val="16"/>
          <w:szCs w:val="16"/>
        </w:rPr>
        <w:tab/>
      </w:r>
      <w:r w:rsidRPr="00642471">
        <w:rPr>
          <w:rFonts w:ascii="Arial" w:hAnsi="Arial" w:cs="Arial"/>
          <w:b/>
          <w:bCs/>
          <w:color w:val="FF0000"/>
          <w:sz w:val="16"/>
          <w:szCs w:val="16"/>
        </w:rPr>
        <w:tab/>
        <w:t xml:space="preserve">       </w:t>
      </w:r>
      <w:r w:rsidRPr="00642471">
        <w:rPr>
          <w:rFonts w:ascii="Arial" w:hAnsi="Arial" w:cs="Arial"/>
          <w:b/>
          <w:bCs/>
          <w:color w:val="FF0000"/>
          <w:sz w:val="16"/>
          <w:szCs w:val="16"/>
        </w:rPr>
        <w:tab/>
      </w:r>
    </w:p>
    <w:p w:rsidR="002D6F2A" w:rsidRPr="00642471" w:rsidRDefault="002D6F2A" w:rsidP="00C0342B">
      <w:pPr>
        <w:rPr>
          <w:rFonts w:ascii="Arial" w:hAnsi="Arial" w:cs="Arial"/>
        </w:rPr>
      </w:pPr>
    </w:p>
    <w:sectPr w:rsidR="002D6F2A" w:rsidRPr="00642471" w:rsidSect="001B02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A3" w:rsidRDefault="00750FA3" w:rsidP="00B66AA0">
      <w:pPr>
        <w:spacing w:after="0" w:line="240" w:lineRule="auto"/>
      </w:pPr>
      <w:r>
        <w:separator/>
      </w:r>
    </w:p>
  </w:endnote>
  <w:endnote w:type="continuationSeparator" w:id="0">
    <w:p w:rsidR="00750FA3" w:rsidRDefault="00750FA3" w:rsidP="00B6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2A" w:rsidRDefault="002D6F2A" w:rsidP="00A75AF3">
    <w:pPr>
      <w:jc w:val="center"/>
      <w:rPr>
        <w:rFonts w:ascii="Arial" w:hAnsi="Arial" w:cs="Arial"/>
        <w:sz w:val="14"/>
        <w:szCs w:val="14"/>
      </w:rPr>
    </w:pPr>
  </w:p>
  <w:p w:rsidR="002D6F2A" w:rsidRDefault="002D6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A3" w:rsidRDefault="00750FA3" w:rsidP="00B66AA0">
      <w:pPr>
        <w:spacing w:after="0" w:line="240" w:lineRule="auto"/>
      </w:pPr>
      <w:r>
        <w:separator/>
      </w:r>
    </w:p>
  </w:footnote>
  <w:footnote w:type="continuationSeparator" w:id="0">
    <w:p w:rsidR="00750FA3" w:rsidRDefault="00750FA3" w:rsidP="00B6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2A" w:rsidRDefault="00750FA3">
    <w:pPr>
      <w:pStyle w:val="Nagwek"/>
    </w:pPr>
    <w:r>
      <w:rPr>
        <w:noProof/>
      </w:rPr>
      <w:pict>
        <v:rect id="Prostokąt 3" o:spid="_x0000_s2049" style="position:absolute;margin-left:546.35pt;margin-top:623.05pt;width:40.9pt;height:171.9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next-textbox:#Prostokąt 3;mso-fit-shape-to-text:t">
            <w:txbxContent>
              <w:p w:rsidR="002D6F2A" w:rsidRPr="003748E3" w:rsidRDefault="002D6F2A">
                <w:pPr>
                  <w:pStyle w:val="Stopka"/>
                  <w:rPr>
                    <w:rFonts w:ascii="Cambria" w:hAnsi="Cambria"/>
                    <w:sz w:val="44"/>
                    <w:szCs w:val="44"/>
                  </w:rPr>
                </w:pPr>
                <w:r w:rsidRPr="003748E3">
                  <w:rPr>
                    <w:rFonts w:ascii="Cambria" w:hAnsi="Cambria"/>
                  </w:rPr>
                  <w:t>Strona</w:t>
                </w:r>
                <w:r w:rsidRPr="003748E3">
                  <w:rPr>
                    <w:rFonts w:ascii="Calibri" w:hAnsi="Calibri"/>
                    <w:sz w:val="22"/>
                    <w:szCs w:val="21"/>
                  </w:rPr>
                  <w:fldChar w:fldCharType="begin"/>
                </w:r>
                <w:r>
                  <w:instrText>PAGE    \* MERGEFORMAT</w:instrText>
                </w:r>
                <w:r w:rsidRPr="003748E3">
                  <w:rPr>
                    <w:rFonts w:ascii="Calibri" w:hAnsi="Calibri"/>
                    <w:sz w:val="22"/>
                    <w:szCs w:val="21"/>
                  </w:rPr>
                  <w:fldChar w:fldCharType="separate"/>
                </w:r>
                <w:r w:rsidR="00076CDF" w:rsidRPr="00076CDF">
                  <w:rPr>
                    <w:rFonts w:ascii="Cambria" w:hAnsi="Cambria"/>
                    <w:noProof/>
                    <w:sz w:val="44"/>
                    <w:szCs w:val="44"/>
                  </w:rPr>
                  <w:t>6</w:t>
                </w:r>
                <w:r w:rsidRPr="003748E3">
                  <w:rPr>
                    <w:rFonts w:ascii="Cambria" w:hAnsi="Cambria"/>
                    <w:sz w:val="44"/>
                    <w:szCs w:val="44"/>
                  </w:rPr>
                  <w:fldChar w:fldCharType="end"/>
                </w:r>
              </w:p>
            </w:txbxContent>
          </v:textbox>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5038"/>
    <w:multiLevelType w:val="hybridMultilevel"/>
    <w:tmpl w:val="D7F2D8C0"/>
    <w:lvl w:ilvl="0" w:tplc="32D80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8B41A2"/>
    <w:multiLevelType w:val="hybridMultilevel"/>
    <w:tmpl w:val="04544D56"/>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120450"/>
    <w:multiLevelType w:val="hybridMultilevel"/>
    <w:tmpl w:val="899E1AA2"/>
    <w:lvl w:ilvl="0" w:tplc="C046B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06A7474"/>
    <w:multiLevelType w:val="hybridMultilevel"/>
    <w:tmpl w:val="BDFE4548"/>
    <w:lvl w:ilvl="0" w:tplc="3E20D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A389C"/>
    <w:multiLevelType w:val="hybridMultilevel"/>
    <w:tmpl w:val="A1C0AB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8B02CCC"/>
    <w:multiLevelType w:val="hybridMultilevel"/>
    <w:tmpl w:val="CC7EB45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D437A2"/>
    <w:multiLevelType w:val="hybridMultilevel"/>
    <w:tmpl w:val="05D65728"/>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3EB86572"/>
    <w:multiLevelType w:val="hybridMultilevel"/>
    <w:tmpl w:val="19A8C7A0"/>
    <w:lvl w:ilvl="0" w:tplc="ED5A3FE2">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8">
    <w:nsid w:val="44D6001D"/>
    <w:multiLevelType w:val="hybridMultilevel"/>
    <w:tmpl w:val="25B6210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A12058A"/>
    <w:multiLevelType w:val="hybridMultilevel"/>
    <w:tmpl w:val="5248F7C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nsid w:val="74437640"/>
    <w:multiLevelType w:val="hybridMultilevel"/>
    <w:tmpl w:val="DD769170"/>
    <w:lvl w:ilvl="0" w:tplc="952092E4">
      <w:start w:val="7"/>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775C4BC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83A2119"/>
    <w:multiLevelType w:val="hybridMultilevel"/>
    <w:tmpl w:val="9B36D43A"/>
    <w:lvl w:ilvl="0" w:tplc="72408B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13"/>
  </w:num>
  <w:num w:numId="4">
    <w:abstractNumId w:val="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8"/>
  </w:num>
  <w:num w:numId="11">
    <w:abstractNumId w:val="6"/>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2B"/>
    <w:rsid w:val="00024E31"/>
    <w:rsid w:val="00076CDF"/>
    <w:rsid w:val="000C0FDD"/>
    <w:rsid w:val="00192BD7"/>
    <w:rsid w:val="001B023B"/>
    <w:rsid w:val="001C6C47"/>
    <w:rsid w:val="001E3E04"/>
    <w:rsid w:val="0023056C"/>
    <w:rsid w:val="00283F60"/>
    <w:rsid w:val="002D11A1"/>
    <w:rsid w:val="002D6F2A"/>
    <w:rsid w:val="00370A35"/>
    <w:rsid w:val="003A5A5D"/>
    <w:rsid w:val="00584C80"/>
    <w:rsid w:val="0059235C"/>
    <w:rsid w:val="005A6C5C"/>
    <w:rsid w:val="005B152C"/>
    <w:rsid w:val="005B5B46"/>
    <w:rsid w:val="0060196E"/>
    <w:rsid w:val="00642471"/>
    <w:rsid w:val="0067052C"/>
    <w:rsid w:val="006E52C6"/>
    <w:rsid w:val="007010F4"/>
    <w:rsid w:val="0070234A"/>
    <w:rsid w:val="00750FA3"/>
    <w:rsid w:val="00784FCF"/>
    <w:rsid w:val="007E5CC5"/>
    <w:rsid w:val="007F4106"/>
    <w:rsid w:val="008A3D65"/>
    <w:rsid w:val="008E4D44"/>
    <w:rsid w:val="00944275"/>
    <w:rsid w:val="00A6436B"/>
    <w:rsid w:val="00AE5F34"/>
    <w:rsid w:val="00B614EC"/>
    <w:rsid w:val="00B66AA0"/>
    <w:rsid w:val="00B73775"/>
    <w:rsid w:val="00BA63D3"/>
    <w:rsid w:val="00C0342B"/>
    <w:rsid w:val="00CB6B35"/>
    <w:rsid w:val="00CF5997"/>
    <w:rsid w:val="00D73EE2"/>
    <w:rsid w:val="00DC3A71"/>
    <w:rsid w:val="00E527CF"/>
    <w:rsid w:val="00F72196"/>
    <w:rsid w:val="00F93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905085-D74D-4B25-AC42-3D2E2F75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23B"/>
  </w:style>
  <w:style w:type="paragraph" w:styleId="Nagwek3">
    <w:name w:val="heading 3"/>
    <w:basedOn w:val="Normalny"/>
    <w:next w:val="Normalny"/>
    <w:link w:val="Nagwek3Znak"/>
    <w:qFormat/>
    <w:rsid w:val="002D6F2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42B"/>
    <w:pPr>
      <w:ind w:left="720"/>
      <w:contextualSpacing/>
    </w:pPr>
  </w:style>
  <w:style w:type="paragraph" w:styleId="Tekstprzypisukocowego">
    <w:name w:val="endnote text"/>
    <w:basedOn w:val="Normalny"/>
    <w:link w:val="TekstprzypisukocowegoZnak"/>
    <w:uiPriority w:val="99"/>
    <w:semiHidden/>
    <w:unhideWhenUsed/>
    <w:rsid w:val="00B66A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6AA0"/>
    <w:rPr>
      <w:sz w:val="20"/>
      <w:szCs w:val="20"/>
    </w:rPr>
  </w:style>
  <w:style w:type="character" w:styleId="Odwoanieprzypisukocowego">
    <w:name w:val="endnote reference"/>
    <w:basedOn w:val="Domylnaczcionkaakapitu"/>
    <w:uiPriority w:val="99"/>
    <w:semiHidden/>
    <w:unhideWhenUsed/>
    <w:rsid w:val="00B66AA0"/>
    <w:rPr>
      <w:vertAlign w:val="superscript"/>
    </w:rPr>
  </w:style>
  <w:style w:type="paragraph" w:styleId="Tekstpodstawowywcity">
    <w:name w:val="Body Text Indent"/>
    <w:basedOn w:val="Normalny"/>
    <w:link w:val="TekstpodstawowywcityZnak"/>
    <w:uiPriority w:val="99"/>
    <w:rsid w:val="006E52C6"/>
    <w:pPr>
      <w:spacing w:after="0" w:line="240" w:lineRule="auto"/>
      <w:ind w:left="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E52C6"/>
    <w:rPr>
      <w:rFonts w:ascii="Times New Roman" w:eastAsia="Times New Roman" w:hAnsi="Times New Roman" w:cs="Times New Roman"/>
      <w:sz w:val="24"/>
      <w:szCs w:val="24"/>
      <w:lang w:eastAsia="pl-PL"/>
    </w:rPr>
  </w:style>
  <w:style w:type="paragraph" w:customStyle="1" w:styleId="Znak">
    <w:name w:val="Znak"/>
    <w:basedOn w:val="Normalny"/>
    <w:rsid w:val="006E52C6"/>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6E52C6"/>
    <w:rPr>
      <w:b/>
      <w:bCs/>
    </w:rPr>
  </w:style>
  <w:style w:type="character" w:customStyle="1" w:styleId="apple-converted-space">
    <w:name w:val="apple-converted-space"/>
    <w:rsid w:val="006E52C6"/>
  </w:style>
  <w:style w:type="character" w:customStyle="1" w:styleId="Nagwek3Znak">
    <w:name w:val="Nagłówek 3 Znak"/>
    <w:basedOn w:val="Domylnaczcionkaakapitu"/>
    <w:link w:val="Nagwek3"/>
    <w:rsid w:val="002D6F2A"/>
    <w:rPr>
      <w:rFonts w:ascii="Arial" w:eastAsia="Times New Roman" w:hAnsi="Arial" w:cs="Arial"/>
      <w:b/>
      <w:bCs/>
      <w:sz w:val="26"/>
      <w:szCs w:val="26"/>
      <w:lang w:eastAsia="pl-PL"/>
    </w:rPr>
  </w:style>
  <w:style w:type="paragraph" w:styleId="Nagwek">
    <w:name w:val="header"/>
    <w:aliases w:val="Nagłówek strony nieparzystej,Nagłówek strony"/>
    <w:basedOn w:val="Normalny"/>
    <w:link w:val="NagwekZnak"/>
    <w:uiPriority w:val="99"/>
    <w:rsid w:val="002D6F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rsid w:val="002D6F2A"/>
    <w:rPr>
      <w:rFonts w:ascii="Times New Roman" w:eastAsia="Times New Roman" w:hAnsi="Times New Roman" w:cs="Times New Roman"/>
      <w:sz w:val="20"/>
      <w:szCs w:val="20"/>
      <w:lang w:eastAsia="pl-PL"/>
    </w:rPr>
  </w:style>
  <w:style w:type="paragraph" w:styleId="Stopka">
    <w:name w:val="footer"/>
    <w:aliases w:val=" Znak"/>
    <w:basedOn w:val="Normalny"/>
    <w:link w:val="StopkaZnak"/>
    <w:uiPriority w:val="99"/>
    <w:rsid w:val="002D6F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 Znak Znak"/>
    <w:basedOn w:val="Domylnaczcionkaakapitu"/>
    <w:link w:val="Stopka"/>
    <w:uiPriority w:val="99"/>
    <w:rsid w:val="002D6F2A"/>
    <w:rPr>
      <w:rFonts w:ascii="Times New Roman" w:eastAsia="Times New Roman" w:hAnsi="Times New Roman" w:cs="Times New Roman"/>
      <w:sz w:val="20"/>
      <w:szCs w:val="20"/>
      <w:lang w:eastAsia="pl-PL"/>
    </w:rPr>
  </w:style>
  <w:style w:type="character" w:styleId="Hipercze">
    <w:name w:val="Hyperlink"/>
    <w:rsid w:val="002D6F2A"/>
    <w:rPr>
      <w:color w:val="0000FF"/>
      <w:u w:val="single"/>
    </w:rPr>
  </w:style>
  <w:style w:type="paragraph" w:customStyle="1" w:styleId="Standard">
    <w:name w:val="Standard"/>
    <w:rsid w:val="00B73775"/>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ust">
    <w:name w:val="ust"/>
    <w:rsid w:val="000C0F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305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10276">
      <w:bodyDiv w:val="1"/>
      <w:marLeft w:val="0"/>
      <w:marRight w:val="0"/>
      <w:marTop w:val="0"/>
      <w:marBottom w:val="0"/>
      <w:divBdr>
        <w:top w:val="none" w:sz="0" w:space="0" w:color="auto"/>
        <w:left w:val="none" w:sz="0" w:space="0" w:color="auto"/>
        <w:bottom w:val="none" w:sz="0" w:space="0" w:color="auto"/>
        <w:right w:val="none" w:sz="0" w:space="0" w:color="auto"/>
      </w:divBdr>
    </w:div>
    <w:div w:id="8802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muzeumgornict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2187</Words>
  <Characters>13124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MGW</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dc:creator>
  <cp:keywords/>
  <dc:description/>
  <cp:lastModifiedBy>Paulina Łach-Mnich</cp:lastModifiedBy>
  <cp:revision>4</cp:revision>
  <cp:lastPrinted>2015-04-16T11:59:00Z</cp:lastPrinted>
  <dcterms:created xsi:type="dcterms:W3CDTF">2015-04-16T12:30:00Z</dcterms:created>
  <dcterms:modified xsi:type="dcterms:W3CDTF">2015-04-16T12:31:00Z</dcterms:modified>
</cp:coreProperties>
</file>