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6B" w:rsidRPr="00C0716B" w:rsidRDefault="00C0716B" w:rsidP="00BE6AA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071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Zabrze: </w:t>
      </w:r>
      <w:r w:rsidRPr="00C071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Numer postępowania: </w:t>
      </w:r>
      <w:r w:rsidRPr="00C071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ZP/22/MGW/2016 </w:t>
      </w:r>
      <w:r w:rsidRPr="00C071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Montaż furtki dwuskrzydłowej - szerokość 2,00m; wysokość 2,10m wraz </w:t>
      </w:r>
      <w:r w:rsidR="002114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C071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demontażem istniejącego panelu ogrodzeniowego oraz </w:t>
      </w:r>
      <w:r w:rsidR="002114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C071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przeróbką</w:t>
      </w:r>
      <w:r w:rsidRPr="00C071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071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1365</w:t>
      </w:r>
      <w:bookmarkStart w:id="0" w:name="_GoBack"/>
      <w:bookmarkEnd w:id="0"/>
      <w:r w:rsidRPr="00C071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74 - 2016; data zamieszczenia: 30.05.2016</w:t>
      </w:r>
      <w:r w:rsidRPr="00C0716B">
        <w:rPr>
          <w:rFonts w:ascii="Arial" w:eastAsia="Times New Roman" w:hAnsi="Arial" w:cs="Arial"/>
          <w:sz w:val="24"/>
          <w:szCs w:val="24"/>
          <w:lang w:eastAsia="pl-PL"/>
        </w:rPr>
        <w:br/>
        <w:t>OGŁOSZENIE O ZAMIARZE ZAWARCIA UMOWY - Roboty budowlane</w:t>
      </w:r>
    </w:p>
    <w:p w:rsidR="0021145B" w:rsidRDefault="0021145B" w:rsidP="00BE6A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716B" w:rsidRPr="00C0716B" w:rsidRDefault="00C0716B" w:rsidP="0021145B">
      <w:pPr>
        <w:spacing w:after="0" w:line="360" w:lineRule="auto"/>
        <w:ind w:hanging="426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0716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C0716B" w:rsidRPr="00C0716B" w:rsidRDefault="00C0716B" w:rsidP="00BE6AA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Zabrzu, ul. Jodłowa 59, 41-800 Zabrze, woj. śląskie, tel. 32 630 30 91, faks 32 277 11 25 </w:t>
      </w:r>
    </w:p>
    <w:p w:rsidR="00C0716B" w:rsidRPr="00C0716B" w:rsidRDefault="00C0716B" w:rsidP="00BE6AA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C0716B" w:rsidRPr="00C0716B" w:rsidRDefault="00C0716B" w:rsidP="00BE6AA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sz w:val="20"/>
          <w:szCs w:val="20"/>
          <w:lang w:eastAsia="pl-PL"/>
        </w:rPr>
        <w:t>SEKCJA II: PRZEDMIOT ZAMÓWIENIA</w:t>
      </w:r>
    </w:p>
    <w:p w:rsidR="00C0716B" w:rsidRPr="00C0716B" w:rsidRDefault="00C0716B" w:rsidP="00BE6AA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Numer postępowania: 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ZP/22/MGW/2016 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br/>
        <w:t>Montaż furtki dwuskrzydłowej - szerokość 2,00m; wysokość 2,10m wraz z demontażem istniejącego panelu ogrodzeniowego oraz przeróbką.</w:t>
      </w:r>
    </w:p>
    <w:p w:rsidR="00C0716B" w:rsidRPr="00C0716B" w:rsidRDefault="00C0716B" w:rsidP="00BE6AA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C0716B" w:rsidRPr="00C0716B" w:rsidRDefault="00C0716B" w:rsidP="00BE6AA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oraz wielkości lub zakresu zamówienia: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br/>
        <w:t>Przedmiotem zamówienia jest montaż furtki dwuskrzydłowej - szerokość 2,00m, wysokość 2,10m wraz z demontażem istniejącego panelu ogrodzeniowego oraz przeróbką.</w:t>
      </w:r>
    </w:p>
    <w:p w:rsidR="00C0716B" w:rsidRPr="00C0716B" w:rsidRDefault="00C0716B" w:rsidP="00BE6AA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 45.00.00.00-7.</w:t>
      </w:r>
    </w:p>
    <w:p w:rsidR="00C0716B" w:rsidRPr="0021145B" w:rsidRDefault="00C0716B" w:rsidP="00BE6AA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II.5) Szacunkowa wartość zamówienia </w:t>
      </w:r>
      <w:r w:rsidRPr="00C0716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(bez VAT):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 jest mniejsza niż kwoty określone w przepisach wydanych na podstawie art. 11 ust. 8 ustawy.</w:t>
      </w:r>
    </w:p>
    <w:p w:rsidR="0021145B" w:rsidRPr="00C0716B" w:rsidRDefault="0021145B" w:rsidP="00BE6A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716B" w:rsidRPr="00C0716B" w:rsidRDefault="00C0716B" w:rsidP="0021145B">
      <w:pPr>
        <w:spacing w:after="0" w:line="360" w:lineRule="auto"/>
        <w:ind w:hanging="426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0716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III: PROCEDURA</w:t>
      </w:r>
    </w:p>
    <w:p w:rsidR="00C0716B" w:rsidRPr="00C0716B" w:rsidRDefault="00C0716B" w:rsidP="00BE6AA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udzielenia zamówienia: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 Zamówienie z wolnej ręki</w:t>
      </w:r>
    </w:p>
    <w:p w:rsidR="00C0716B" w:rsidRPr="00C0716B" w:rsidRDefault="00C0716B" w:rsidP="0021145B">
      <w:pPr>
        <w:spacing w:after="0" w:line="360" w:lineRule="auto"/>
        <w:ind w:left="720" w:hanging="294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Podstawa prawna</w:t>
      </w:r>
    </w:p>
    <w:p w:rsidR="00C0716B" w:rsidRPr="0021145B" w:rsidRDefault="00C0716B" w:rsidP="00BE6AA1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Postępowanie wszczęte zostało na podstawie art. 67 ust. 1 pkt 6 ustawy </w:t>
      </w:r>
      <w:r w:rsidR="0021145B" w:rsidRPr="0021145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t>z dnia 29 stycznia 2004 r. – Prawo zamówień publicznych.</w:t>
      </w:r>
    </w:p>
    <w:p w:rsidR="0021145B" w:rsidRPr="00C0716B" w:rsidRDefault="0021145B" w:rsidP="00BE6AA1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716B" w:rsidRPr="00C0716B" w:rsidRDefault="00C0716B" w:rsidP="0021145B">
      <w:pPr>
        <w:spacing w:after="0" w:line="360" w:lineRule="auto"/>
        <w:ind w:left="720" w:hanging="294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Uzasadnienie wyboru trybu</w:t>
      </w:r>
    </w:p>
    <w:p w:rsidR="00C0716B" w:rsidRPr="0021145B" w:rsidRDefault="00C0716B" w:rsidP="0021145B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W związku z planowanym uruchomieniem do ruchu turystycznego terenu obejmującego Park 12C przy ul. Sienkiewicza 43 w Zabrzu, ze względów bezpieczeństwa, konieczne jest wykonanie dodatkowego wyjścia awaryjnego w istniejącym ogrodzeniu. Zamawiający w SIWZ i ogłoszeniu o zamówieniu do zamówienia podstawowego przewidział możliwość udzielenia 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zamówień uzupełniających, o których mowa w art. 67 ust.1 pkt 6 </w:t>
      </w:r>
      <w:proofErr w:type="spellStart"/>
      <w:r w:rsidRPr="00C0716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0716B">
        <w:rPr>
          <w:rFonts w:ascii="Arial" w:eastAsia="Times New Roman" w:hAnsi="Arial" w:cs="Arial"/>
          <w:sz w:val="20"/>
          <w:szCs w:val="20"/>
          <w:lang w:eastAsia="pl-PL"/>
        </w:rPr>
        <w:t>. Zamówienie podstawowe zostało udzielone w trybie przetargu nieograniczonego, a przedmiotowe zamówienie uzupełniające polega na powtórzeniu tego samego rodzaju zamówienia co w zamówieniu podstawowym i jest zgodne z przedmiotem zamówienia podstawowego (zgodnie z Częścią IV SIWZ - Szczegółowy Opis Przedmiotu Zamówienia - dla Zadania 1 a.</w:t>
      </w:r>
      <w:r w:rsidR="0021145B" w:rsidRPr="002114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Projekt Budowlany wielobranżowy p.n. Przebudowa i zmiana sposobu użytkowania Budynku Wentylatorów </w:t>
      </w:r>
      <w:proofErr w:type="spellStart"/>
      <w:r w:rsidRPr="00C0716B">
        <w:rPr>
          <w:rFonts w:ascii="Arial" w:eastAsia="Times New Roman" w:hAnsi="Arial" w:cs="Arial"/>
          <w:sz w:val="20"/>
          <w:szCs w:val="20"/>
          <w:lang w:eastAsia="pl-PL"/>
        </w:rPr>
        <w:t>Guibald</w:t>
      </w:r>
      <w:proofErr w:type="spellEnd"/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 w Skansenie Górniczym królowa Luiza na cele kulturalne, obsługi ruchu turystycznego wraz z projektem zagospodarowania terenu dostosowanym do potrzeb wystawy Park 12C </w:t>
      </w:r>
      <w:r w:rsidR="0021145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0716B">
        <w:rPr>
          <w:rFonts w:ascii="Arial" w:eastAsia="Times New Roman" w:hAnsi="Arial" w:cs="Arial"/>
          <w:sz w:val="20"/>
          <w:szCs w:val="20"/>
          <w:lang w:eastAsia="pl-PL"/>
        </w:rPr>
        <w:t>z niezbędną infrastrukturą techniczną)</w:t>
      </w:r>
    </w:p>
    <w:p w:rsidR="0021145B" w:rsidRPr="00C0716B" w:rsidRDefault="0021145B" w:rsidP="0021145B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0716B" w:rsidRPr="00C0716B" w:rsidRDefault="00C0716B" w:rsidP="0021145B">
      <w:pPr>
        <w:spacing w:after="0" w:line="360" w:lineRule="auto"/>
        <w:ind w:hanging="426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0716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IV: UDZIELENIE ZAMÓWIENIA</w:t>
      </w:r>
    </w:p>
    <w:p w:rsidR="00C0716B" w:rsidRPr="00C0716B" w:rsidRDefault="00C0716B" w:rsidP="0021145B">
      <w:pPr>
        <w:spacing w:after="0" w:line="360" w:lineRule="auto"/>
        <w:ind w:hanging="142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 I ADRES WYKONAWCY KTÓREMU ZAMAWIAJĄCY ZAMIERZA UDZIELIĆ ZAMÓWIENIA</w:t>
      </w:r>
    </w:p>
    <w:p w:rsidR="00C0716B" w:rsidRPr="00C0716B" w:rsidRDefault="00C0716B" w:rsidP="0021145B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Przedsiębiorstwo Remontowo Budowlane ERBUD </w:t>
      </w:r>
      <w:proofErr w:type="spellStart"/>
      <w:r w:rsidRPr="00C0716B">
        <w:rPr>
          <w:rFonts w:ascii="Arial" w:eastAsia="Times New Roman" w:hAnsi="Arial" w:cs="Arial"/>
          <w:sz w:val="20"/>
          <w:szCs w:val="20"/>
          <w:lang w:eastAsia="pl-PL"/>
        </w:rPr>
        <w:t>Sp</w:t>
      </w:r>
      <w:proofErr w:type="spellEnd"/>
      <w:r w:rsidRPr="00C0716B">
        <w:rPr>
          <w:rFonts w:ascii="Arial" w:eastAsia="Times New Roman" w:hAnsi="Arial" w:cs="Arial"/>
          <w:sz w:val="20"/>
          <w:szCs w:val="20"/>
          <w:lang w:eastAsia="pl-PL"/>
        </w:rPr>
        <w:t xml:space="preserve"> z o.o., ul. Podmiejska 71, 44-207 Rybnik, kraj/woj. śląskie.</w:t>
      </w:r>
    </w:p>
    <w:p w:rsidR="00C0716B" w:rsidRPr="00C0716B" w:rsidRDefault="00C0716B" w:rsidP="00BE6AA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3457" w:rsidRPr="00BE6AA1" w:rsidRDefault="0021145B" w:rsidP="00BE6AA1">
      <w:pPr>
        <w:spacing w:after="0" w:line="360" w:lineRule="auto"/>
        <w:rPr>
          <w:rFonts w:ascii="Arial" w:hAnsi="Arial" w:cs="Arial"/>
        </w:rPr>
      </w:pPr>
    </w:p>
    <w:sectPr w:rsidR="00863457" w:rsidRPr="00BE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4163"/>
    <w:multiLevelType w:val="multilevel"/>
    <w:tmpl w:val="50B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B3B61"/>
    <w:multiLevelType w:val="multilevel"/>
    <w:tmpl w:val="948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D4"/>
    <w:rsid w:val="0021145B"/>
    <w:rsid w:val="00721CD4"/>
    <w:rsid w:val="00832118"/>
    <w:rsid w:val="0091417D"/>
    <w:rsid w:val="00BE6AA1"/>
    <w:rsid w:val="00C0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6A1A-6A1F-4794-A0A8-1D8C07F1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3</cp:revision>
  <dcterms:created xsi:type="dcterms:W3CDTF">2016-05-30T07:34:00Z</dcterms:created>
  <dcterms:modified xsi:type="dcterms:W3CDTF">2016-05-30T07:49:00Z</dcterms:modified>
</cp:coreProperties>
</file>