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C5" w:rsidRPr="0097127D" w:rsidRDefault="000025C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tbl>
      <w:tblPr>
        <w:tblpPr w:leftFromText="141" w:rightFromText="141" w:vertAnchor="text" w:horzAnchor="margin" w:tblpY="72"/>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451"/>
        <w:gridCol w:w="3738"/>
      </w:tblGrid>
      <w:tr w:rsidR="0097127D" w:rsidRPr="0097127D" w:rsidTr="009316A1">
        <w:trPr>
          <w:trHeight w:val="303"/>
        </w:trPr>
        <w:tc>
          <w:tcPr>
            <w:tcW w:w="6451" w:type="dxa"/>
            <w:tcBorders>
              <w:top w:val="nil"/>
              <w:left w:val="nil"/>
              <w:bottom w:val="nil"/>
              <w:right w:val="nil"/>
            </w:tcBorders>
            <w:shd w:val="clear" w:color="auto" w:fill="auto"/>
          </w:tcPr>
          <w:p w:rsidR="000025C5" w:rsidRPr="0097127D" w:rsidRDefault="000025C5" w:rsidP="0097127D">
            <w:pPr>
              <w:tabs>
                <w:tab w:val="left" w:pos="2610"/>
              </w:tabs>
              <w:spacing w:after="0" w:line="240" w:lineRule="auto"/>
              <w:ind w:right="-78"/>
              <w:jc w:val="both"/>
              <w:rPr>
                <w:rFonts w:ascii="Arial" w:hAnsi="Arial" w:cs="Arial"/>
                <w:color w:val="000000" w:themeColor="text1"/>
                <w:sz w:val="20"/>
                <w:szCs w:val="20"/>
              </w:rPr>
            </w:pPr>
          </w:p>
          <w:p w:rsidR="000025C5" w:rsidRPr="0097127D" w:rsidRDefault="000025C5" w:rsidP="00BB290A">
            <w:pPr>
              <w:tabs>
                <w:tab w:val="left" w:pos="2610"/>
              </w:tabs>
              <w:spacing w:after="0" w:line="240" w:lineRule="auto"/>
              <w:ind w:right="-78"/>
              <w:jc w:val="both"/>
              <w:rPr>
                <w:rFonts w:ascii="Arial" w:hAnsi="Arial" w:cs="Arial"/>
                <w:color w:val="000000" w:themeColor="text1"/>
                <w:sz w:val="20"/>
                <w:szCs w:val="20"/>
              </w:rPr>
            </w:pPr>
            <w:proofErr w:type="spellStart"/>
            <w:r w:rsidRPr="0097127D">
              <w:rPr>
                <w:rFonts w:ascii="Arial" w:hAnsi="Arial" w:cs="Arial"/>
                <w:color w:val="000000" w:themeColor="text1"/>
                <w:sz w:val="20"/>
                <w:szCs w:val="20"/>
              </w:rPr>
              <w:t>L.Dz.</w:t>
            </w:r>
            <w:proofErr w:type="spellEnd"/>
            <w:r w:rsidRPr="0097127D">
              <w:rPr>
                <w:rFonts w:ascii="Arial" w:hAnsi="Arial" w:cs="Arial"/>
                <w:color w:val="000000" w:themeColor="text1"/>
                <w:sz w:val="20"/>
                <w:szCs w:val="20"/>
              </w:rPr>
              <w:t xml:space="preserve">:  </w:t>
            </w:r>
            <w:r w:rsidR="00BB290A">
              <w:rPr>
                <w:rFonts w:ascii="Arial" w:hAnsi="Arial" w:cs="Arial"/>
                <w:color w:val="000000" w:themeColor="text1"/>
                <w:sz w:val="20"/>
                <w:szCs w:val="20"/>
              </w:rPr>
              <w:t>8655</w:t>
            </w:r>
            <w:bookmarkStart w:id="0" w:name="_GoBack"/>
            <w:bookmarkEnd w:id="0"/>
            <w:r w:rsidRPr="0097127D">
              <w:rPr>
                <w:rFonts w:ascii="Arial" w:hAnsi="Arial" w:cs="Arial"/>
                <w:color w:val="000000" w:themeColor="text1"/>
                <w:sz w:val="20"/>
                <w:szCs w:val="20"/>
              </w:rPr>
              <w:t xml:space="preserve">/DZP/KP/2013 </w:t>
            </w:r>
          </w:p>
        </w:tc>
        <w:tc>
          <w:tcPr>
            <w:tcW w:w="3738" w:type="dxa"/>
            <w:tcBorders>
              <w:top w:val="nil"/>
              <w:left w:val="nil"/>
              <w:bottom w:val="single" w:sz="4" w:space="0" w:color="auto"/>
              <w:right w:val="nil"/>
            </w:tcBorders>
            <w:shd w:val="clear" w:color="auto" w:fill="auto"/>
          </w:tcPr>
          <w:p w:rsidR="000025C5" w:rsidRPr="0097127D" w:rsidRDefault="000025C5" w:rsidP="0097127D">
            <w:pPr>
              <w:tabs>
                <w:tab w:val="left" w:pos="2610"/>
              </w:tabs>
              <w:spacing w:after="0" w:line="240" w:lineRule="auto"/>
              <w:ind w:left="-105"/>
              <w:jc w:val="both"/>
              <w:rPr>
                <w:rFonts w:ascii="Arial" w:hAnsi="Arial" w:cs="Arial"/>
                <w:color w:val="000000" w:themeColor="text1"/>
                <w:sz w:val="20"/>
                <w:szCs w:val="20"/>
              </w:rPr>
            </w:pPr>
            <w:r w:rsidRPr="0097127D">
              <w:rPr>
                <w:rFonts w:ascii="Arial" w:hAnsi="Arial" w:cs="Arial"/>
                <w:color w:val="000000" w:themeColor="text1"/>
                <w:sz w:val="20"/>
                <w:szCs w:val="20"/>
              </w:rPr>
              <w:t xml:space="preserve">        </w:t>
            </w:r>
            <w:r w:rsidR="0097127D">
              <w:rPr>
                <w:rFonts w:ascii="Arial" w:hAnsi="Arial" w:cs="Arial"/>
                <w:color w:val="000000" w:themeColor="text1"/>
                <w:sz w:val="20"/>
                <w:szCs w:val="20"/>
              </w:rPr>
              <w:t xml:space="preserve">        </w:t>
            </w:r>
            <w:r w:rsidRPr="0097127D">
              <w:rPr>
                <w:rFonts w:ascii="Arial" w:hAnsi="Arial" w:cs="Arial"/>
                <w:color w:val="000000" w:themeColor="text1"/>
                <w:sz w:val="20"/>
                <w:szCs w:val="20"/>
              </w:rPr>
              <w:t xml:space="preserve">  </w:t>
            </w:r>
            <w:r w:rsidR="0097127D">
              <w:rPr>
                <w:rFonts w:ascii="Arial" w:hAnsi="Arial" w:cs="Arial"/>
                <w:color w:val="000000" w:themeColor="text1"/>
                <w:sz w:val="20"/>
                <w:szCs w:val="20"/>
              </w:rPr>
              <w:t xml:space="preserve">Data: </w:t>
            </w:r>
            <w:r w:rsidR="00A0020D" w:rsidRPr="0097127D">
              <w:rPr>
                <w:rFonts w:ascii="Arial" w:hAnsi="Arial" w:cs="Arial"/>
                <w:color w:val="000000" w:themeColor="text1"/>
                <w:sz w:val="20"/>
                <w:szCs w:val="20"/>
              </w:rPr>
              <w:t>14.</w:t>
            </w:r>
            <w:r w:rsidR="00C36600" w:rsidRPr="0097127D">
              <w:rPr>
                <w:rFonts w:ascii="Arial" w:hAnsi="Arial" w:cs="Arial"/>
                <w:color w:val="000000" w:themeColor="text1"/>
                <w:sz w:val="20"/>
                <w:szCs w:val="20"/>
              </w:rPr>
              <w:t>11</w:t>
            </w:r>
            <w:r w:rsidRPr="0097127D">
              <w:rPr>
                <w:rFonts w:ascii="Arial" w:hAnsi="Arial" w:cs="Arial"/>
                <w:color w:val="000000" w:themeColor="text1"/>
                <w:sz w:val="20"/>
                <w:szCs w:val="20"/>
              </w:rPr>
              <w:t>.2013</w:t>
            </w:r>
          </w:p>
        </w:tc>
      </w:tr>
      <w:tr w:rsidR="0097127D" w:rsidRPr="0097127D" w:rsidTr="009316A1">
        <w:trPr>
          <w:trHeight w:val="361"/>
        </w:trPr>
        <w:tc>
          <w:tcPr>
            <w:tcW w:w="6451" w:type="dxa"/>
            <w:tcBorders>
              <w:top w:val="nil"/>
              <w:left w:val="nil"/>
              <w:bottom w:val="nil"/>
              <w:right w:val="nil"/>
            </w:tcBorders>
            <w:shd w:val="clear" w:color="auto" w:fill="auto"/>
          </w:tcPr>
          <w:p w:rsidR="000025C5" w:rsidRPr="0097127D" w:rsidRDefault="000025C5" w:rsidP="0097127D">
            <w:pPr>
              <w:tabs>
                <w:tab w:val="left" w:pos="2610"/>
              </w:tabs>
              <w:spacing w:after="0" w:line="240" w:lineRule="auto"/>
              <w:ind w:left="-142"/>
              <w:jc w:val="both"/>
              <w:rPr>
                <w:rFonts w:ascii="Arial" w:hAnsi="Arial" w:cs="Arial"/>
                <w:color w:val="000000" w:themeColor="text1"/>
                <w:sz w:val="20"/>
                <w:szCs w:val="20"/>
              </w:rPr>
            </w:pPr>
            <w:r w:rsidRPr="0097127D">
              <w:rPr>
                <w:rFonts w:ascii="Arial" w:hAnsi="Arial" w:cs="Arial"/>
                <w:color w:val="000000" w:themeColor="text1"/>
                <w:sz w:val="20"/>
                <w:szCs w:val="20"/>
              </w:rPr>
              <w:t xml:space="preserve"> </w:t>
            </w:r>
          </w:p>
        </w:tc>
        <w:tc>
          <w:tcPr>
            <w:tcW w:w="3738" w:type="dxa"/>
            <w:tcBorders>
              <w:left w:val="nil"/>
              <w:bottom w:val="nil"/>
              <w:right w:val="nil"/>
            </w:tcBorders>
            <w:shd w:val="clear" w:color="auto" w:fill="auto"/>
          </w:tcPr>
          <w:p w:rsidR="000025C5" w:rsidRPr="0097127D" w:rsidRDefault="000025C5" w:rsidP="0097127D">
            <w:pPr>
              <w:tabs>
                <w:tab w:val="left" w:pos="2610"/>
              </w:tabs>
              <w:spacing w:after="0" w:line="240" w:lineRule="auto"/>
              <w:ind w:left="-105"/>
              <w:jc w:val="both"/>
              <w:rPr>
                <w:rFonts w:ascii="Arial" w:hAnsi="Arial" w:cs="Arial"/>
                <w:b/>
                <w:color w:val="000000" w:themeColor="text1"/>
                <w:sz w:val="24"/>
                <w:szCs w:val="24"/>
              </w:rPr>
            </w:pPr>
            <w:r w:rsidRPr="0097127D">
              <w:rPr>
                <w:rFonts w:ascii="Arial" w:hAnsi="Arial" w:cs="Arial"/>
                <w:b/>
                <w:color w:val="000000" w:themeColor="text1"/>
                <w:sz w:val="24"/>
                <w:szCs w:val="24"/>
              </w:rPr>
              <w:t xml:space="preserve">Wykonawcy ubiegający   </w:t>
            </w:r>
          </w:p>
          <w:p w:rsidR="000025C5" w:rsidRPr="0097127D" w:rsidRDefault="000025C5" w:rsidP="0097127D">
            <w:pPr>
              <w:tabs>
                <w:tab w:val="left" w:pos="2610"/>
              </w:tabs>
              <w:spacing w:after="0" w:line="240" w:lineRule="auto"/>
              <w:ind w:left="-105"/>
              <w:jc w:val="both"/>
              <w:rPr>
                <w:rFonts w:ascii="Arial" w:hAnsi="Arial" w:cs="Arial"/>
                <w:b/>
                <w:color w:val="000000" w:themeColor="text1"/>
                <w:sz w:val="24"/>
                <w:szCs w:val="24"/>
              </w:rPr>
            </w:pPr>
            <w:r w:rsidRPr="0097127D">
              <w:rPr>
                <w:rFonts w:ascii="Arial" w:hAnsi="Arial" w:cs="Arial"/>
                <w:b/>
                <w:color w:val="000000" w:themeColor="text1"/>
                <w:sz w:val="24"/>
                <w:szCs w:val="24"/>
              </w:rPr>
              <w:t>się o udzielenie zamówienia</w:t>
            </w:r>
          </w:p>
          <w:p w:rsidR="000025C5" w:rsidRPr="0097127D" w:rsidRDefault="000025C5" w:rsidP="0097127D">
            <w:pPr>
              <w:tabs>
                <w:tab w:val="left" w:pos="2610"/>
              </w:tabs>
              <w:spacing w:after="0" w:line="240" w:lineRule="auto"/>
              <w:ind w:left="-108"/>
              <w:jc w:val="both"/>
              <w:rPr>
                <w:rFonts w:ascii="Arial" w:hAnsi="Arial" w:cs="Arial"/>
                <w:color w:val="000000" w:themeColor="text1"/>
                <w:sz w:val="20"/>
                <w:szCs w:val="20"/>
              </w:rPr>
            </w:pPr>
          </w:p>
        </w:tc>
      </w:tr>
    </w:tbl>
    <w:p w:rsidR="000025C5" w:rsidRPr="0097127D" w:rsidRDefault="000025C5" w:rsidP="0097127D">
      <w:pPr>
        <w:jc w:val="both"/>
        <w:rPr>
          <w:rFonts w:ascii="Arial" w:hAnsi="Arial" w:cs="Arial"/>
          <w:b/>
          <w:color w:val="000000" w:themeColor="text1"/>
        </w:rPr>
      </w:pPr>
      <w:r w:rsidRPr="0097127D">
        <w:rPr>
          <w:rFonts w:ascii="Arial" w:hAnsi="Arial" w:cs="Arial"/>
          <w:b/>
          <w:color w:val="000000" w:themeColor="text1"/>
        </w:rPr>
        <w:t>Nr postępowania: ZP/</w:t>
      </w:r>
      <w:r w:rsidR="00C36600" w:rsidRPr="0097127D">
        <w:rPr>
          <w:rFonts w:ascii="Arial" w:hAnsi="Arial" w:cs="Arial"/>
          <w:b/>
          <w:color w:val="000000" w:themeColor="text1"/>
        </w:rPr>
        <w:t>2</w:t>
      </w:r>
      <w:r w:rsidRPr="0097127D">
        <w:rPr>
          <w:rFonts w:ascii="Arial" w:hAnsi="Arial" w:cs="Arial"/>
          <w:b/>
          <w:color w:val="000000" w:themeColor="text1"/>
        </w:rPr>
        <w:t>0/MGW/2013</w:t>
      </w:r>
    </w:p>
    <w:p w:rsidR="00A0020D" w:rsidRPr="0097127D" w:rsidRDefault="000025C5" w:rsidP="0097127D">
      <w:pPr>
        <w:keepNext/>
        <w:widowControl w:val="0"/>
        <w:suppressAutoHyphens/>
        <w:spacing w:after="0" w:line="360" w:lineRule="auto"/>
        <w:jc w:val="both"/>
        <w:rPr>
          <w:rFonts w:ascii="Arial" w:hAnsi="Arial" w:cs="Arial"/>
          <w:b/>
          <w:color w:val="000000" w:themeColor="text1"/>
          <w:sz w:val="28"/>
          <w:szCs w:val="28"/>
        </w:rPr>
      </w:pPr>
      <w:r w:rsidRPr="0097127D">
        <w:rPr>
          <w:rFonts w:ascii="Arial" w:hAnsi="Arial" w:cs="Arial"/>
          <w:b/>
          <w:color w:val="000000" w:themeColor="text1"/>
          <w:sz w:val="28"/>
          <w:szCs w:val="28"/>
        </w:rPr>
        <w:t xml:space="preserve"> </w:t>
      </w:r>
    </w:p>
    <w:p w:rsidR="000025C5" w:rsidRPr="0097127D" w:rsidRDefault="000025C5" w:rsidP="00E75FF2">
      <w:pPr>
        <w:keepNext/>
        <w:widowControl w:val="0"/>
        <w:suppressAutoHyphens/>
        <w:spacing w:after="0" w:line="360" w:lineRule="auto"/>
        <w:jc w:val="center"/>
        <w:rPr>
          <w:rFonts w:ascii="Arial" w:eastAsia="Arial Unicode MS" w:hAnsi="Arial" w:cs="Arial"/>
          <w:b/>
          <w:color w:val="000000" w:themeColor="text1"/>
          <w:kern w:val="2"/>
          <w:lang w:eastAsia="ar-SA"/>
        </w:rPr>
      </w:pPr>
      <w:r w:rsidRPr="0097127D">
        <w:rPr>
          <w:rFonts w:ascii="Arial" w:eastAsia="Arial Unicode MS" w:hAnsi="Arial" w:cs="Arial"/>
          <w:b/>
          <w:color w:val="000000" w:themeColor="text1"/>
          <w:kern w:val="2"/>
          <w:lang w:eastAsia="ar-SA"/>
        </w:rPr>
        <w:t>INFORMACJA O ZAPYTANIACH</w:t>
      </w:r>
    </w:p>
    <w:p w:rsidR="000025C5" w:rsidRPr="0097127D" w:rsidRDefault="000025C5" w:rsidP="0097127D">
      <w:pPr>
        <w:keepNext/>
        <w:widowControl w:val="0"/>
        <w:suppressAutoHyphens/>
        <w:spacing w:after="0" w:line="360" w:lineRule="auto"/>
        <w:jc w:val="both"/>
        <w:rPr>
          <w:rFonts w:ascii="Arial" w:eastAsia="Arial Unicode MS" w:hAnsi="Arial" w:cs="Arial"/>
          <w:b/>
          <w:color w:val="000000" w:themeColor="text1"/>
          <w:kern w:val="2"/>
          <w:u w:val="single"/>
          <w:lang w:eastAsia="ar-SA"/>
        </w:rPr>
      </w:pPr>
      <w:r w:rsidRPr="0097127D">
        <w:rPr>
          <w:rFonts w:ascii="Arial" w:eastAsia="Arial Unicode MS" w:hAnsi="Arial" w:cs="Arial"/>
          <w:b/>
          <w:color w:val="000000" w:themeColor="text1"/>
          <w:kern w:val="2"/>
          <w:lang w:eastAsia="ar-SA"/>
        </w:rPr>
        <w:t xml:space="preserve">DO TREŚCI SPECYFIKACJI ISTOTNYCH WARUNKÓW ZAMÓWIENIA </w:t>
      </w:r>
      <w:r w:rsidRPr="0097127D">
        <w:rPr>
          <w:rFonts w:ascii="Arial" w:eastAsia="Arial Unicode MS" w:hAnsi="Arial" w:cs="Arial"/>
          <w:b/>
          <w:color w:val="000000" w:themeColor="text1"/>
          <w:kern w:val="2"/>
          <w:u w:val="single"/>
          <w:lang w:eastAsia="ar-SA"/>
        </w:rPr>
        <w:t xml:space="preserve">nr </w:t>
      </w:r>
      <w:r w:rsidR="001578BE">
        <w:rPr>
          <w:rFonts w:ascii="Arial" w:eastAsia="Arial Unicode MS" w:hAnsi="Arial" w:cs="Arial"/>
          <w:b/>
          <w:color w:val="000000" w:themeColor="text1"/>
          <w:kern w:val="2"/>
          <w:u w:val="single"/>
          <w:lang w:eastAsia="ar-SA"/>
        </w:rPr>
        <w:t>1</w:t>
      </w:r>
    </w:p>
    <w:p w:rsidR="000025C5" w:rsidRPr="0097127D" w:rsidRDefault="000025C5" w:rsidP="0097127D">
      <w:pPr>
        <w:keepNext/>
        <w:widowControl w:val="0"/>
        <w:suppressAutoHyphens/>
        <w:spacing w:after="0" w:line="360" w:lineRule="auto"/>
        <w:jc w:val="both"/>
        <w:rPr>
          <w:rFonts w:ascii="Arial" w:eastAsia="Arial Unicode MS" w:hAnsi="Arial" w:cs="Arial"/>
          <w:b/>
          <w:color w:val="000000" w:themeColor="text1"/>
          <w:kern w:val="2"/>
          <w:u w:val="single"/>
          <w:lang w:eastAsia="ar-SA"/>
        </w:rPr>
      </w:pPr>
    </w:p>
    <w:p w:rsidR="000025C5" w:rsidRPr="0097127D" w:rsidRDefault="000025C5" w:rsidP="0097127D">
      <w:pPr>
        <w:spacing w:after="0" w:line="360" w:lineRule="auto"/>
        <w:ind w:left="851" w:hanging="851"/>
        <w:jc w:val="both"/>
        <w:rPr>
          <w:rFonts w:ascii="Arial" w:eastAsia="Times New Roman" w:hAnsi="Arial" w:cs="Arial"/>
          <w:color w:val="000000" w:themeColor="text1"/>
          <w:sz w:val="24"/>
          <w:szCs w:val="24"/>
          <w:lang w:eastAsia="pl-PL"/>
        </w:rPr>
      </w:pPr>
      <w:r w:rsidRPr="0097127D">
        <w:rPr>
          <w:rFonts w:ascii="Arial" w:eastAsia="Arial Unicode MS" w:hAnsi="Arial" w:cs="Arial"/>
          <w:b/>
          <w:color w:val="000000" w:themeColor="text1"/>
          <w:kern w:val="2"/>
          <w:sz w:val="20"/>
          <w:szCs w:val="20"/>
          <w:lang w:eastAsia="ar-SA"/>
        </w:rPr>
        <w:t>Dotyczy:</w:t>
      </w:r>
      <w:r w:rsidRPr="0097127D">
        <w:rPr>
          <w:rFonts w:ascii="Arial" w:eastAsia="Arial Unicode MS" w:hAnsi="Arial" w:cs="Arial"/>
          <w:b/>
          <w:color w:val="000000" w:themeColor="text1"/>
          <w:kern w:val="2"/>
          <w:sz w:val="20"/>
          <w:szCs w:val="20"/>
          <w:lang w:eastAsia="ar-SA"/>
        </w:rPr>
        <w:tab/>
        <w:t xml:space="preserve"> </w:t>
      </w:r>
      <w:r w:rsidRPr="0097127D">
        <w:rPr>
          <w:rFonts w:ascii="Arial" w:eastAsia="Arial Unicode MS" w:hAnsi="Arial" w:cs="Arial"/>
          <w:color w:val="000000" w:themeColor="text1"/>
          <w:kern w:val="2"/>
          <w:sz w:val="20"/>
          <w:szCs w:val="20"/>
          <w:lang w:eastAsia="ar-SA"/>
        </w:rPr>
        <w:t xml:space="preserve">postępowania prowadzonego w trybie przetargu nieograniczonym o wartości   zamówienia </w:t>
      </w:r>
      <w:r w:rsidRPr="0097127D">
        <w:rPr>
          <w:rFonts w:ascii="Arial" w:hAnsi="Arial" w:cs="Arial"/>
          <w:color w:val="000000" w:themeColor="text1"/>
          <w:sz w:val="20"/>
          <w:szCs w:val="20"/>
        </w:rPr>
        <w:t>równej lub przekraczającej kwotę określoną w przepisach wydanych na po</w:t>
      </w:r>
      <w:r w:rsidR="0097127D">
        <w:rPr>
          <w:rFonts w:ascii="Arial" w:hAnsi="Arial" w:cs="Arial"/>
          <w:color w:val="000000" w:themeColor="text1"/>
          <w:sz w:val="20"/>
          <w:szCs w:val="20"/>
        </w:rPr>
        <w:t xml:space="preserve">dstawie art. 11 ust. 8 </w:t>
      </w:r>
      <w:proofErr w:type="spellStart"/>
      <w:r w:rsidR="0097127D">
        <w:rPr>
          <w:rFonts w:ascii="Arial" w:hAnsi="Arial" w:cs="Arial"/>
          <w:color w:val="000000" w:themeColor="text1"/>
          <w:sz w:val="20"/>
          <w:szCs w:val="20"/>
        </w:rPr>
        <w:t>Pzp</w:t>
      </w:r>
      <w:proofErr w:type="spellEnd"/>
      <w:r w:rsidR="0097127D">
        <w:rPr>
          <w:rFonts w:ascii="Arial" w:hAnsi="Arial" w:cs="Arial"/>
          <w:color w:val="000000" w:themeColor="text1"/>
          <w:sz w:val="20"/>
          <w:szCs w:val="20"/>
        </w:rPr>
        <w:t xml:space="preserve"> </w:t>
      </w:r>
      <w:proofErr w:type="spellStart"/>
      <w:r w:rsidR="0097127D">
        <w:rPr>
          <w:rFonts w:ascii="Arial" w:hAnsi="Arial" w:cs="Arial"/>
          <w:color w:val="000000" w:themeColor="text1"/>
          <w:sz w:val="20"/>
          <w:szCs w:val="20"/>
        </w:rPr>
        <w:t>pn</w:t>
      </w:r>
      <w:proofErr w:type="spellEnd"/>
      <w:r w:rsidR="0097127D">
        <w:rPr>
          <w:rFonts w:ascii="Arial" w:hAnsi="Arial" w:cs="Arial"/>
          <w:color w:val="000000" w:themeColor="text1"/>
          <w:sz w:val="20"/>
          <w:szCs w:val="20"/>
        </w:rPr>
        <w:t xml:space="preserve">: </w:t>
      </w:r>
      <w:r w:rsidRPr="0097127D">
        <w:rPr>
          <w:rFonts w:ascii="Arial" w:eastAsia="Times New Roman" w:hAnsi="Arial" w:cs="Arial"/>
          <w:b/>
          <w:bCs/>
          <w:color w:val="000000" w:themeColor="text1"/>
          <w:sz w:val="24"/>
          <w:szCs w:val="24"/>
          <w:lang w:eastAsia="pl-PL"/>
        </w:rPr>
        <w:t xml:space="preserve">Przebudowa systemu wentylacji wyrobisk Skansenu Górniczego </w:t>
      </w:r>
      <w:r w:rsidRPr="0097127D">
        <w:rPr>
          <w:rFonts w:ascii="Arial" w:eastAsia="Times New Roman" w:hAnsi="Arial" w:cs="Arial"/>
          <w:b/>
          <w:bCs/>
          <w:color w:val="000000" w:themeColor="text1"/>
          <w:sz w:val="24"/>
          <w:szCs w:val="24"/>
          <w:lang w:eastAsia="pl-PL"/>
        </w:rPr>
        <w:br/>
        <w:t>„Królowa Luiza”.</w:t>
      </w:r>
    </w:p>
    <w:p w:rsidR="000025C5" w:rsidRPr="0097127D" w:rsidRDefault="000025C5" w:rsidP="0097127D">
      <w:pPr>
        <w:spacing w:after="0" w:line="360" w:lineRule="auto"/>
        <w:jc w:val="both"/>
        <w:rPr>
          <w:rFonts w:ascii="Arial" w:eastAsia="Times New Roman" w:hAnsi="Arial" w:cs="Arial"/>
          <w:color w:val="000000" w:themeColor="text1"/>
          <w:sz w:val="20"/>
          <w:szCs w:val="20"/>
          <w:lang w:eastAsia="pl-PL"/>
        </w:rPr>
      </w:pPr>
      <w:r w:rsidRPr="0097127D">
        <w:rPr>
          <w:rFonts w:ascii="Arial" w:eastAsia="Times New Roman" w:hAnsi="Arial" w:cs="Arial"/>
          <w:color w:val="000000" w:themeColor="text1"/>
          <w:sz w:val="20"/>
          <w:szCs w:val="20"/>
          <w:lang w:eastAsia="pl-PL"/>
        </w:rPr>
        <w:t>Zamawiający informuje, iż w toku toczącego się postępowania  wpłynęło zapytanie dotyczące treści Specyfikacji Istotnych Warunków Zamówienia. Zgodnie z art. 38 ust. 2 ustawy z dnia 29 stycznia 2004r. Prawo zamówień publicznych (tekst jednolity: Dz. U. z 201</w:t>
      </w:r>
      <w:r w:rsidR="00C36600" w:rsidRPr="0097127D">
        <w:rPr>
          <w:rFonts w:ascii="Arial" w:eastAsia="Times New Roman" w:hAnsi="Arial" w:cs="Arial"/>
          <w:color w:val="000000" w:themeColor="text1"/>
          <w:sz w:val="20"/>
          <w:szCs w:val="20"/>
          <w:lang w:eastAsia="pl-PL"/>
        </w:rPr>
        <w:t>3</w:t>
      </w:r>
      <w:r w:rsidRPr="0097127D">
        <w:rPr>
          <w:rFonts w:ascii="Arial" w:eastAsia="Times New Roman" w:hAnsi="Arial" w:cs="Arial"/>
          <w:color w:val="000000" w:themeColor="text1"/>
          <w:sz w:val="20"/>
          <w:szCs w:val="20"/>
          <w:lang w:eastAsia="pl-PL"/>
        </w:rPr>
        <w:t>r.,</w:t>
      </w:r>
      <w:r w:rsidR="00C36600" w:rsidRPr="0097127D">
        <w:rPr>
          <w:rFonts w:ascii="Arial" w:eastAsia="Times New Roman" w:hAnsi="Arial" w:cs="Arial"/>
          <w:color w:val="000000" w:themeColor="text1"/>
          <w:sz w:val="20"/>
          <w:szCs w:val="20"/>
          <w:lang w:eastAsia="pl-PL"/>
        </w:rPr>
        <w:t xml:space="preserve">poz. </w:t>
      </w:r>
      <w:r w:rsidRPr="0097127D">
        <w:rPr>
          <w:rFonts w:ascii="Arial" w:eastAsia="Times New Roman" w:hAnsi="Arial" w:cs="Arial"/>
          <w:color w:val="000000" w:themeColor="text1"/>
          <w:sz w:val="20"/>
          <w:szCs w:val="20"/>
          <w:lang w:eastAsia="pl-PL"/>
        </w:rPr>
        <w:t>9</w:t>
      </w:r>
      <w:r w:rsidR="00C36600" w:rsidRPr="0097127D">
        <w:rPr>
          <w:rFonts w:ascii="Arial" w:eastAsia="Times New Roman" w:hAnsi="Arial" w:cs="Arial"/>
          <w:color w:val="000000" w:themeColor="text1"/>
          <w:sz w:val="20"/>
          <w:szCs w:val="20"/>
          <w:lang w:eastAsia="pl-PL"/>
        </w:rPr>
        <w:t>07</w:t>
      </w:r>
      <w:r w:rsidRPr="0097127D">
        <w:rPr>
          <w:rFonts w:ascii="Arial" w:eastAsia="Times New Roman" w:hAnsi="Arial" w:cs="Arial"/>
          <w:color w:val="000000" w:themeColor="text1"/>
          <w:sz w:val="20"/>
          <w:szCs w:val="20"/>
          <w:lang w:eastAsia="pl-PL"/>
        </w:rPr>
        <w:t xml:space="preserve"> z </w:t>
      </w:r>
      <w:proofErr w:type="spellStart"/>
      <w:r w:rsidRPr="0097127D">
        <w:rPr>
          <w:rFonts w:ascii="Arial" w:eastAsia="Times New Roman" w:hAnsi="Arial" w:cs="Arial"/>
          <w:color w:val="000000" w:themeColor="text1"/>
          <w:sz w:val="20"/>
          <w:szCs w:val="20"/>
          <w:lang w:eastAsia="pl-PL"/>
        </w:rPr>
        <w:t>późn</w:t>
      </w:r>
      <w:proofErr w:type="spellEnd"/>
      <w:r w:rsidRPr="0097127D">
        <w:rPr>
          <w:rFonts w:ascii="Arial" w:eastAsia="Times New Roman" w:hAnsi="Arial" w:cs="Arial"/>
          <w:color w:val="000000" w:themeColor="text1"/>
          <w:sz w:val="20"/>
          <w:szCs w:val="20"/>
          <w:lang w:eastAsia="pl-PL"/>
        </w:rPr>
        <w:t>. zm.)</w:t>
      </w:r>
      <w:r w:rsidRPr="0097127D">
        <w:rPr>
          <w:rFonts w:ascii="Arial" w:eastAsia="Times New Roman" w:hAnsi="Arial" w:cs="Arial"/>
          <w:iCs/>
          <w:color w:val="000000" w:themeColor="text1"/>
          <w:sz w:val="20"/>
          <w:szCs w:val="20"/>
          <w:lang w:eastAsia="pl-PL"/>
        </w:rPr>
        <w:t xml:space="preserve"> – zwanej dalej </w:t>
      </w:r>
      <w:proofErr w:type="spellStart"/>
      <w:r w:rsidRPr="0097127D">
        <w:rPr>
          <w:rFonts w:ascii="Arial" w:eastAsia="Times New Roman" w:hAnsi="Arial" w:cs="Arial"/>
          <w:iCs/>
          <w:color w:val="000000" w:themeColor="text1"/>
          <w:sz w:val="20"/>
          <w:szCs w:val="20"/>
          <w:lang w:eastAsia="pl-PL"/>
        </w:rPr>
        <w:t>Pzp</w:t>
      </w:r>
      <w:proofErr w:type="spellEnd"/>
      <w:r w:rsidRPr="0097127D">
        <w:rPr>
          <w:rFonts w:ascii="Arial" w:eastAsia="Times New Roman" w:hAnsi="Arial" w:cs="Arial"/>
          <w:iCs/>
          <w:color w:val="000000" w:themeColor="text1"/>
          <w:sz w:val="20"/>
          <w:szCs w:val="20"/>
          <w:lang w:eastAsia="pl-PL"/>
        </w:rPr>
        <w:t xml:space="preserve">, </w:t>
      </w:r>
      <w:r w:rsidRPr="0097127D">
        <w:rPr>
          <w:rFonts w:ascii="Arial" w:eastAsia="Times New Roman" w:hAnsi="Arial" w:cs="Arial"/>
          <w:color w:val="000000" w:themeColor="text1"/>
          <w:sz w:val="20"/>
          <w:szCs w:val="20"/>
          <w:lang w:eastAsia="pl-PL"/>
        </w:rPr>
        <w:t>Zamawiający przekazuje treść zapytań wraz z wyjaśnieniami wykonawcom, którym przekazał Specyfikację Istotnych Warunków Zamówienia, bez ujawnienia źródła zapytania, a jeżeli Specyfikacja jest udostępniania na stronie internetowej, zamieszcza na tej stronie.</w:t>
      </w:r>
    </w:p>
    <w:p w:rsidR="00977164" w:rsidRPr="0097127D" w:rsidRDefault="00977164" w:rsidP="0097127D">
      <w:pPr>
        <w:spacing w:after="0" w:line="360" w:lineRule="auto"/>
        <w:ind w:left="142"/>
        <w:jc w:val="both"/>
        <w:rPr>
          <w:rFonts w:ascii="Arial" w:eastAsia="Times New Roman" w:hAnsi="Arial" w:cs="Arial"/>
          <w:color w:val="000000" w:themeColor="text1"/>
          <w:sz w:val="20"/>
          <w:szCs w:val="20"/>
          <w:lang w:eastAsia="pl-PL"/>
        </w:rPr>
      </w:pPr>
    </w:p>
    <w:p w:rsidR="0097127D" w:rsidRDefault="00424064" w:rsidP="0097127D">
      <w:pPr>
        <w:tabs>
          <w:tab w:val="left" w:pos="5943"/>
        </w:tabs>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Times New Roman" w:hAnsi="Arial" w:cs="Arial"/>
          <w:b/>
          <w:color w:val="000000" w:themeColor="text1"/>
          <w:sz w:val="20"/>
          <w:szCs w:val="20"/>
          <w:lang w:eastAsia="pl-PL"/>
        </w:rPr>
        <w:t xml:space="preserve">1. </w:t>
      </w:r>
      <w:r w:rsidR="000025C5" w:rsidRPr="0097127D">
        <w:rPr>
          <w:rFonts w:ascii="Arial" w:eastAsia="Arial Unicode MS" w:hAnsi="Arial" w:cs="Arial"/>
          <w:b/>
          <w:color w:val="000000" w:themeColor="text1"/>
          <w:kern w:val="2"/>
          <w:sz w:val="20"/>
          <w:szCs w:val="20"/>
          <w:lang w:eastAsia="ar-SA"/>
        </w:rPr>
        <w:t>Pytanie Wykonawcy:</w:t>
      </w:r>
    </w:p>
    <w:p w:rsidR="007555A4" w:rsidRPr="0097127D" w:rsidRDefault="00977164" w:rsidP="0097127D">
      <w:pPr>
        <w:tabs>
          <w:tab w:val="left" w:pos="5943"/>
        </w:tabs>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W załączniku nr II („Projekt </w:t>
      </w:r>
      <w:r w:rsidR="000F22DF" w:rsidRPr="0097127D">
        <w:rPr>
          <w:rFonts w:ascii="Arial" w:eastAsia="Arial Unicode MS" w:hAnsi="Arial" w:cs="Arial"/>
          <w:color w:val="000000" w:themeColor="text1"/>
          <w:kern w:val="2"/>
          <w:sz w:val="20"/>
          <w:szCs w:val="20"/>
          <w:lang w:eastAsia="ar-SA"/>
        </w:rPr>
        <w:t xml:space="preserve">wyjścia awaryjnego ze Skansenu Górniczego Królowa Luiza”) do Szczegółowego Opisu Przedmiotu Zamówienia w </w:t>
      </w:r>
      <w:r w:rsidR="000F22DF" w:rsidRPr="0097127D">
        <w:rPr>
          <w:rFonts w:ascii="Arial" w:eastAsia="Arial Unicode MS" w:hAnsi="Arial" w:cs="Arial"/>
          <w:i/>
          <w:color w:val="000000" w:themeColor="text1"/>
          <w:kern w:val="2"/>
          <w:sz w:val="20"/>
          <w:szCs w:val="20"/>
          <w:lang w:eastAsia="ar-SA"/>
        </w:rPr>
        <w:t>Obliczeniach sprawdzających elementy obudowy – dobór profilu stropnic upadowej</w:t>
      </w:r>
      <w:r w:rsidR="000F22DF" w:rsidRPr="0097127D">
        <w:rPr>
          <w:rFonts w:ascii="Arial" w:eastAsia="Arial Unicode MS" w:hAnsi="Arial" w:cs="Arial"/>
          <w:color w:val="000000" w:themeColor="text1"/>
          <w:kern w:val="2"/>
          <w:sz w:val="20"/>
          <w:szCs w:val="20"/>
          <w:lang w:eastAsia="ar-SA"/>
        </w:rPr>
        <w:t xml:space="preserve">, dla przyjętych założeń obciążenia stropnicy, według </w:t>
      </w:r>
      <w:r w:rsidR="00973EC0" w:rsidRPr="0097127D">
        <w:rPr>
          <w:rFonts w:ascii="Arial" w:eastAsia="Arial Unicode MS" w:hAnsi="Arial" w:cs="Arial"/>
          <w:color w:val="000000" w:themeColor="text1"/>
          <w:kern w:val="2"/>
          <w:sz w:val="20"/>
          <w:szCs w:val="20"/>
          <w:lang w:eastAsia="ar-SA"/>
        </w:rPr>
        <w:t>naszych obliczeń q</w:t>
      </w:r>
      <w:r w:rsidR="0048609B" w:rsidRPr="0097127D">
        <w:rPr>
          <w:rFonts w:ascii="Arial" w:eastAsia="Arial Unicode MS" w:hAnsi="Arial" w:cs="Arial"/>
          <w:color w:val="000000" w:themeColor="text1"/>
          <w:kern w:val="2"/>
          <w:sz w:val="20"/>
          <w:szCs w:val="20"/>
          <w:lang w:eastAsia="ar-SA"/>
        </w:rPr>
        <w:t xml:space="preserve"> </w:t>
      </w:r>
      <w:r w:rsidR="00973EC0" w:rsidRPr="0097127D">
        <w:rPr>
          <w:rFonts w:ascii="Arial" w:eastAsia="Arial Unicode MS" w:hAnsi="Arial" w:cs="Arial"/>
          <w:color w:val="000000" w:themeColor="text1"/>
          <w:kern w:val="2"/>
          <w:sz w:val="20"/>
          <w:szCs w:val="20"/>
          <w:lang w:eastAsia="ar-SA"/>
        </w:rPr>
        <w:t>=</w:t>
      </w:r>
      <w:r w:rsidR="0048609B" w:rsidRPr="0097127D">
        <w:rPr>
          <w:rFonts w:ascii="Arial" w:eastAsia="Arial Unicode MS" w:hAnsi="Arial" w:cs="Arial"/>
          <w:color w:val="000000" w:themeColor="text1"/>
          <w:kern w:val="2"/>
          <w:sz w:val="20"/>
          <w:szCs w:val="20"/>
          <w:lang w:eastAsia="ar-SA"/>
        </w:rPr>
        <w:t xml:space="preserve"> 0,0644 MN/m, co po podstawieniu do wzoru na obliczenie maksymalnego momentu zginającego daje: M</w:t>
      </w:r>
      <w:r w:rsidR="0048609B" w:rsidRPr="0097127D">
        <w:rPr>
          <w:rFonts w:ascii="Arial" w:eastAsia="Arial Unicode MS" w:hAnsi="Arial" w:cs="Arial"/>
          <w:color w:val="000000" w:themeColor="text1"/>
          <w:kern w:val="2"/>
          <w:sz w:val="20"/>
          <w:szCs w:val="20"/>
          <w:vertAlign w:val="subscript"/>
          <w:lang w:eastAsia="ar-SA"/>
        </w:rPr>
        <w:t>g max</w:t>
      </w:r>
      <w:r w:rsidR="0048609B" w:rsidRPr="0097127D">
        <w:rPr>
          <w:rFonts w:ascii="Arial" w:eastAsia="Arial Unicode MS" w:hAnsi="Arial" w:cs="Arial"/>
          <w:color w:val="000000" w:themeColor="text1"/>
          <w:kern w:val="2"/>
          <w:sz w:val="20"/>
          <w:szCs w:val="20"/>
          <w:lang w:eastAsia="ar-SA"/>
        </w:rPr>
        <w:t xml:space="preserve"> = 0,2898 </w:t>
      </w:r>
      <w:proofErr w:type="spellStart"/>
      <w:r w:rsidR="0048609B" w:rsidRPr="0097127D">
        <w:rPr>
          <w:rFonts w:ascii="Arial" w:eastAsia="Arial Unicode MS" w:hAnsi="Arial" w:cs="Arial"/>
          <w:color w:val="000000" w:themeColor="text1"/>
          <w:kern w:val="2"/>
          <w:sz w:val="20"/>
          <w:szCs w:val="20"/>
          <w:lang w:eastAsia="ar-SA"/>
        </w:rPr>
        <w:t>MNm</w:t>
      </w:r>
      <w:proofErr w:type="spellEnd"/>
      <w:r w:rsidR="0048609B" w:rsidRPr="0097127D">
        <w:rPr>
          <w:rFonts w:ascii="Arial" w:eastAsia="Arial Unicode MS" w:hAnsi="Arial" w:cs="Arial"/>
          <w:color w:val="000000" w:themeColor="text1"/>
          <w:kern w:val="2"/>
          <w:sz w:val="20"/>
          <w:szCs w:val="20"/>
          <w:lang w:eastAsia="ar-SA"/>
        </w:rPr>
        <w:t xml:space="preserve">, z czego wynika, że wskaźnik przekroju spełniającego warunek wytrzymałości wyniesie </w:t>
      </w:r>
      <w:proofErr w:type="spellStart"/>
      <w:r w:rsidR="0048609B" w:rsidRPr="0097127D">
        <w:rPr>
          <w:rFonts w:ascii="Arial" w:eastAsia="Arial Unicode MS" w:hAnsi="Arial" w:cs="Arial"/>
          <w:color w:val="000000" w:themeColor="text1"/>
          <w:kern w:val="2"/>
          <w:sz w:val="20"/>
          <w:szCs w:val="20"/>
          <w:lang w:eastAsia="ar-SA"/>
        </w:rPr>
        <w:t>W</w:t>
      </w:r>
      <w:r w:rsidR="007555A4" w:rsidRPr="0097127D">
        <w:rPr>
          <w:rFonts w:ascii="Arial" w:eastAsia="Arial Unicode MS" w:hAnsi="Arial" w:cs="Arial"/>
          <w:color w:val="000000" w:themeColor="text1"/>
          <w:kern w:val="2"/>
          <w:sz w:val="20"/>
          <w:szCs w:val="20"/>
          <w:vertAlign w:val="subscript"/>
          <w:lang w:eastAsia="ar-SA"/>
        </w:rPr>
        <w:t>x</w:t>
      </w:r>
      <w:proofErr w:type="spellEnd"/>
      <w:r w:rsidR="007555A4" w:rsidRPr="0097127D">
        <w:rPr>
          <w:rFonts w:ascii="Arial" w:eastAsia="Arial Unicode MS" w:hAnsi="Arial" w:cs="Arial"/>
          <w:color w:val="000000" w:themeColor="text1"/>
          <w:kern w:val="2"/>
          <w:sz w:val="20"/>
          <w:szCs w:val="20"/>
          <w:lang w:eastAsia="ar-SA"/>
        </w:rPr>
        <w:t xml:space="preserve"> = 935 cm</w:t>
      </w:r>
      <w:r w:rsidR="007555A4" w:rsidRPr="0097127D">
        <w:rPr>
          <w:rFonts w:ascii="Arial" w:eastAsia="Arial Unicode MS" w:hAnsi="Arial" w:cs="Arial"/>
          <w:color w:val="000000" w:themeColor="text1"/>
          <w:kern w:val="2"/>
          <w:sz w:val="20"/>
          <w:szCs w:val="20"/>
          <w:vertAlign w:val="superscript"/>
          <w:lang w:eastAsia="ar-SA"/>
        </w:rPr>
        <w:t>3</w:t>
      </w:r>
      <w:r w:rsidR="007555A4" w:rsidRPr="0097127D">
        <w:rPr>
          <w:rFonts w:ascii="Arial" w:eastAsia="Arial Unicode MS" w:hAnsi="Arial" w:cs="Arial"/>
          <w:color w:val="000000" w:themeColor="text1"/>
          <w:kern w:val="2"/>
          <w:sz w:val="20"/>
          <w:szCs w:val="20"/>
          <w:lang w:eastAsia="ar-SA"/>
        </w:rPr>
        <w:t>, a nie jak podano w opracowaniu 1,5 cm</w:t>
      </w:r>
      <w:r w:rsidR="007555A4" w:rsidRPr="0097127D">
        <w:rPr>
          <w:rFonts w:ascii="Arial" w:eastAsia="Arial Unicode MS" w:hAnsi="Arial" w:cs="Arial"/>
          <w:color w:val="000000" w:themeColor="text1"/>
          <w:kern w:val="2"/>
          <w:sz w:val="20"/>
          <w:szCs w:val="20"/>
          <w:vertAlign w:val="superscript"/>
          <w:lang w:eastAsia="ar-SA"/>
        </w:rPr>
        <w:t>3</w:t>
      </w:r>
      <w:r w:rsidR="007555A4" w:rsidRPr="0097127D">
        <w:rPr>
          <w:rFonts w:ascii="Arial" w:eastAsia="Arial Unicode MS" w:hAnsi="Arial" w:cs="Arial"/>
          <w:color w:val="000000" w:themeColor="text1"/>
          <w:kern w:val="2"/>
          <w:sz w:val="20"/>
          <w:szCs w:val="20"/>
          <w:lang w:eastAsia="ar-SA"/>
        </w:rPr>
        <w:t xml:space="preserve">.Czy Wykonawca może zaprojektować </w:t>
      </w:r>
      <w:r w:rsidR="0097127D">
        <w:rPr>
          <w:rFonts w:ascii="Arial" w:eastAsia="Arial Unicode MS" w:hAnsi="Arial" w:cs="Arial"/>
          <w:color w:val="000000" w:themeColor="text1"/>
          <w:kern w:val="2"/>
          <w:sz w:val="20"/>
          <w:szCs w:val="20"/>
          <w:lang w:eastAsia="ar-SA"/>
        </w:rPr>
        <w:br/>
      </w:r>
      <w:r w:rsidR="007555A4" w:rsidRPr="0097127D">
        <w:rPr>
          <w:rFonts w:ascii="Arial" w:eastAsia="Arial Unicode MS" w:hAnsi="Arial" w:cs="Arial"/>
          <w:color w:val="000000" w:themeColor="text1"/>
          <w:kern w:val="2"/>
          <w:sz w:val="20"/>
          <w:szCs w:val="20"/>
          <w:lang w:eastAsia="ar-SA"/>
        </w:rPr>
        <w:t>i zastosować swoje rozwiązanie obudowy stropu wyjścia awaryjnego ze Skansenu Królowa Luiza spełniające warunek wytrzymałości np. zabudowa stropu podwójnymi stropnicami prostymi z profilu V32 w odstępie, co 0,25 m?</w:t>
      </w:r>
    </w:p>
    <w:p w:rsidR="007555A4" w:rsidRPr="0097127D" w:rsidRDefault="007555A4"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7555A4" w:rsidRPr="0097127D" w:rsidRDefault="00B2565C" w:rsidP="0097127D">
      <w:pPr>
        <w:keepNext/>
        <w:widowControl w:val="0"/>
        <w:suppressAutoHyphens/>
        <w:spacing w:after="0" w:line="360" w:lineRule="auto"/>
        <w:jc w:val="both"/>
        <w:rPr>
          <w:rFonts w:ascii="Arial" w:eastAsia="Arial Unicode MS" w:hAnsi="Arial" w:cs="Arial"/>
          <w:color w:val="000000" w:themeColor="text1"/>
          <w:kern w:val="2"/>
          <w:sz w:val="20"/>
          <w:szCs w:val="20"/>
          <w:lang w:eastAsia="ar-SA"/>
        </w:rPr>
      </w:pPr>
      <w:r w:rsidRPr="0097127D">
        <w:rPr>
          <w:rFonts w:ascii="Arial" w:hAnsi="Arial" w:cs="Arial"/>
          <w:color w:val="000000" w:themeColor="text1"/>
        </w:rPr>
        <w:t>Zamawiający zgadza się z uwagą. Niniejszym załącza się poprawiony projekt ob</w:t>
      </w:r>
      <w:r w:rsidR="00CE460C" w:rsidRPr="0097127D">
        <w:rPr>
          <w:rFonts w:ascii="Arial" w:hAnsi="Arial" w:cs="Arial"/>
          <w:color w:val="000000" w:themeColor="text1"/>
        </w:rPr>
        <w:t xml:space="preserve">udowy stropu wyjścia awaryjnego, stanowiący </w:t>
      </w:r>
      <w:r w:rsidR="00CE460C" w:rsidRPr="0097127D">
        <w:rPr>
          <w:rFonts w:ascii="Arial" w:hAnsi="Arial" w:cs="Arial"/>
          <w:b/>
          <w:color w:val="000000" w:themeColor="text1"/>
        </w:rPr>
        <w:t>załącznik nr 1</w:t>
      </w:r>
      <w:r w:rsidR="00CE460C" w:rsidRPr="0097127D">
        <w:rPr>
          <w:rFonts w:ascii="Arial" w:hAnsi="Arial" w:cs="Arial"/>
          <w:color w:val="000000" w:themeColor="text1"/>
        </w:rPr>
        <w:t xml:space="preserve"> do niniejszych odpowiedzi.</w:t>
      </w:r>
    </w:p>
    <w:p w:rsidR="00B2565C" w:rsidRPr="0097127D" w:rsidRDefault="00B2565C" w:rsidP="0097127D">
      <w:pPr>
        <w:keepNext/>
        <w:widowControl w:val="0"/>
        <w:suppressAutoHyphens/>
        <w:spacing w:after="0" w:line="360" w:lineRule="auto"/>
        <w:jc w:val="both"/>
        <w:rPr>
          <w:rFonts w:ascii="Arial" w:eastAsia="Arial Unicode MS" w:hAnsi="Arial" w:cs="Arial"/>
          <w:b/>
          <w:color w:val="000000" w:themeColor="text1"/>
          <w:kern w:val="2"/>
          <w:sz w:val="20"/>
          <w:szCs w:val="20"/>
          <w:lang w:eastAsia="ar-SA"/>
        </w:rPr>
      </w:pPr>
    </w:p>
    <w:p w:rsidR="007555A4" w:rsidRPr="0097127D" w:rsidRDefault="007555A4" w:rsidP="0097127D">
      <w:pPr>
        <w:keepNext/>
        <w:widowControl w:val="0"/>
        <w:suppressAutoHyphens/>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2. Pytanie Wykonawcy:</w:t>
      </w:r>
    </w:p>
    <w:p w:rsidR="007555A4" w:rsidRPr="0097127D" w:rsidRDefault="007555A4" w:rsidP="0097127D">
      <w:pPr>
        <w:keepNext/>
        <w:widowControl w:val="0"/>
        <w:suppressAutoHyphens/>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przy przebudowie systemu wentylacji wyrobisk Skansenu Górniczego „Królowa Luiza” Wykonawca może wykorzystać istniejące kanały wentylacyjne łączące obecnie niektóre wyrobiska skansenu </w:t>
      </w:r>
      <w:r w:rsidR="00846307" w:rsidRPr="0097127D">
        <w:rPr>
          <w:rFonts w:ascii="Arial" w:eastAsia="Arial Unicode MS" w:hAnsi="Arial" w:cs="Arial"/>
          <w:color w:val="000000" w:themeColor="text1"/>
          <w:kern w:val="2"/>
          <w:sz w:val="20"/>
          <w:szCs w:val="20"/>
          <w:lang w:eastAsia="ar-SA"/>
        </w:rPr>
        <w:br/>
      </w:r>
      <w:r w:rsidRPr="0097127D">
        <w:rPr>
          <w:rFonts w:ascii="Arial" w:eastAsia="Arial Unicode MS" w:hAnsi="Arial" w:cs="Arial"/>
          <w:color w:val="000000" w:themeColor="text1"/>
          <w:kern w:val="2"/>
          <w:sz w:val="20"/>
          <w:szCs w:val="20"/>
          <w:lang w:eastAsia="ar-SA"/>
        </w:rPr>
        <w:lastRenderedPageBreak/>
        <w:t xml:space="preserve">z powierzchnią (tzw. „świetliki”). </w:t>
      </w:r>
    </w:p>
    <w:p w:rsidR="007555A4" w:rsidRPr="0097127D" w:rsidRDefault="007555A4"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B2565C" w:rsidRPr="0097127D" w:rsidRDefault="00B2565C"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Schemat przewietrzania skansenu Królowa Luiza zamieszczony w dokumentacji jest schematem uproszczonym. Świetliki będące wlotami świeżego powietrza nie zostały w nim uwzględnione. Lokalizacja świetlików podana została na Mapie wyrobisk górniczych zamieszczonej w tej samej dokumentacji. Zamawiający zauważa konieczność utrzymania drożności przynajmniej niektórych świetlików, ale nie przesądza o konieczności utrzymania wszystkich dotychczasowych świetlików,</w:t>
      </w:r>
      <w:r w:rsidR="00CE460C" w:rsidRPr="0097127D">
        <w:rPr>
          <w:rFonts w:ascii="Arial" w:eastAsiaTheme="minorHAnsi" w:hAnsi="Arial" w:cs="Arial"/>
          <w:color w:val="000000" w:themeColor="text1"/>
          <w:sz w:val="20"/>
          <w:szCs w:val="20"/>
        </w:rPr>
        <w:t xml:space="preserve"> </w:t>
      </w:r>
      <w:r w:rsidRPr="0097127D">
        <w:rPr>
          <w:rFonts w:ascii="Arial" w:eastAsiaTheme="minorHAnsi" w:hAnsi="Arial" w:cs="Arial"/>
          <w:color w:val="000000" w:themeColor="text1"/>
          <w:sz w:val="20"/>
          <w:szCs w:val="20"/>
        </w:rPr>
        <w:t>w kontekście uruchomienia odrębnej stacji wentylatorowej w starej części skansenu, niezależnej od dotychczasowej stacji wentylatorowej zlokalizowanej w nowej części skansenu. Podstawowym kryterium włączenia świetlików do schematu przewietrzania skansenu jest jego skuteczność.</w:t>
      </w:r>
    </w:p>
    <w:p w:rsidR="00CE460C" w:rsidRPr="0097127D" w:rsidRDefault="00CE460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7555A4" w:rsidRPr="0097127D" w:rsidRDefault="007555A4"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 Pytanie Wykonawcy:</w:t>
      </w:r>
    </w:p>
    <w:p w:rsidR="007555A4" w:rsidRPr="0097127D" w:rsidRDefault="007555A4"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Co Zamawiający rozumie pod pojęciem uszczelnienia zrobów na poz. III i jaki zakres oraz sposób wykonania dla tego tematu jest przewidziany?</w:t>
      </w:r>
    </w:p>
    <w:p w:rsidR="007555A4" w:rsidRPr="0097127D" w:rsidRDefault="007555A4"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CE460C" w:rsidRPr="0097127D" w:rsidRDefault="00B2565C"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Uszczelnić należy tamę izolacyjną w dolnej części pochylni IV Z na poz. III skansenu (cz. IV pkt 6n.). </w:t>
      </w:r>
    </w:p>
    <w:p w:rsidR="00B2565C" w:rsidRPr="0097127D" w:rsidRDefault="00B2565C"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W tamie murowanej i ociosach calizny wokół wykonano w przeszłości szereg otworów wiertarką górniczą. </w:t>
      </w:r>
    </w:p>
    <w:p w:rsidR="00B2565C" w:rsidRPr="0097127D" w:rsidRDefault="00B2565C"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Ponadto istnieją nieszczelności (połączenie ze starymi zrobami) w dolnej części pochylni III Z podsadzonej obecnie piaskiem.</w:t>
      </w:r>
    </w:p>
    <w:p w:rsidR="00812DA2" w:rsidRPr="0097127D" w:rsidRDefault="00B2565C"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Sposób uszczelnienia ma spełnić kryterium bezpieczeństwa i szczelności</w:t>
      </w:r>
      <w:r w:rsidR="00812DA2" w:rsidRPr="0097127D">
        <w:rPr>
          <w:rFonts w:ascii="Arial" w:eastAsiaTheme="minorHAnsi" w:hAnsi="Arial" w:cs="Arial"/>
          <w:color w:val="000000" w:themeColor="text1"/>
          <w:sz w:val="20"/>
          <w:szCs w:val="20"/>
        </w:rPr>
        <w:t>.</w:t>
      </w:r>
      <w:r w:rsidR="00812DA2" w:rsidRPr="0097127D">
        <w:rPr>
          <w:rFonts w:ascii="Arial" w:eastAsiaTheme="minorHAnsi" w:hAnsi="Arial" w:cs="Arial"/>
          <w:color w:val="000000" w:themeColor="text1"/>
          <w:sz w:val="20"/>
          <w:szCs w:val="20"/>
        </w:rPr>
        <w:br/>
      </w:r>
    </w:p>
    <w:p w:rsidR="007555A4" w:rsidRPr="0097127D" w:rsidRDefault="007555A4" w:rsidP="0097127D">
      <w:pPr>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4. Pytanie Wykonawcy:</w:t>
      </w:r>
    </w:p>
    <w:p w:rsidR="007555A4"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Jaki przekrój ma kanał wentylacyjny odprowadzający powietrze z przekopu wentylacyjnego Wyzwolenie?</w:t>
      </w:r>
    </w:p>
    <w:p w:rsidR="007555A4" w:rsidRPr="0097127D" w:rsidRDefault="007555A4"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555C59" w:rsidRPr="0097127D" w:rsidRDefault="00B2565C" w:rsidP="0097127D">
      <w:pPr>
        <w:keepNext/>
        <w:widowControl w:val="0"/>
        <w:tabs>
          <w:tab w:val="left" w:pos="426"/>
        </w:tabs>
        <w:suppressAutoHyphens/>
        <w:spacing w:after="0" w:line="360" w:lineRule="auto"/>
        <w:contextualSpacing/>
        <w:jc w:val="both"/>
        <w:rPr>
          <w:rFonts w:ascii="Arial" w:hAnsi="Arial" w:cs="Arial"/>
          <w:color w:val="000000" w:themeColor="text1"/>
        </w:rPr>
      </w:pPr>
      <w:r w:rsidRPr="0097127D">
        <w:rPr>
          <w:rFonts w:ascii="Arial" w:hAnsi="Arial" w:cs="Arial"/>
          <w:color w:val="000000" w:themeColor="text1"/>
        </w:rPr>
        <w:t>Kanał wentylacyjny odprowadzający powietrze z przekopu wentylacyjnego na powierzchnię jest rurą o średnicy 800 mm.</w:t>
      </w:r>
    </w:p>
    <w:p w:rsidR="00B2565C" w:rsidRPr="0097127D" w:rsidRDefault="00B2565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5. Pytanie Wykonawcy:</w:t>
      </w: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W jaki sposób Zamawiający przewiduje zabezpieczenie nagrzewnic wraz z filtrami i instalacją zasilającą w miejscach ich planowanej zabudowy (tj. przy szybie Wyzwolenie oraz przy nowym wlocie do pochylni granicznej) na czerpniach świeżego powietrza do czasu wykonania obudowy ostatecznej czerpni planowanej do wykonania w późniejszym terminie (w drodze odrębnego postępowania przetargowego)?</w:t>
      </w: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555C59" w:rsidRPr="0097127D" w:rsidRDefault="00B2565C"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Nagrzewnice, filtry, czerpnie i instalacje zasilające powinny zostać trwale zabezpieczone przed demontażem od strony zewnętrznej wyrobisk skansenu. Obudowa ostateczna (nie objęta niniejszym postępowaniem) pełnić będzie głównie rolę ozdobną i nawiązywać do stylu architektonicznego obiektów powierzchniowych.</w:t>
      </w: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lastRenderedPageBreak/>
        <w:t>6. Pytanie Wykonawcy:</w:t>
      </w: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Jaki jest zakres uszkodzeń tamy izolacyjnej w pochylni IV Z na poz. III skansenu?</w:t>
      </w: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3F5295" w:rsidRPr="0097127D" w:rsidRDefault="00B2565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Patrz odpowiedź na pytanie nr 3. </w:t>
      </w:r>
    </w:p>
    <w:p w:rsidR="00B2565C" w:rsidRPr="0097127D" w:rsidRDefault="00B2565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7. Pytanie Wykonawcy:</w:t>
      </w: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dopuszcza zabudowanie wentylatorów na powierzchni?</w:t>
      </w:r>
    </w:p>
    <w:p w:rsidR="00555C59" w:rsidRPr="0097127D" w:rsidRDefault="00555C59"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846307" w:rsidRPr="0097127D" w:rsidRDefault="006A559A" w:rsidP="0097127D">
      <w:pPr>
        <w:keepNext/>
        <w:widowControl w:val="0"/>
        <w:tabs>
          <w:tab w:val="left" w:pos="426"/>
        </w:tabs>
        <w:suppressAutoHyphens/>
        <w:spacing w:after="0" w:line="360" w:lineRule="auto"/>
        <w:contextualSpacing/>
        <w:jc w:val="both"/>
        <w:rPr>
          <w:rFonts w:ascii="Arial" w:hAnsi="Arial" w:cs="Arial"/>
          <w:color w:val="000000" w:themeColor="text1"/>
        </w:rPr>
      </w:pPr>
      <w:r w:rsidRPr="0097127D">
        <w:rPr>
          <w:rFonts w:ascii="Arial" w:hAnsi="Arial" w:cs="Arial"/>
          <w:color w:val="000000" w:themeColor="text1"/>
        </w:rPr>
        <w:t>Zamawiający nie przewiduje zabudowy wentylatorów na powierzchni.</w:t>
      </w:r>
    </w:p>
    <w:p w:rsidR="00CE460C" w:rsidRPr="0097127D" w:rsidRDefault="00CE460C" w:rsidP="0097127D">
      <w:pPr>
        <w:spacing w:after="0" w:line="360" w:lineRule="auto"/>
        <w:jc w:val="both"/>
        <w:rPr>
          <w:rFonts w:ascii="Arial" w:eastAsia="Times New Roman" w:hAnsi="Arial" w:cs="Arial"/>
          <w:b/>
          <w:color w:val="000000" w:themeColor="text1"/>
          <w:sz w:val="20"/>
          <w:szCs w:val="20"/>
          <w:lang w:eastAsia="pl-PL"/>
        </w:rPr>
      </w:pPr>
    </w:p>
    <w:p w:rsidR="001D0AB7" w:rsidRPr="0097127D" w:rsidRDefault="001D0AB7" w:rsidP="0097127D">
      <w:pPr>
        <w:spacing w:after="0" w:line="360" w:lineRule="auto"/>
        <w:jc w:val="both"/>
        <w:rPr>
          <w:rFonts w:ascii="Arial" w:eastAsia="Times New Roman" w:hAnsi="Arial" w:cs="Arial"/>
          <w:b/>
          <w:color w:val="000000" w:themeColor="text1"/>
          <w:sz w:val="20"/>
          <w:szCs w:val="20"/>
          <w:lang w:eastAsia="pl-PL"/>
        </w:rPr>
      </w:pPr>
      <w:r w:rsidRPr="0097127D">
        <w:rPr>
          <w:rFonts w:ascii="Arial" w:eastAsia="Times New Roman" w:hAnsi="Arial" w:cs="Arial"/>
          <w:b/>
          <w:color w:val="000000" w:themeColor="text1"/>
          <w:sz w:val="20"/>
          <w:szCs w:val="20"/>
          <w:lang w:eastAsia="pl-PL"/>
        </w:rPr>
        <w:t>8. Pytanie Wykonawcy:</w:t>
      </w:r>
    </w:p>
    <w:p w:rsidR="00846307" w:rsidRPr="0097127D" w:rsidRDefault="001D0AB7" w:rsidP="0097127D">
      <w:pPr>
        <w:spacing w:after="0" w:line="360" w:lineRule="auto"/>
        <w:jc w:val="both"/>
        <w:rPr>
          <w:rFonts w:ascii="Arial" w:eastAsia="Times New Roman" w:hAnsi="Arial" w:cs="Arial"/>
          <w:color w:val="000000" w:themeColor="text1"/>
          <w:sz w:val="20"/>
          <w:szCs w:val="20"/>
          <w:lang w:eastAsia="pl-PL"/>
        </w:rPr>
      </w:pPr>
      <w:r w:rsidRPr="0097127D">
        <w:rPr>
          <w:rFonts w:ascii="Arial" w:eastAsia="Times New Roman" w:hAnsi="Arial" w:cs="Arial"/>
          <w:color w:val="000000" w:themeColor="text1"/>
          <w:sz w:val="20"/>
          <w:szCs w:val="20"/>
          <w:lang w:eastAsia="pl-PL"/>
        </w:rPr>
        <w:t>Czy Zamawiający posiada projekt techniczny „Przebudowy systemu wentylacji wyrobisk Skansenu Królowa Luiza”? Umieszczona w SIWZ Dokumentacja pracy badawczo-usługowej, wykonana przez Zakład Aerologii Górniczej GIG jest oceną ryzyka zagrożeń, a nie projektem technicznym. W tytule tej dokumentacji wykazane jest co projekt techniczno-wykonawczy powinien zawierać.</w:t>
      </w:r>
    </w:p>
    <w:p w:rsidR="001D447B" w:rsidRPr="0097127D" w:rsidRDefault="001D447B" w:rsidP="0097127D">
      <w:pPr>
        <w:pBdr>
          <w:top w:val="single" w:sz="4" w:space="1" w:color="auto"/>
          <w:left w:val="single" w:sz="4" w:space="4" w:color="auto"/>
          <w:bottom w:val="single" w:sz="4" w:space="1" w:color="auto"/>
          <w:right w:val="single" w:sz="4" w:space="4" w:color="auto"/>
        </w:pBdr>
        <w:spacing w:after="0" w:line="360" w:lineRule="auto"/>
        <w:ind w:left="426"/>
        <w:jc w:val="both"/>
        <w:rPr>
          <w:rFonts w:ascii="Arial" w:eastAsia="Times New Roman" w:hAnsi="Arial" w:cs="Arial"/>
          <w:color w:val="000000" w:themeColor="text1"/>
          <w:sz w:val="20"/>
          <w:szCs w:val="20"/>
          <w:lang w:eastAsia="pl-PL"/>
        </w:rPr>
      </w:pPr>
      <w:r w:rsidRPr="0097127D">
        <w:rPr>
          <w:rFonts w:ascii="Arial" w:eastAsia="Times New Roman" w:hAnsi="Arial" w:cs="Arial"/>
          <w:color w:val="000000" w:themeColor="text1"/>
          <w:sz w:val="20"/>
          <w:szCs w:val="20"/>
          <w:lang w:eastAsia="pl-PL"/>
        </w:rPr>
        <w:t>Tytuł dokumentacji:</w:t>
      </w:r>
    </w:p>
    <w:p w:rsidR="001D0AB7" w:rsidRPr="0097127D" w:rsidRDefault="001D447B" w:rsidP="0097127D">
      <w:pPr>
        <w:pBdr>
          <w:top w:val="single" w:sz="4" w:space="1" w:color="auto"/>
          <w:left w:val="single" w:sz="4" w:space="4" w:color="auto"/>
          <w:bottom w:val="single" w:sz="4" w:space="1" w:color="auto"/>
          <w:right w:val="single" w:sz="4" w:space="4" w:color="auto"/>
        </w:pBdr>
        <w:spacing w:after="0" w:line="360" w:lineRule="auto"/>
        <w:ind w:left="426"/>
        <w:jc w:val="both"/>
        <w:rPr>
          <w:rFonts w:ascii="Arial" w:eastAsia="Times New Roman" w:hAnsi="Arial" w:cs="Arial"/>
          <w:color w:val="000000" w:themeColor="text1"/>
          <w:sz w:val="20"/>
          <w:szCs w:val="20"/>
          <w:lang w:eastAsia="pl-PL"/>
        </w:rPr>
      </w:pPr>
      <w:r w:rsidRPr="0097127D">
        <w:rPr>
          <w:rFonts w:ascii="Arial" w:eastAsia="Times New Roman" w:hAnsi="Arial" w:cs="Arial"/>
          <w:color w:val="000000" w:themeColor="text1"/>
          <w:sz w:val="20"/>
          <w:szCs w:val="20"/>
          <w:lang w:eastAsia="pl-PL"/>
        </w:rPr>
        <w:t xml:space="preserve">Zadanie 2. Wykonanie dokumentacji projektowej niezbędnej do przeprowadzenia remontu, zabezpieczenia i adaptacji dla ruchu turystycznego szybu Wyzwolenie </w:t>
      </w:r>
      <w:r w:rsidR="001D0AB7" w:rsidRPr="0097127D">
        <w:rPr>
          <w:rFonts w:ascii="Arial" w:eastAsia="Times New Roman" w:hAnsi="Arial" w:cs="Arial"/>
          <w:color w:val="000000" w:themeColor="text1"/>
          <w:sz w:val="20"/>
          <w:szCs w:val="20"/>
          <w:lang w:eastAsia="pl-PL"/>
        </w:rPr>
        <w:t xml:space="preserve"> </w:t>
      </w:r>
      <w:r w:rsidR="00BF6141" w:rsidRPr="0097127D">
        <w:rPr>
          <w:rFonts w:ascii="Arial" w:eastAsia="Times New Roman" w:hAnsi="Arial" w:cs="Arial"/>
          <w:color w:val="000000" w:themeColor="text1"/>
          <w:sz w:val="20"/>
          <w:szCs w:val="20"/>
          <w:lang w:eastAsia="pl-PL"/>
        </w:rPr>
        <w:t>wraz z podszybiem przy</w:t>
      </w:r>
      <w:r w:rsidRPr="0097127D">
        <w:rPr>
          <w:rFonts w:ascii="Arial" w:eastAsia="Times New Roman" w:hAnsi="Arial" w:cs="Arial"/>
          <w:color w:val="000000" w:themeColor="text1"/>
          <w:sz w:val="20"/>
          <w:szCs w:val="20"/>
          <w:lang w:eastAsia="pl-PL"/>
        </w:rPr>
        <w:br/>
        <w:t xml:space="preserve"> </w:t>
      </w:r>
      <w:r w:rsidRPr="0097127D">
        <w:rPr>
          <w:rFonts w:ascii="Arial" w:eastAsia="Times New Roman" w:hAnsi="Arial" w:cs="Arial"/>
          <w:color w:val="000000" w:themeColor="text1"/>
          <w:sz w:val="20"/>
          <w:szCs w:val="20"/>
          <w:lang w:eastAsia="pl-PL"/>
        </w:rPr>
        <w:tab/>
      </w:r>
      <w:r w:rsidRPr="0097127D">
        <w:rPr>
          <w:rFonts w:ascii="Arial" w:eastAsia="Times New Roman" w:hAnsi="Arial" w:cs="Arial"/>
          <w:color w:val="000000" w:themeColor="text1"/>
          <w:sz w:val="20"/>
          <w:szCs w:val="20"/>
          <w:lang w:eastAsia="pl-PL"/>
        </w:rPr>
        <w:tab/>
      </w:r>
      <w:r w:rsidRPr="0097127D">
        <w:rPr>
          <w:rFonts w:ascii="Arial" w:eastAsia="Times New Roman" w:hAnsi="Arial" w:cs="Arial"/>
          <w:color w:val="000000" w:themeColor="text1"/>
          <w:sz w:val="20"/>
          <w:szCs w:val="20"/>
          <w:lang w:eastAsia="pl-PL"/>
        </w:rPr>
        <w:tab/>
      </w:r>
      <w:r w:rsidRPr="0097127D">
        <w:rPr>
          <w:rFonts w:ascii="Arial" w:eastAsia="Times New Roman" w:hAnsi="Arial" w:cs="Arial"/>
          <w:color w:val="000000" w:themeColor="text1"/>
          <w:sz w:val="20"/>
          <w:szCs w:val="20"/>
          <w:lang w:eastAsia="pl-PL"/>
        </w:rPr>
        <w:tab/>
        <w:t>Ul. Sienkiewicza 43 w Zabrzu.</w:t>
      </w:r>
    </w:p>
    <w:p w:rsidR="0099213A" w:rsidRPr="0097127D" w:rsidRDefault="001D447B" w:rsidP="0097127D">
      <w:pPr>
        <w:pBdr>
          <w:top w:val="single" w:sz="4" w:space="1" w:color="auto"/>
          <w:left w:val="single" w:sz="4" w:space="4" w:color="auto"/>
          <w:bottom w:val="single" w:sz="4" w:space="1" w:color="auto"/>
          <w:right w:val="single" w:sz="4" w:space="4" w:color="auto"/>
        </w:pBdr>
        <w:spacing w:after="0" w:line="360" w:lineRule="auto"/>
        <w:ind w:left="426"/>
        <w:jc w:val="both"/>
        <w:rPr>
          <w:rFonts w:ascii="Arial" w:eastAsia="Times New Roman" w:hAnsi="Arial" w:cs="Arial"/>
          <w:color w:val="000000" w:themeColor="text1"/>
          <w:sz w:val="20"/>
          <w:szCs w:val="20"/>
          <w:lang w:eastAsia="pl-PL"/>
        </w:rPr>
      </w:pPr>
      <w:r w:rsidRPr="0097127D">
        <w:rPr>
          <w:rFonts w:ascii="Arial" w:eastAsia="Times New Roman" w:hAnsi="Arial" w:cs="Arial"/>
          <w:color w:val="000000" w:themeColor="text1"/>
          <w:sz w:val="20"/>
          <w:szCs w:val="20"/>
          <w:lang w:eastAsia="pl-PL"/>
        </w:rPr>
        <w:t xml:space="preserve">Projekt </w:t>
      </w:r>
      <w:proofErr w:type="spellStart"/>
      <w:r w:rsidRPr="0097127D">
        <w:rPr>
          <w:rFonts w:ascii="Arial" w:eastAsia="Times New Roman" w:hAnsi="Arial" w:cs="Arial"/>
          <w:color w:val="000000" w:themeColor="text1"/>
          <w:sz w:val="20"/>
          <w:szCs w:val="20"/>
          <w:lang w:eastAsia="pl-PL"/>
        </w:rPr>
        <w:t>techniczno</w:t>
      </w:r>
      <w:proofErr w:type="spellEnd"/>
      <w:r w:rsidRPr="0097127D">
        <w:rPr>
          <w:rFonts w:ascii="Arial" w:eastAsia="Times New Roman" w:hAnsi="Arial" w:cs="Arial"/>
          <w:color w:val="000000" w:themeColor="text1"/>
          <w:sz w:val="20"/>
          <w:szCs w:val="20"/>
          <w:lang w:eastAsia="pl-PL"/>
        </w:rPr>
        <w:t xml:space="preserve"> wykonawczy przebudowy systemu </w:t>
      </w:r>
      <w:r w:rsidR="0099213A" w:rsidRPr="0097127D">
        <w:rPr>
          <w:rFonts w:ascii="Arial" w:eastAsia="Times New Roman" w:hAnsi="Arial" w:cs="Arial"/>
          <w:color w:val="000000" w:themeColor="text1"/>
          <w:sz w:val="20"/>
          <w:szCs w:val="20"/>
          <w:lang w:eastAsia="pl-PL"/>
        </w:rPr>
        <w:t xml:space="preserve">wentylacji wyrobisk – projekt powinien opisywać  zakres i sposób wykonania przebudowy istniejącej w wyrobiskach Instalacji wentylacyjnej oraz zakres jej przebudowy wynikający z dostosowania obiektu do wymogów ustawy </w:t>
      </w:r>
      <w:proofErr w:type="spellStart"/>
      <w:r w:rsidR="0099213A" w:rsidRPr="0097127D">
        <w:rPr>
          <w:rFonts w:ascii="Arial" w:eastAsia="Times New Roman" w:hAnsi="Arial" w:cs="Arial"/>
          <w:color w:val="000000" w:themeColor="text1"/>
          <w:sz w:val="20"/>
          <w:szCs w:val="20"/>
          <w:lang w:eastAsia="pl-PL"/>
        </w:rPr>
        <w:t>PGiG</w:t>
      </w:r>
      <w:proofErr w:type="spellEnd"/>
      <w:r w:rsidR="0099213A" w:rsidRPr="0097127D">
        <w:rPr>
          <w:rFonts w:ascii="Arial" w:eastAsia="Times New Roman" w:hAnsi="Arial" w:cs="Arial"/>
          <w:color w:val="000000" w:themeColor="text1"/>
          <w:sz w:val="20"/>
          <w:szCs w:val="20"/>
          <w:lang w:eastAsia="pl-PL"/>
        </w:rPr>
        <w:t>.</w:t>
      </w:r>
    </w:p>
    <w:p w:rsidR="00846307" w:rsidRPr="0097127D" w:rsidRDefault="00846307" w:rsidP="0097127D">
      <w:pPr>
        <w:spacing w:after="0" w:line="360" w:lineRule="auto"/>
        <w:jc w:val="both"/>
        <w:rPr>
          <w:rFonts w:ascii="Arial" w:eastAsia="Times New Roman" w:hAnsi="Arial" w:cs="Arial"/>
          <w:color w:val="000000" w:themeColor="text1"/>
          <w:sz w:val="20"/>
          <w:szCs w:val="20"/>
          <w:lang w:eastAsia="pl-PL"/>
        </w:rPr>
      </w:pPr>
    </w:p>
    <w:p w:rsidR="004E15E8" w:rsidRPr="0097127D" w:rsidRDefault="0099213A" w:rsidP="0097127D">
      <w:pPr>
        <w:spacing w:after="0" w:line="360" w:lineRule="auto"/>
        <w:jc w:val="both"/>
        <w:rPr>
          <w:rFonts w:ascii="Arial" w:eastAsia="Times New Roman" w:hAnsi="Arial" w:cs="Arial"/>
          <w:color w:val="000000" w:themeColor="text1"/>
          <w:sz w:val="20"/>
          <w:szCs w:val="20"/>
          <w:lang w:eastAsia="pl-PL"/>
        </w:rPr>
      </w:pPr>
      <w:r w:rsidRPr="0097127D">
        <w:rPr>
          <w:rFonts w:ascii="Arial" w:eastAsia="Times New Roman" w:hAnsi="Arial" w:cs="Arial"/>
          <w:color w:val="000000" w:themeColor="text1"/>
          <w:sz w:val="20"/>
          <w:szCs w:val="20"/>
          <w:lang w:eastAsia="pl-PL"/>
        </w:rPr>
        <w:t>Brak projektu technicznego uniemożliwia sporządzenie kosztorysu.</w:t>
      </w:r>
    </w:p>
    <w:p w:rsidR="007E5113" w:rsidRPr="0097127D" w:rsidRDefault="007E5113"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1B51B6" w:rsidRPr="0097127D" w:rsidRDefault="001B51B6"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Zamieszczona w załączniku nr 1 dokumentacja techniczna przebudowy systemu wentylacji wyrobisk jest jedyną jaką Zamawiający dysponuje. Stąd zapis w SIWZ aby: </w:t>
      </w:r>
      <w:r w:rsidRPr="0097127D">
        <w:rPr>
          <w:rFonts w:ascii="Arial" w:eastAsiaTheme="minorHAnsi" w:hAnsi="Arial" w:cs="Arial"/>
          <w:color w:val="000000" w:themeColor="text1"/>
          <w:sz w:val="20"/>
          <w:szCs w:val="20"/>
        </w:rPr>
        <w:tab/>
      </w:r>
    </w:p>
    <w:p w:rsidR="001B51B6" w:rsidRPr="0097127D" w:rsidRDefault="001B51B6"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Projekty wszelkich rozwiązań technicznych i konstrukcji stosowanych w obiekcie które nie zostały   wykonane z wystarczająca precyzją Wykonawca doprecyzował w ramach  niniejszego zamówienia.     </w:t>
      </w:r>
      <w:r w:rsidR="00D56739" w:rsidRPr="0097127D">
        <w:rPr>
          <w:rFonts w:ascii="Arial" w:eastAsiaTheme="minorHAnsi" w:hAnsi="Arial" w:cs="Arial"/>
          <w:color w:val="000000" w:themeColor="text1"/>
          <w:sz w:val="20"/>
          <w:szCs w:val="20"/>
        </w:rPr>
        <w:t xml:space="preserve">    </w:t>
      </w:r>
      <w:r w:rsidRPr="0097127D">
        <w:rPr>
          <w:rFonts w:ascii="Arial" w:eastAsiaTheme="minorHAnsi" w:hAnsi="Arial" w:cs="Arial"/>
          <w:color w:val="000000" w:themeColor="text1"/>
          <w:sz w:val="20"/>
          <w:szCs w:val="20"/>
        </w:rPr>
        <w:t xml:space="preserve"> (cz. IV pkt 6.1 i 7.2)</w:t>
      </w:r>
    </w:p>
    <w:p w:rsidR="004E15E8" w:rsidRPr="0097127D" w:rsidRDefault="004E15E8" w:rsidP="0097127D">
      <w:pPr>
        <w:spacing w:after="0" w:line="360" w:lineRule="auto"/>
        <w:jc w:val="both"/>
        <w:rPr>
          <w:rFonts w:ascii="Arial" w:eastAsia="Arial Unicode MS" w:hAnsi="Arial" w:cs="Arial"/>
          <w:b/>
          <w:color w:val="000000" w:themeColor="text1"/>
          <w:kern w:val="2"/>
          <w:sz w:val="20"/>
          <w:szCs w:val="20"/>
          <w:lang w:eastAsia="ar-SA"/>
        </w:rPr>
      </w:pPr>
    </w:p>
    <w:p w:rsidR="004E15E8" w:rsidRPr="0097127D" w:rsidRDefault="0099213A" w:rsidP="0097127D">
      <w:pPr>
        <w:spacing w:after="0" w:line="360" w:lineRule="auto"/>
        <w:jc w:val="both"/>
        <w:rPr>
          <w:rFonts w:ascii="Arial" w:eastAsia="Times New Roman" w:hAnsi="Arial" w:cs="Arial"/>
          <w:color w:val="000000" w:themeColor="text1"/>
          <w:sz w:val="20"/>
          <w:szCs w:val="20"/>
          <w:lang w:eastAsia="pl-PL"/>
        </w:rPr>
      </w:pPr>
      <w:r w:rsidRPr="0097127D">
        <w:rPr>
          <w:rFonts w:ascii="Arial" w:eastAsia="Arial Unicode MS" w:hAnsi="Arial" w:cs="Arial"/>
          <w:b/>
          <w:color w:val="000000" w:themeColor="text1"/>
          <w:kern w:val="2"/>
          <w:sz w:val="20"/>
          <w:szCs w:val="20"/>
          <w:lang w:eastAsia="ar-SA"/>
        </w:rPr>
        <w:t xml:space="preserve">9. </w:t>
      </w:r>
      <w:r w:rsidR="00555C59" w:rsidRPr="0097127D">
        <w:rPr>
          <w:rFonts w:ascii="Arial" w:eastAsia="Arial Unicode MS" w:hAnsi="Arial" w:cs="Arial"/>
          <w:b/>
          <w:color w:val="000000" w:themeColor="text1"/>
          <w:kern w:val="2"/>
          <w:sz w:val="20"/>
          <w:szCs w:val="20"/>
          <w:lang w:eastAsia="ar-SA"/>
        </w:rPr>
        <w:t>Pytanie Wykonawcy:</w:t>
      </w:r>
    </w:p>
    <w:p w:rsidR="004E15E8" w:rsidRPr="0097127D" w:rsidRDefault="005F0E9D" w:rsidP="0097127D">
      <w:pPr>
        <w:spacing w:after="0" w:line="360" w:lineRule="auto"/>
        <w:jc w:val="both"/>
        <w:rPr>
          <w:rFonts w:ascii="Arial" w:eastAsia="Times New Roman" w:hAnsi="Arial" w:cs="Arial"/>
          <w:color w:val="000000" w:themeColor="text1"/>
          <w:sz w:val="20"/>
          <w:szCs w:val="20"/>
          <w:lang w:eastAsia="pl-PL"/>
        </w:rPr>
      </w:pPr>
      <w:r w:rsidRPr="0097127D">
        <w:rPr>
          <w:rFonts w:ascii="Arial" w:eastAsia="Arial Unicode MS" w:hAnsi="Arial" w:cs="Arial"/>
          <w:color w:val="000000" w:themeColor="text1"/>
          <w:kern w:val="2"/>
          <w:sz w:val="20"/>
          <w:szCs w:val="20"/>
          <w:lang w:eastAsia="ar-SA"/>
        </w:rPr>
        <w:t xml:space="preserve">Czy Zamawiający do uruchomienia dwóch stacji wentylatorów przewidział sposób ich zasilania </w:t>
      </w:r>
      <w:r w:rsidRPr="0097127D">
        <w:rPr>
          <w:rFonts w:ascii="Arial" w:eastAsia="Arial Unicode MS" w:hAnsi="Arial" w:cs="Arial"/>
          <w:color w:val="000000" w:themeColor="text1"/>
          <w:kern w:val="2"/>
          <w:sz w:val="20"/>
          <w:szCs w:val="20"/>
          <w:lang w:eastAsia="ar-SA"/>
        </w:rPr>
        <w:br/>
        <w:t>w energię elektryczną?</w:t>
      </w:r>
    </w:p>
    <w:p w:rsidR="004E15E8" w:rsidRPr="0097127D" w:rsidRDefault="00555C59" w:rsidP="0097127D">
      <w:pPr>
        <w:tabs>
          <w:tab w:val="left" w:pos="567"/>
        </w:tabs>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C6299" w:rsidRPr="0097127D" w:rsidRDefault="009C6299"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Wentylatory zasilane będą ze stacji transformatorowej ustawionej na powierzchni przy szybie Wyzwolenie. Napięcie 500 V podane będzie stąd pod ziemię do wyłączników zlokalizowanych </w:t>
      </w:r>
      <w:r w:rsidR="00842873" w:rsidRPr="0097127D">
        <w:rPr>
          <w:rFonts w:ascii="Arial" w:eastAsiaTheme="minorHAnsi" w:hAnsi="Arial" w:cs="Arial"/>
          <w:color w:val="000000" w:themeColor="text1"/>
          <w:sz w:val="20"/>
          <w:szCs w:val="20"/>
        </w:rPr>
        <w:br/>
      </w:r>
      <w:r w:rsidRPr="0097127D">
        <w:rPr>
          <w:rFonts w:ascii="Arial" w:eastAsiaTheme="minorHAnsi" w:hAnsi="Arial" w:cs="Arial"/>
          <w:color w:val="000000" w:themeColor="text1"/>
          <w:sz w:val="20"/>
          <w:szCs w:val="20"/>
        </w:rPr>
        <w:t>w odległościach ok. 15 m od stacji wentylatorowych ( cz. IV pkt 6L.)</w:t>
      </w:r>
    </w:p>
    <w:p w:rsidR="0097127D" w:rsidRDefault="0097127D" w:rsidP="0097127D">
      <w:pPr>
        <w:spacing w:after="0" w:line="360" w:lineRule="auto"/>
        <w:jc w:val="both"/>
        <w:rPr>
          <w:rFonts w:ascii="Arial" w:eastAsia="Arial Unicode MS" w:hAnsi="Arial" w:cs="Arial"/>
          <w:b/>
          <w:color w:val="000000" w:themeColor="text1"/>
          <w:kern w:val="2"/>
          <w:sz w:val="20"/>
          <w:szCs w:val="20"/>
          <w:lang w:eastAsia="ar-SA"/>
        </w:rPr>
      </w:pPr>
    </w:p>
    <w:p w:rsidR="004E15E8" w:rsidRPr="0097127D" w:rsidRDefault="005F0E9D"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lastRenderedPageBreak/>
        <w:t xml:space="preserve">10. </w:t>
      </w:r>
      <w:r w:rsidR="00555C59" w:rsidRPr="0097127D">
        <w:rPr>
          <w:rFonts w:ascii="Arial" w:eastAsia="Arial Unicode MS" w:hAnsi="Arial" w:cs="Arial"/>
          <w:b/>
          <w:color w:val="000000" w:themeColor="text1"/>
          <w:kern w:val="2"/>
          <w:sz w:val="20"/>
          <w:szCs w:val="20"/>
          <w:lang w:eastAsia="ar-SA"/>
        </w:rPr>
        <w:t>Pytanie Wykonawcy:</w:t>
      </w:r>
    </w:p>
    <w:p w:rsidR="003F041A" w:rsidRPr="0097127D" w:rsidRDefault="005F0E9D"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umieszczony w SIWZ schemat przewietrzania Skansenu „Królowa Luiza” jest aktualny (brak świetlików)? </w:t>
      </w:r>
    </w:p>
    <w:p w:rsidR="00D67206"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C6299" w:rsidRPr="0097127D" w:rsidRDefault="009C6299"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Schemat przewietrzania skansenu Królowa Luiza zamieszczony w dokumentacji jest schematem uproszczonym. Świetliki będące wlotami świeżego powietrza nie zostały w nim uwzględnione. Lokalizacja świetlików podana została na Mapie wyrobisk górniczych zamieszczonej w tej samej dokumentacji. Zamawiający nie przesądza o konieczności utrzymania wszystkich dotychczasowych świetlików, </w:t>
      </w:r>
      <w:r w:rsidR="00CE460C" w:rsidRPr="0097127D">
        <w:rPr>
          <w:rFonts w:ascii="Arial" w:eastAsiaTheme="minorHAnsi" w:hAnsi="Arial" w:cs="Arial"/>
          <w:color w:val="000000" w:themeColor="text1"/>
          <w:sz w:val="20"/>
          <w:szCs w:val="20"/>
        </w:rPr>
        <w:br/>
      </w:r>
      <w:r w:rsidRPr="0097127D">
        <w:rPr>
          <w:rFonts w:ascii="Arial" w:eastAsiaTheme="minorHAnsi" w:hAnsi="Arial" w:cs="Arial"/>
          <w:color w:val="000000" w:themeColor="text1"/>
          <w:sz w:val="20"/>
          <w:szCs w:val="20"/>
        </w:rPr>
        <w:t xml:space="preserve">w kontekście uruchomienia odrębnej stacji wentylatorowej w starej części skansenu, niezależnej od dotychczasowej stacji wentylatorowej zlokalizowanej w nowej części skansenu. </w:t>
      </w:r>
    </w:p>
    <w:p w:rsidR="009C6299" w:rsidRPr="0097127D" w:rsidRDefault="009C6299" w:rsidP="0097127D">
      <w:pPr>
        <w:spacing w:after="0" w:line="360" w:lineRule="auto"/>
        <w:jc w:val="both"/>
        <w:rPr>
          <w:rFonts w:ascii="Arial" w:eastAsiaTheme="minorHAnsi" w:hAnsi="Arial" w:cs="Arial"/>
          <w:color w:val="000000" w:themeColor="text1"/>
          <w:sz w:val="20"/>
          <w:szCs w:val="20"/>
          <w:u w:val="single"/>
        </w:rPr>
      </w:pPr>
      <w:r w:rsidRPr="0097127D">
        <w:rPr>
          <w:rFonts w:ascii="Arial" w:eastAsiaTheme="minorHAnsi" w:hAnsi="Arial" w:cs="Arial"/>
          <w:color w:val="000000" w:themeColor="text1"/>
          <w:sz w:val="20"/>
          <w:szCs w:val="20"/>
          <w:u w:val="single"/>
        </w:rPr>
        <w:t xml:space="preserve">Aktualny schemat przewietrzania wyrobisk Skansenu Królowa Luiza </w:t>
      </w:r>
      <w:r w:rsidR="00CE460C" w:rsidRPr="0097127D">
        <w:rPr>
          <w:rFonts w:ascii="Arial" w:eastAsiaTheme="minorHAnsi" w:hAnsi="Arial" w:cs="Arial"/>
          <w:color w:val="000000" w:themeColor="text1"/>
          <w:sz w:val="20"/>
          <w:szCs w:val="20"/>
          <w:u w:val="single"/>
        </w:rPr>
        <w:t xml:space="preserve">stanowi </w:t>
      </w:r>
      <w:r w:rsidR="00CE460C" w:rsidRPr="0097127D">
        <w:rPr>
          <w:rFonts w:ascii="Arial" w:eastAsiaTheme="minorHAnsi" w:hAnsi="Arial" w:cs="Arial"/>
          <w:b/>
          <w:color w:val="000000" w:themeColor="text1"/>
          <w:sz w:val="20"/>
          <w:szCs w:val="20"/>
          <w:u w:val="single"/>
        </w:rPr>
        <w:t xml:space="preserve">załącznik nr 2 </w:t>
      </w:r>
      <w:r w:rsidR="00CE460C" w:rsidRPr="0097127D">
        <w:rPr>
          <w:rFonts w:ascii="Arial" w:eastAsiaTheme="minorHAnsi" w:hAnsi="Arial" w:cs="Arial"/>
          <w:color w:val="000000" w:themeColor="text1"/>
          <w:sz w:val="20"/>
          <w:szCs w:val="20"/>
          <w:u w:val="single"/>
        </w:rPr>
        <w:t>do niniejszych odpowiedzi</w:t>
      </w:r>
      <w:r w:rsidRPr="0097127D">
        <w:rPr>
          <w:rFonts w:ascii="Arial" w:eastAsiaTheme="minorHAnsi" w:hAnsi="Arial" w:cs="Arial"/>
          <w:color w:val="000000" w:themeColor="text1"/>
          <w:sz w:val="20"/>
          <w:szCs w:val="20"/>
          <w:u w:val="single"/>
        </w:rPr>
        <w:t>.</w:t>
      </w:r>
    </w:p>
    <w:p w:rsidR="003F5295" w:rsidRPr="0097127D" w:rsidRDefault="003F5295" w:rsidP="0097127D">
      <w:pPr>
        <w:spacing w:after="0" w:line="360" w:lineRule="auto"/>
        <w:jc w:val="both"/>
        <w:rPr>
          <w:rFonts w:ascii="Arial" w:eastAsia="Arial Unicode MS" w:hAnsi="Arial" w:cs="Arial"/>
          <w:b/>
          <w:color w:val="000000" w:themeColor="text1"/>
          <w:kern w:val="2"/>
          <w:sz w:val="20"/>
          <w:szCs w:val="20"/>
          <w:lang w:eastAsia="ar-SA"/>
        </w:rPr>
      </w:pPr>
    </w:p>
    <w:p w:rsidR="00D67206" w:rsidRPr="0097127D" w:rsidRDefault="005F0E9D"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11. </w:t>
      </w:r>
      <w:r w:rsidR="00555C59" w:rsidRPr="0097127D">
        <w:rPr>
          <w:rFonts w:ascii="Arial" w:eastAsia="Arial Unicode MS" w:hAnsi="Arial" w:cs="Arial"/>
          <w:b/>
          <w:color w:val="000000" w:themeColor="text1"/>
          <w:kern w:val="2"/>
          <w:sz w:val="20"/>
          <w:szCs w:val="20"/>
          <w:lang w:eastAsia="ar-SA"/>
        </w:rPr>
        <w:t>Pytanie Wykonawcy:</w:t>
      </w:r>
    </w:p>
    <w:p w:rsidR="00D67206" w:rsidRPr="0097127D" w:rsidRDefault="005F0E9D"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Zamawiający może wskazać odcinki wyrobisk turystycznych, które trzeba uszczelnić </w:t>
      </w:r>
      <w:r w:rsidRPr="0097127D">
        <w:rPr>
          <w:rFonts w:ascii="Arial" w:eastAsia="Arial Unicode MS" w:hAnsi="Arial" w:cs="Arial"/>
          <w:color w:val="000000" w:themeColor="text1"/>
          <w:kern w:val="2"/>
          <w:sz w:val="20"/>
          <w:szCs w:val="20"/>
          <w:lang w:eastAsia="ar-SA"/>
        </w:rPr>
        <w:br/>
        <w:t>i zabezpieczyć środkami izolującymi od atmosfery zewnętrznej.</w:t>
      </w:r>
    </w:p>
    <w:p w:rsidR="00D67206"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866D1F" w:rsidRPr="0097127D" w:rsidRDefault="00866D1F" w:rsidP="0097127D">
      <w:pPr>
        <w:spacing w:after="0" w:line="360" w:lineRule="auto"/>
        <w:jc w:val="both"/>
        <w:rPr>
          <w:rFonts w:ascii="Arial" w:eastAsiaTheme="minorHAnsi" w:hAnsi="Arial" w:cs="Arial"/>
          <w:color w:val="000000" w:themeColor="text1"/>
        </w:rPr>
      </w:pPr>
      <w:r w:rsidRPr="0097127D">
        <w:rPr>
          <w:rFonts w:ascii="Arial" w:eastAsiaTheme="minorHAnsi" w:hAnsi="Arial" w:cs="Arial"/>
          <w:color w:val="000000" w:themeColor="text1"/>
        </w:rPr>
        <w:t xml:space="preserve">Uszczelnić należy tamę izolacyjną w dolnej części pochylni IV Z na poz. III skansenu (cz. IV pkt 6n.) Ponadto </w:t>
      </w:r>
      <w:r w:rsidR="007E5113" w:rsidRPr="0097127D">
        <w:rPr>
          <w:rFonts w:ascii="Arial" w:eastAsiaTheme="minorHAnsi" w:hAnsi="Arial" w:cs="Arial"/>
          <w:color w:val="000000" w:themeColor="text1"/>
        </w:rPr>
        <w:t xml:space="preserve">istnieją </w:t>
      </w:r>
      <w:r w:rsidRPr="0097127D">
        <w:rPr>
          <w:rFonts w:ascii="Arial" w:eastAsiaTheme="minorHAnsi" w:hAnsi="Arial" w:cs="Arial"/>
          <w:color w:val="000000" w:themeColor="text1"/>
        </w:rPr>
        <w:t>nieszczelności (połączenie ze starymi zrobami) w dolnej części pochylni III Z podsadzonej obecnie piaskiem.</w:t>
      </w:r>
    </w:p>
    <w:p w:rsidR="003F5295" w:rsidRPr="0097127D" w:rsidRDefault="003F5295" w:rsidP="0097127D">
      <w:pPr>
        <w:spacing w:after="0" w:line="360" w:lineRule="auto"/>
        <w:jc w:val="both"/>
        <w:rPr>
          <w:rFonts w:ascii="Arial" w:eastAsia="Arial Unicode MS" w:hAnsi="Arial" w:cs="Arial"/>
          <w:b/>
          <w:color w:val="000000" w:themeColor="text1"/>
          <w:kern w:val="2"/>
          <w:sz w:val="20"/>
          <w:szCs w:val="20"/>
          <w:lang w:eastAsia="ar-SA"/>
        </w:rPr>
      </w:pPr>
    </w:p>
    <w:p w:rsidR="00D67206" w:rsidRPr="0097127D" w:rsidRDefault="005F0E9D"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12. </w:t>
      </w:r>
      <w:r w:rsidR="00555C59" w:rsidRPr="0097127D">
        <w:rPr>
          <w:rFonts w:ascii="Arial" w:eastAsia="Arial Unicode MS" w:hAnsi="Arial" w:cs="Arial"/>
          <w:b/>
          <w:color w:val="000000" w:themeColor="text1"/>
          <w:kern w:val="2"/>
          <w:sz w:val="20"/>
          <w:szCs w:val="20"/>
          <w:lang w:eastAsia="ar-SA"/>
        </w:rPr>
        <w:t>Pytanie Wyk</w:t>
      </w:r>
      <w:r w:rsidR="00D67206" w:rsidRPr="0097127D">
        <w:rPr>
          <w:rFonts w:ascii="Arial" w:eastAsia="Arial Unicode MS" w:hAnsi="Arial" w:cs="Arial"/>
          <w:b/>
          <w:color w:val="000000" w:themeColor="text1"/>
          <w:kern w:val="2"/>
          <w:sz w:val="20"/>
          <w:szCs w:val="20"/>
          <w:lang w:eastAsia="ar-SA"/>
        </w:rPr>
        <w:t>onawcy:</w:t>
      </w:r>
    </w:p>
    <w:p w:rsidR="00D67206" w:rsidRPr="0097127D" w:rsidRDefault="005F0E9D"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przewiduje zabudowanie na dolotach powietrza świeżego nagrzewnic? Jeśli tak to jakich – elektrycznych czy wodnych?</w:t>
      </w:r>
    </w:p>
    <w:p w:rsidR="00D67206"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3F5295" w:rsidRPr="0097127D" w:rsidRDefault="00866D1F" w:rsidP="0097127D">
      <w:pPr>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Planowane jest zabudowanie na wlotach świeżego powietrza nagrzewnic elektrycznych a nie wodnych (brak medium).</w:t>
      </w:r>
    </w:p>
    <w:p w:rsidR="00D67206" w:rsidRPr="0097127D" w:rsidRDefault="00846307"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13. </w:t>
      </w:r>
      <w:r w:rsidR="00555C59" w:rsidRPr="0097127D">
        <w:rPr>
          <w:rFonts w:ascii="Arial" w:eastAsia="Arial Unicode MS" w:hAnsi="Arial" w:cs="Arial"/>
          <w:b/>
          <w:color w:val="000000" w:themeColor="text1"/>
          <w:kern w:val="2"/>
          <w:sz w:val="20"/>
          <w:szCs w:val="20"/>
          <w:lang w:eastAsia="ar-SA"/>
        </w:rPr>
        <w:t>Pytanie Wykonawcy:</w:t>
      </w:r>
    </w:p>
    <w:p w:rsidR="00D67206" w:rsidRPr="0097127D" w:rsidRDefault="00846307"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urządzenia zastosowane do wentylacji odrębnej, nawiewnej i wywiewnej mają być  w wykonaniu iskrobezpiecznym i przeciwwybuchowym?</w:t>
      </w:r>
    </w:p>
    <w:p w:rsidR="00D67206"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320897" w:rsidRPr="0097127D" w:rsidRDefault="00866D1F" w:rsidP="0097127D">
      <w:pPr>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Urządzenia do wentylacji odrębnej nawiewnej i wywiewnej mają być w wykonaniu iskrobezpiecznym </w:t>
      </w:r>
      <w:r w:rsidRPr="0097127D">
        <w:rPr>
          <w:rFonts w:ascii="Arial" w:eastAsiaTheme="minorHAnsi" w:hAnsi="Arial" w:cs="Arial"/>
          <w:color w:val="000000" w:themeColor="text1"/>
          <w:sz w:val="20"/>
          <w:szCs w:val="20"/>
        </w:rPr>
        <w:br/>
        <w:t>i przeciwwybuchowym.</w:t>
      </w:r>
    </w:p>
    <w:p w:rsidR="00D67206" w:rsidRPr="0097127D" w:rsidRDefault="00F42D7A"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14. </w:t>
      </w:r>
      <w:r w:rsidR="00555C59" w:rsidRPr="0097127D">
        <w:rPr>
          <w:rFonts w:ascii="Arial" w:eastAsia="Arial Unicode MS" w:hAnsi="Arial" w:cs="Arial"/>
          <w:b/>
          <w:color w:val="000000" w:themeColor="text1"/>
          <w:kern w:val="2"/>
          <w:sz w:val="20"/>
          <w:szCs w:val="20"/>
          <w:lang w:eastAsia="ar-SA"/>
        </w:rPr>
        <w:t>Pytanie Wykonawcy:</w:t>
      </w:r>
    </w:p>
    <w:p w:rsidR="00F42D7A" w:rsidRPr="0097127D" w:rsidRDefault="00F42D7A"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Skansen „Królowa Luiza”</w:t>
      </w:r>
      <w:r w:rsidR="001075E1" w:rsidRPr="0097127D">
        <w:rPr>
          <w:rFonts w:ascii="Arial" w:eastAsia="Arial Unicode MS" w:hAnsi="Arial" w:cs="Arial"/>
          <w:color w:val="000000" w:themeColor="text1"/>
          <w:kern w:val="2"/>
          <w:sz w:val="20"/>
          <w:szCs w:val="20"/>
          <w:lang w:eastAsia="ar-SA"/>
        </w:rPr>
        <w:t xml:space="preserve"> jest zakładem górniczym i podlega obowiązującemu prawu </w:t>
      </w:r>
      <w:r w:rsidR="001075E1" w:rsidRPr="0097127D">
        <w:rPr>
          <w:rFonts w:ascii="Arial" w:eastAsia="Arial Unicode MS" w:hAnsi="Arial" w:cs="Arial"/>
          <w:color w:val="000000" w:themeColor="text1"/>
          <w:kern w:val="2"/>
          <w:sz w:val="20"/>
          <w:szCs w:val="20"/>
          <w:lang w:eastAsia="ar-SA"/>
        </w:rPr>
        <w:br/>
        <w:t>geologiczno-górniczemu w pełnym zakresie.</w:t>
      </w:r>
    </w:p>
    <w:p w:rsidR="00C90C70"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B353E" w:rsidRPr="0097127D" w:rsidRDefault="00C90C70" w:rsidP="0097127D">
      <w:pPr>
        <w:spacing w:after="0" w:line="360" w:lineRule="auto"/>
        <w:jc w:val="both"/>
        <w:rPr>
          <w:rFonts w:ascii="Arial" w:eastAsia="Times New Roman" w:hAnsi="Arial" w:cs="Arial"/>
          <w:color w:val="000000" w:themeColor="text1"/>
          <w:sz w:val="20"/>
          <w:szCs w:val="20"/>
          <w:lang w:eastAsia="pl-PL"/>
        </w:rPr>
      </w:pPr>
      <w:r w:rsidRPr="0097127D">
        <w:rPr>
          <w:rFonts w:ascii="Arial" w:eastAsia="Arial Unicode MS" w:hAnsi="Arial" w:cs="Arial"/>
          <w:color w:val="000000" w:themeColor="text1"/>
          <w:kern w:val="2"/>
          <w:sz w:val="20"/>
          <w:szCs w:val="20"/>
          <w:lang w:eastAsia="ar-SA"/>
        </w:rPr>
        <w:lastRenderedPageBreak/>
        <w:t xml:space="preserve">Zabytkowa kopalnia Węgla Kamiennego „Guido” wraz z rejonem Skansen Górniczy Królowa Luiza podlega Prawu Geologicznemu i Górniczemu, w rozumieniu art. 2 ust. 1 ustawy z dnia 09.06.2011r. </w:t>
      </w:r>
      <w:r w:rsidR="009B353E" w:rsidRPr="0097127D">
        <w:rPr>
          <w:rFonts w:ascii="Arial" w:eastAsia="Times New Roman" w:hAnsi="Arial" w:cs="Arial"/>
          <w:bCs/>
          <w:color w:val="000000" w:themeColor="text1"/>
          <w:sz w:val="20"/>
          <w:szCs w:val="20"/>
          <w:lang w:eastAsia="pl-PL"/>
        </w:rPr>
        <w:t>Prawo geologiczne i górnicze</w:t>
      </w:r>
      <w:r w:rsidR="009B353E" w:rsidRPr="0097127D">
        <w:rPr>
          <w:rFonts w:ascii="Arial" w:eastAsia="Times New Roman" w:hAnsi="Arial" w:cs="Arial"/>
          <w:color w:val="000000" w:themeColor="text1"/>
          <w:sz w:val="20"/>
          <w:szCs w:val="20"/>
          <w:lang w:eastAsia="pl-PL"/>
        </w:rPr>
        <w:t xml:space="preserve"> (Dz. U. z dnia 5 sierpnia 2011r.).</w:t>
      </w:r>
    </w:p>
    <w:p w:rsidR="0097127D" w:rsidRDefault="0097127D" w:rsidP="0097127D">
      <w:pPr>
        <w:spacing w:after="0" w:line="360" w:lineRule="auto"/>
        <w:jc w:val="both"/>
        <w:rPr>
          <w:rFonts w:ascii="Arial" w:eastAsia="Arial Unicode MS" w:hAnsi="Arial" w:cs="Arial"/>
          <w:b/>
          <w:color w:val="000000" w:themeColor="text1"/>
          <w:kern w:val="2"/>
          <w:sz w:val="20"/>
          <w:szCs w:val="20"/>
          <w:lang w:eastAsia="ar-SA"/>
        </w:rPr>
      </w:pPr>
    </w:p>
    <w:p w:rsidR="003F5295" w:rsidRPr="0097127D" w:rsidRDefault="001075E1"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15. </w:t>
      </w:r>
      <w:r w:rsidR="00555C59" w:rsidRPr="0097127D">
        <w:rPr>
          <w:rFonts w:ascii="Arial" w:eastAsia="Arial Unicode MS" w:hAnsi="Arial" w:cs="Arial"/>
          <w:b/>
          <w:color w:val="000000" w:themeColor="text1"/>
          <w:kern w:val="2"/>
          <w:sz w:val="20"/>
          <w:szCs w:val="20"/>
          <w:lang w:eastAsia="ar-SA"/>
        </w:rPr>
        <w:t>Pytanie Wykonawcy:</w:t>
      </w:r>
    </w:p>
    <w:p w:rsidR="006E18DD" w:rsidRPr="0097127D" w:rsidRDefault="001075E1"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posiada plan przeciwdziałania zagrożeniom pożarowym i gazowym który obejmuje:</w:t>
      </w:r>
    </w:p>
    <w:p w:rsidR="006E18DD" w:rsidRPr="0097127D" w:rsidRDefault="001075E1"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właściwe instalacje,</w:t>
      </w:r>
    </w:p>
    <w:p w:rsidR="006E18DD" w:rsidRPr="0097127D" w:rsidRDefault="001075E1"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rozmieszczenie czujników gazometrii automatycznej w wyrobiskach.</w:t>
      </w:r>
    </w:p>
    <w:p w:rsidR="006E18DD"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B353E" w:rsidRPr="0097127D" w:rsidRDefault="009B353E"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Zamawiający posiada Plan Ratownictwa Zakładu zawierający sposób postepowania na wypadek powstania zagrożeń w kopalni (do wglądu u KRZ).</w:t>
      </w:r>
    </w:p>
    <w:p w:rsidR="009B353E" w:rsidRPr="0097127D" w:rsidRDefault="009B353E" w:rsidP="0097127D">
      <w:pPr>
        <w:spacing w:after="0" w:line="360" w:lineRule="auto"/>
        <w:jc w:val="both"/>
        <w:rPr>
          <w:rFonts w:ascii="Arial" w:eastAsia="Arial Unicode MS" w:hAnsi="Arial" w:cs="Arial"/>
          <w:color w:val="000000" w:themeColor="text1"/>
          <w:kern w:val="2"/>
          <w:sz w:val="20"/>
          <w:szCs w:val="20"/>
          <w:lang w:eastAsia="ar-SA"/>
        </w:rPr>
      </w:pPr>
    </w:p>
    <w:p w:rsidR="006E18DD" w:rsidRPr="0097127D" w:rsidRDefault="001075E1"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16. </w:t>
      </w:r>
      <w:r w:rsidR="00555C59" w:rsidRPr="0097127D">
        <w:rPr>
          <w:rFonts w:ascii="Arial" w:eastAsia="Arial Unicode MS" w:hAnsi="Arial" w:cs="Arial"/>
          <w:b/>
          <w:color w:val="000000" w:themeColor="text1"/>
          <w:kern w:val="2"/>
          <w:sz w:val="20"/>
          <w:szCs w:val="20"/>
          <w:lang w:eastAsia="ar-SA"/>
        </w:rPr>
        <w:t>Pytanie Wykonawcy:</w:t>
      </w:r>
    </w:p>
    <w:p w:rsidR="006E18DD" w:rsidRPr="0097127D" w:rsidRDefault="001075E1"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wybiera pomiar automatyczny gazometrii czy comiesięczne kontrole?</w:t>
      </w:r>
    </w:p>
    <w:p w:rsidR="00CA6A76"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B353E" w:rsidRPr="0097127D" w:rsidRDefault="009B353E"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Zamawiający przewiduje zabudowę systemu </w:t>
      </w:r>
      <w:proofErr w:type="spellStart"/>
      <w:r w:rsidRPr="0097127D">
        <w:rPr>
          <w:rFonts w:ascii="Arial" w:eastAsia="Arial Unicode MS" w:hAnsi="Arial" w:cs="Arial"/>
          <w:color w:val="000000" w:themeColor="text1"/>
          <w:kern w:val="2"/>
          <w:sz w:val="20"/>
          <w:szCs w:val="20"/>
          <w:lang w:eastAsia="ar-SA"/>
        </w:rPr>
        <w:t>oczujnikowania</w:t>
      </w:r>
      <w:proofErr w:type="spellEnd"/>
      <w:r w:rsidRPr="0097127D">
        <w:rPr>
          <w:rFonts w:ascii="Arial" w:eastAsia="Arial Unicode MS" w:hAnsi="Arial" w:cs="Arial"/>
          <w:color w:val="000000" w:themeColor="text1"/>
          <w:kern w:val="2"/>
          <w:sz w:val="20"/>
          <w:szCs w:val="20"/>
          <w:lang w:eastAsia="ar-SA"/>
        </w:rPr>
        <w:t xml:space="preserve"> parametrów środowiska w wyrobiskach rejonu Skansen Królowa Luiza. Zamawiający wymaga od Wykonawcy określenia rodzaju </w:t>
      </w:r>
      <w:r w:rsidR="00CA6A76" w:rsidRPr="0097127D">
        <w:rPr>
          <w:rFonts w:ascii="Arial" w:eastAsia="Arial Unicode MS" w:hAnsi="Arial" w:cs="Arial"/>
          <w:color w:val="000000" w:themeColor="text1"/>
          <w:kern w:val="2"/>
          <w:sz w:val="20"/>
          <w:szCs w:val="20"/>
          <w:lang w:eastAsia="ar-SA"/>
        </w:rPr>
        <w:br/>
        <w:t xml:space="preserve">i rozmieszczenia ww. czujników w projekcie powykonawczym systemu wentylacji. Zabudowanie </w:t>
      </w:r>
      <w:r w:rsidR="00CA6A76" w:rsidRPr="0097127D">
        <w:rPr>
          <w:rFonts w:ascii="Arial" w:eastAsia="Arial Unicode MS" w:hAnsi="Arial" w:cs="Arial"/>
          <w:color w:val="000000" w:themeColor="text1"/>
          <w:kern w:val="2"/>
          <w:sz w:val="20"/>
          <w:szCs w:val="20"/>
          <w:lang w:eastAsia="ar-SA"/>
        </w:rPr>
        <w:br/>
        <w:t xml:space="preserve">i uruchomienie ww. systemu </w:t>
      </w:r>
      <w:proofErr w:type="spellStart"/>
      <w:r w:rsidR="00CA6A76" w:rsidRPr="0097127D">
        <w:rPr>
          <w:rFonts w:ascii="Arial" w:eastAsia="Arial Unicode MS" w:hAnsi="Arial" w:cs="Arial"/>
          <w:color w:val="000000" w:themeColor="text1"/>
          <w:kern w:val="2"/>
          <w:sz w:val="20"/>
          <w:szCs w:val="20"/>
          <w:lang w:eastAsia="ar-SA"/>
        </w:rPr>
        <w:t>oczujnikowania</w:t>
      </w:r>
      <w:proofErr w:type="spellEnd"/>
      <w:r w:rsidR="00CA6A76" w:rsidRPr="0097127D">
        <w:rPr>
          <w:rFonts w:ascii="Arial" w:eastAsia="Arial Unicode MS" w:hAnsi="Arial" w:cs="Arial"/>
          <w:color w:val="000000" w:themeColor="text1"/>
          <w:kern w:val="2"/>
          <w:sz w:val="20"/>
          <w:szCs w:val="20"/>
          <w:lang w:eastAsia="ar-SA"/>
        </w:rPr>
        <w:t xml:space="preserve"> nastąpi w oparciu o odrębne postepowanie przetargowe. </w:t>
      </w:r>
      <w:r w:rsidRPr="0097127D">
        <w:rPr>
          <w:rFonts w:ascii="Arial" w:eastAsia="Arial Unicode MS" w:hAnsi="Arial" w:cs="Arial"/>
          <w:color w:val="000000" w:themeColor="text1"/>
          <w:kern w:val="2"/>
          <w:sz w:val="20"/>
          <w:szCs w:val="20"/>
          <w:lang w:eastAsia="ar-SA"/>
        </w:rPr>
        <w:t xml:space="preserve">  </w:t>
      </w:r>
    </w:p>
    <w:p w:rsidR="009B353E" w:rsidRPr="0097127D" w:rsidRDefault="009B353E" w:rsidP="0097127D">
      <w:pPr>
        <w:spacing w:after="0" w:line="360" w:lineRule="auto"/>
        <w:jc w:val="both"/>
        <w:rPr>
          <w:rFonts w:ascii="Arial" w:eastAsia="Arial Unicode MS" w:hAnsi="Arial" w:cs="Arial"/>
          <w:b/>
          <w:color w:val="000000" w:themeColor="text1"/>
          <w:kern w:val="2"/>
          <w:sz w:val="20"/>
          <w:szCs w:val="20"/>
          <w:lang w:eastAsia="ar-SA"/>
        </w:rPr>
      </w:pPr>
    </w:p>
    <w:p w:rsidR="0097127D" w:rsidRDefault="00374C15"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17. </w:t>
      </w:r>
      <w:r w:rsidR="00555C59" w:rsidRPr="0097127D">
        <w:rPr>
          <w:rFonts w:ascii="Arial" w:eastAsia="Arial Unicode MS" w:hAnsi="Arial" w:cs="Arial"/>
          <w:b/>
          <w:color w:val="000000" w:themeColor="text1"/>
          <w:kern w:val="2"/>
          <w:sz w:val="20"/>
          <w:szCs w:val="20"/>
          <w:lang w:eastAsia="ar-SA"/>
        </w:rPr>
        <w:t>Pytanie Wykonawcy:</w:t>
      </w:r>
    </w:p>
    <w:p w:rsidR="0097127D" w:rsidRDefault="00374C15"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w przypadku wyboru przez Zamawiającego pomiaru automatycznego gazometrii Zamawiający posiada dokumentację wykonawczą systemu?</w:t>
      </w:r>
    </w:p>
    <w:p w:rsidR="0097127D"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812DA2" w:rsidRPr="0097127D" w:rsidRDefault="00893909"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Zamawiający nie posiada takiej dokumentacji.</w:t>
      </w:r>
    </w:p>
    <w:p w:rsidR="00107094" w:rsidRPr="0097127D" w:rsidRDefault="00107094" w:rsidP="0097127D">
      <w:pPr>
        <w:spacing w:after="0" w:line="360" w:lineRule="auto"/>
        <w:jc w:val="both"/>
        <w:rPr>
          <w:rFonts w:ascii="Arial" w:eastAsia="Arial Unicode MS" w:hAnsi="Arial" w:cs="Arial"/>
          <w:b/>
          <w:color w:val="000000" w:themeColor="text1"/>
          <w:kern w:val="2"/>
          <w:sz w:val="20"/>
          <w:szCs w:val="20"/>
          <w:lang w:eastAsia="ar-SA"/>
        </w:rPr>
      </w:pPr>
    </w:p>
    <w:p w:rsidR="0097127D" w:rsidRDefault="00374C15"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18. </w:t>
      </w:r>
      <w:r w:rsidR="00555C59" w:rsidRPr="0097127D">
        <w:rPr>
          <w:rFonts w:ascii="Arial" w:eastAsia="Arial Unicode MS" w:hAnsi="Arial" w:cs="Arial"/>
          <w:b/>
          <w:color w:val="000000" w:themeColor="text1"/>
          <w:kern w:val="2"/>
          <w:sz w:val="20"/>
          <w:szCs w:val="20"/>
          <w:lang w:eastAsia="ar-SA"/>
        </w:rPr>
        <w:t>Pytanie Wykonawcy:</w:t>
      </w:r>
    </w:p>
    <w:p w:rsidR="0097127D" w:rsidRDefault="00374C15"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posiada wykaz wyrobisk a w nich miejsc oraz powierzchni, które przewiduje do izolowania i jakimi środkami.</w:t>
      </w:r>
    </w:p>
    <w:p w:rsidR="00555C59"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893909" w:rsidRPr="0097127D" w:rsidRDefault="00893909"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Uszczelnić należy tamę izolacyjną w dolnej części pochylni IV Z na poz. III skansenu (cz. IV pkt 6n.). </w:t>
      </w:r>
      <w:r w:rsidR="00B227EC" w:rsidRPr="0097127D">
        <w:rPr>
          <w:rFonts w:ascii="Arial" w:eastAsia="Arial Unicode MS" w:hAnsi="Arial" w:cs="Arial"/>
          <w:color w:val="000000" w:themeColor="text1"/>
          <w:kern w:val="2"/>
          <w:sz w:val="20"/>
          <w:szCs w:val="20"/>
          <w:lang w:eastAsia="ar-SA"/>
        </w:rPr>
        <w:br/>
      </w:r>
      <w:r w:rsidRPr="0097127D">
        <w:rPr>
          <w:rFonts w:ascii="Arial" w:eastAsia="Arial Unicode MS" w:hAnsi="Arial" w:cs="Arial"/>
          <w:color w:val="000000" w:themeColor="text1"/>
          <w:kern w:val="2"/>
          <w:sz w:val="20"/>
          <w:szCs w:val="20"/>
          <w:lang w:eastAsia="ar-SA"/>
        </w:rPr>
        <w:t xml:space="preserve">W tamie murowanej i ociosach </w:t>
      </w:r>
      <w:r w:rsidR="00B227EC" w:rsidRPr="0097127D">
        <w:rPr>
          <w:rFonts w:ascii="Arial" w:eastAsia="Arial Unicode MS" w:hAnsi="Arial" w:cs="Arial"/>
          <w:color w:val="000000" w:themeColor="text1"/>
          <w:kern w:val="2"/>
          <w:sz w:val="20"/>
          <w:szCs w:val="20"/>
          <w:lang w:eastAsia="ar-SA"/>
        </w:rPr>
        <w:t>calizny wokół wykonano w przeszłości szereg otworów wiertarką górniczą.</w:t>
      </w:r>
    </w:p>
    <w:p w:rsidR="00B227EC" w:rsidRPr="0097127D" w:rsidRDefault="00B227EC"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Ponadto istnieją nieszczelności </w:t>
      </w:r>
      <w:r w:rsidR="008E4F6B" w:rsidRPr="0097127D">
        <w:rPr>
          <w:rFonts w:ascii="Arial" w:eastAsia="Arial Unicode MS" w:hAnsi="Arial" w:cs="Arial"/>
          <w:color w:val="000000" w:themeColor="text1"/>
          <w:kern w:val="2"/>
          <w:sz w:val="20"/>
          <w:szCs w:val="20"/>
          <w:lang w:eastAsia="ar-SA"/>
        </w:rPr>
        <w:t>(połączenie ze starymi zrobami) w dolnej części pochylni III Z podsadzonej obecnie piaskiem.</w:t>
      </w:r>
    </w:p>
    <w:p w:rsidR="008E4F6B" w:rsidRPr="0097127D" w:rsidRDefault="008E4F6B"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Sposób uszczelnienia na spełnić kryterium bezpieczeństwa i szczelności.</w:t>
      </w:r>
    </w:p>
    <w:p w:rsidR="007E5113" w:rsidRPr="0097127D" w:rsidRDefault="007E5113" w:rsidP="0097127D">
      <w:pPr>
        <w:spacing w:after="0" w:line="360" w:lineRule="auto"/>
        <w:jc w:val="both"/>
        <w:rPr>
          <w:rFonts w:ascii="Arial" w:eastAsia="Arial Unicode MS" w:hAnsi="Arial" w:cs="Arial"/>
          <w:b/>
          <w:color w:val="000000" w:themeColor="text1"/>
          <w:kern w:val="2"/>
          <w:sz w:val="20"/>
          <w:szCs w:val="20"/>
          <w:lang w:eastAsia="ar-SA"/>
        </w:rPr>
      </w:pPr>
    </w:p>
    <w:p w:rsidR="008E4F6B" w:rsidRPr="0097127D" w:rsidRDefault="00374C15"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19. </w:t>
      </w:r>
      <w:r w:rsidR="00555C59" w:rsidRPr="0097127D">
        <w:rPr>
          <w:rFonts w:ascii="Arial" w:eastAsia="Arial Unicode MS" w:hAnsi="Arial" w:cs="Arial"/>
          <w:b/>
          <w:color w:val="000000" w:themeColor="text1"/>
          <w:kern w:val="2"/>
          <w:sz w:val="20"/>
          <w:szCs w:val="20"/>
          <w:lang w:eastAsia="ar-SA"/>
        </w:rPr>
        <w:t>Pytanie Wykonawcy:</w:t>
      </w:r>
    </w:p>
    <w:p w:rsidR="008E4F6B" w:rsidRPr="0097127D" w:rsidRDefault="007B37AA"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w:t>
      </w:r>
      <w:r w:rsidR="00B56E0E" w:rsidRPr="0097127D">
        <w:rPr>
          <w:rFonts w:ascii="Arial" w:eastAsia="Arial Unicode MS" w:hAnsi="Arial" w:cs="Arial"/>
          <w:color w:val="000000" w:themeColor="text1"/>
          <w:kern w:val="2"/>
          <w:sz w:val="20"/>
          <w:szCs w:val="20"/>
          <w:lang w:eastAsia="ar-SA"/>
        </w:rPr>
        <w:t>Zamawiający przewiduje ogrzewanie powietrza wpływającego do obiektu i jego filtrowanie.</w:t>
      </w:r>
    </w:p>
    <w:p w:rsidR="0097127D" w:rsidRDefault="0097127D" w:rsidP="0097127D">
      <w:pPr>
        <w:spacing w:after="0" w:line="360" w:lineRule="auto"/>
        <w:jc w:val="both"/>
        <w:rPr>
          <w:rFonts w:ascii="Arial" w:eastAsia="Arial Unicode MS" w:hAnsi="Arial" w:cs="Arial"/>
          <w:b/>
          <w:color w:val="000000" w:themeColor="text1"/>
          <w:kern w:val="2"/>
          <w:sz w:val="20"/>
          <w:szCs w:val="20"/>
          <w:lang w:eastAsia="ar-SA"/>
        </w:rPr>
      </w:pPr>
    </w:p>
    <w:p w:rsidR="00B56E0E"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lastRenderedPageBreak/>
        <w:t>Odpowiedź Zamawiającego:</w:t>
      </w:r>
    </w:p>
    <w:p w:rsidR="007E5113" w:rsidRPr="0097127D" w:rsidRDefault="008E4F6B"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Zamawiający przewiduje zabudowanie nagrzewnic elektrycznych na dwóch głównych wlotach do starej </w:t>
      </w:r>
    </w:p>
    <w:p w:rsidR="00107094" w:rsidRPr="0097127D" w:rsidRDefault="008E4F6B" w:rsidP="0097127D">
      <w:pPr>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i nowej części skansenu (cz. IV pkt 6.j).</w:t>
      </w:r>
    </w:p>
    <w:p w:rsidR="0097127D" w:rsidRDefault="0097127D" w:rsidP="0097127D">
      <w:pPr>
        <w:spacing w:after="0" w:line="360" w:lineRule="auto"/>
        <w:jc w:val="both"/>
        <w:rPr>
          <w:rFonts w:ascii="Arial" w:eastAsia="Arial Unicode MS" w:hAnsi="Arial" w:cs="Arial"/>
          <w:b/>
          <w:color w:val="000000" w:themeColor="text1"/>
          <w:kern w:val="2"/>
          <w:sz w:val="20"/>
          <w:szCs w:val="20"/>
          <w:lang w:eastAsia="ar-SA"/>
        </w:rPr>
      </w:pPr>
    </w:p>
    <w:p w:rsidR="007E5113" w:rsidRPr="0097127D" w:rsidRDefault="00B56E0E"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20. </w:t>
      </w:r>
      <w:r w:rsidR="00555C59" w:rsidRPr="0097127D">
        <w:rPr>
          <w:rFonts w:ascii="Arial" w:eastAsia="Arial Unicode MS" w:hAnsi="Arial" w:cs="Arial"/>
          <w:b/>
          <w:color w:val="000000" w:themeColor="text1"/>
          <w:kern w:val="2"/>
          <w:sz w:val="20"/>
          <w:szCs w:val="20"/>
          <w:lang w:eastAsia="ar-SA"/>
        </w:rPr>
        <w:t>Pytanie Wykonawcy:</w:t>
      </w:r>
    </w:p>
    <w:p w:rsidR="007E5113" w:rsidRPr="0097127D" w:rsidRDefault="00B56E0E"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posiada dokumentację wykonawczą ww. systemu?</w:t>
      </w:r>
    </w:p>
    <w:p w:rsidR="007E5113"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7E5113" w:rsidRPr="0097127D" w:rsidRDefault="008E4F6B"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Zamieszczona w załączniku nr 1 dokumentacja techniczna przebudowy systemu wentylacji wyrobisk jest jedyną jaką Zamawiający dysponuje. Stad zapis w SIWZ aby:</w:t>
      </w:r>
    </w:p>
    <w:p w:rsidR="007E5113" w:rsidRPr="0097127D" w:rsidRDefault="008E4F6B"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Projekty wszelkich rozwiązań technicznych i konstrukcji stosowanych w obiekcie, które nie zostały wykonane z wystarczającą precyzją Wykonawca doprecyzował w ramach niniejszego z</w:t>
      </w:r>
      <w:r w:rsidR="007E5113" w:rsidRPr="0097127D">
        <w:rPr>
          <w:rFonts w:ascii="Arial" w:eastAsia="Arial Unicode MS" w:hAnsi="Arial" w:cs="Arial"/>
          <w:color w:val="000000" w:themeColor="text1"/>
          <w:kern w:val="2"/>
          <w:sz w:val="20"/>
          <w:szCs w:val="20"/>
          <w:lang w:eastAsia="ar-SA"/>
        </w:rPr>
        <w:t>amówienia (</w:t>
      </w:r>
      <w:proofErr w:type="spellStart"/>
      <w:r w:rsidR="007E5113" w:rsidRPr="0097127D">
        <w:rPr>
          <w:rFonts w:ascii="Arial" w:eastAsia="Arial Unicode MS" w:hAnsi="Arial" w:cs="Arial"/>
          <w:color w:val="000000" w:themeColor="text1"/>
          <w:kern w:val="2"/>
          <w:sz w:val="20"/>
          <w:szCs w:val="20"/>
          <w:lang w:eastAsia="ar-SA"/>
        </w:rPr>
        <w:t>cz.IV</w:t>
      </w:r>
      <w:proofErr w:type="spellEnd"/>
      <w:r w:rsidR="007E5113" w:rsidRPr="0097127D">
        <w:rPr>
          <w:rFonts w:ascii="Arial" w:eastAsia="Arial Unicode MS" w:hAnsi="Arial" w:cs="Arial"/>
          <w:color w:val="000000" w:themeColor="text1"/>
          <w:kern w:val="2"/>
          <w:sz w:val="20"/>
          <w:szCs w:val="20"/>
          <w:lang w:eastAsia="ar-SA"/>
        </w:rPr>
        <w:t xml:space="preserve"> pkt 6.1 i 7.2).</w:t>
      </w:r>
    </w:p>
    <w:p w:rsidR="007E5113" w:rsidRPr="0097127D" w:rsidRDefault="007E5113" w:rsidP="0097127D">
      <w:pPr>
        <w:spacing w:after="0" w:line="360" w:lineRule="auto"/>
        <w:jc w:val="both"/>
        <w:rPr>
          <w:rFonts w:ascii="Arial" w:eastAsia="Arial Unicode MS" w:hAnsi="Arial" w:cs="Arial"/>
          <w:b/>
          <w:color w:val="000000" w:themeColor="text1"/>
          <w:kern w:val="2"/>
          <w:sz w:val="20"/>
          <w:szCs w:val="20"/>
          <w:lang w:eastAsia="ar-SA"/>
        </w:rPr>
      </w:pPr>
    </w:p>
    <w:p w:rsidR="007E5113" w:rsidRPr="0097127D" w:rsidRDefault="00B56E0E"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21. </w:t>
      </w:r>
      <w:r w:rsidR="00555C59" w:rsidRPr="0097127D">
        <w:rPr>
          <w:rFonts w:ascii="Arial" w:eastAsia="Arial Unicode MS" w:hAnsi="Arial" w:cs="Arial"/>
          <w:b/>
          <w:color w:val="000000" w:themeColor="text1"/>
          <w:kern w:val="2"/>
          <w:sz w:val="20"/>
          <w:szCs w:val="20"/>
          <w:lang w:eastAsia="ar-SA"/>
        </w:rPr>
        <w:t>Pytanie Wykonawcy:</w:t>
      </w:r>
    </w:p>
    <w:p w:rsidR="007E5113" w:rsidRPr="0097127D" w:rsidRDefault="00B56E0E"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filar zabytkowy w którym przewiduje się zabudowanie wentylatorów głównego przewietrzania części „starej” będzie odpowiednio przygotowany do tej zabudowy.</w:t>
      </w:r>
    </w:p>
    <w:p w:rsidR="007E5113" w:rsidRPr="0097127D" w:rsidRDefault="00555C59"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D56739" w:rsidRPr="0097127D" w:rsidRDefault="00C547ED"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Do zabudowy stacji wentylatorowej w starej części skansenu przewidziana jest komora nazwana na mapie „Filar zabytkowy”. Komora jest pusta i przestronna a w górnej części posiada połączenie </w:t>
      </w:r>
      <w:r w:rsidRPr="0097127D">
        <w:rPr>
          <w:rFonts w:ascii="Arial" w:eastAsia="Arial Unicode MS" w:hAnsi="Arial" w:cs="Arial"/>
          <w:color w:val="000000" w:themeColor="text1"/>
          <w:kern w:val="2"/>
          <w:sz w:val="20"/>
          <w:szCs w:val="20"/>
          <w:lang w:eastAsia="ar-SA"/>
        </w:rPr>
        <w:br/>
        <w:t xml:space="preserve">z powierzchnią przez świetlik nr 5. Całość prac projektowych w zakresie rozmieszczenia wentylatorów robót budowlanych i montażowych leży po stronie Wykonawcy. Niezbędne do przewietrzania świetliki, </w:t>
      </w:r>
      <w:r w:rsidR="00424E08" w:rsidRPr="0097127D">
        <w:rPr>
          <w:rFonts w:ascii="Arial" w:eastAsia="Arial Unicode MS" w:hAnsi="Arial" w:cs="Arial"/>
          <w:color w:val="000000" w:themeColor="text1"/>
          <w:kern w:val="2"/>
          <w:sz w:val="20"/>
          <w:szCs w:val="20"/>
          <w:lang w:eastAsia="ar-SA"/>
        </w:rPr>
        <w:br/>
      </w:r>
      <w:r w:rsidRPr="0097127D">
        <w:rPr>
          <w:rFonts w:ascii="Arial" w:eastAsia="Arial Unicode MS" w:hAnsi="Arial" w:cs="Arial"/>
          <w:color w:val="000000" w:themeColor="text1"/>
          <w:kern w:val="2"/>
          <w:sz w:val="20"/>
          <w:szCs w:val="20"/>
          <w:lang w:eastAsia="ar-SA"/>
        </w:rPr>
        <w:t xml:space="preserve">w tym również świetlik nr 5 należy utrzymać i odpowiednio zabezpieczyć, a ich ostateczna oprawa architektoniczna nie jest przedmiotem niniejszego przetargu i zostanie wyłoniona w ramach odrębnego postępowania. </w:t>
      </w:r>
    </w:p>
    <w:p w:rsidR="00D56739" w:rsidRPr="0097127D" w:rsidRDefault="00D56739" w:rsidP="0097127D">
      <w:pPr>
        <w:spacing w:after="0" w:line="360" w:lineRule="auto"/>
        <w:jc w:val="both"/>
        <w:rPr>
          <w:rFonts w:ascii="Arial" w:eastAsia="Arial Unicode MS" w:hAnsi="Arial" w:cs="Arial"/>
          <w:color w:val="000000" w:themeColor="text1"/>
          <w:kern w:val="2"/>
          <w:sz w:val="20"/>
          <w:szCs w:val="20"/>
          <w:lang w:eastAsia="ar-SA"/>
        </w:rPr>
      </w:pPr>
    </w:p>
    <w:p w:rsidR="00D56739" w:rsidRPr="0097127D" w:rsidRDefault="00B56E0E"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22. </w:t>
      </w:r>
      <w:r w:rsidR="00374C15" w:rsidRPr="0097127D">
        <w:rPr>
          <w:rFonts w:ascii="Arial" w:eastAsia="Arial Unicode MS" w:hAnsi="Arial" w:cs="Arial"/>
          <w:b/>
          <w:color w:val="000000" w:themeColor="text1"/>
          <w:kern w:val="2"/>
          <w:sz w:val="20"/>
          <w:szCs w:val="20"/>
          <w:lang w:eastAsia="ar-SA"/>
        </w:rPr>
        <w:t>Pytanie Wykonawcy:</w:t>
      </w:r>
    </w:p>
    <w:p w:rsidR="00D56739" w:rsidRPr="0097127D" w:rsidRDefault="00B56E0E"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otwór świetlika nr 5 w części podziemnej będzie odpowiednio przygotowany pod zabudowę wentylatorów.</w:t>
      </w:r>
    </w:p>
    <w:p w:rsidR="00D56739" w:rsidRPr="0097127D" w:rsidRDefault="00374C15"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D56739" w:rsidRPr="0097127D" w:rsidRDefault="00424E08"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21.</w:t>
      </w:r>
    </w:p>
    <w:p w:rsidR="00D56739" w:rsidRPr="0097127D" w:rsidRDefault="00D56739" w:rsidP="0097127D">
      <w:pPr>
        <w:spacing w:after="0" w:line="360" w:lineRule="auto"/>
        <w:jc w:val="both"/>
        <w:rPr>
          <w:rFonts w:ascii="Arial" w:eastAsia="Arial Unicode MS" w:hAnsi="Arial" w:cs="Arial"/>
          <w:color w:val="000000" w:themeColor="text1"/>
          <w:kern w:val="2"/>
          <w:sz w:val="20"/>
          <w:szCs w:val="20"/>
          <w:lang w:eastAsia="ar-SA"/>
        </w:rPr>
      </w:pPr>
    </w:p>
    <w:p w:rsidR="00D56739" w:rsidRPr="0097127D" w:rsidRDefault="00B56E0E"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23. </w:t>
      </w:r>
      <w:r w:rsidR="00374C15" w:rsidRPr="0097127D">
        <w:rPr>
          <w:rFonts w:ascii="Arial" w:eastAsia="Arial Unicode MS" w:hAnsi="Arial" w:cs="Arial"/>
          <w:b/>
          <w:color w:val="000000" w:themeColor="text1"/>
          <w:kern w:val="2"/>
          <w:sz w:val="20"/>
          <w:szCs w:val="20"/>
          <w:lang w:eastAsia="ar-SA"/>
        </w:rPr>
        <w:t>Pytanie Wykonawcy:</w:t>
      </w:r>
    </w:p>
    <w:p w:rsidR="00CE460C" w:rsidRPr="0097127D" w:rsidRDefault="00B56E0E"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obudowa lunety świetlika nr 5 (zły stan techniczny) będzie wyremontowana?</w:t>
      </w:r>
    </w:p>
    <w:p w:rsidR="00CE460C" w:rsidRPr="0097127D" w:rsidRDefault="00374C15"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B56E0E" w:rsidRPr="0097127D" w:rsidRDefault="00424E08"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21.</w:t>
      </w:r>
    </w:p>
    <w:p w:rsidR="00374C15" w:rsidRPr="0097127D" w:rsidRDefault="00B56E0E"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lastRenderedPageBreak/>
        <w:t xml:space="preserve">24. </w:t>
      </w:r>
      <w:r w:rsidR="00374C15" w:rsidRPr="0097127D">
        <w:rPr>
          <w:rFonts w:ascii="Arial" w:eastAsia="Arial Unicode MS" w:hAnsi="Arial" w:cs="Arial"/>
          <w:b/>
          <w:color w:val="000000" w:themeColor="text1"/>
          <w:kern w:val="2"/>
          <w:sz w:val="20"/>
          <w:szCs w:val="20"/>
          <w:lang w:eastAsia="ar-SA"/>
        </w:rPr>
        <w:t>Pytanie Wykonawcy:</w:t>
      </w:r>
    </w:p>
    <w:p w:rsidR="00B56E0E" w:rsidRPr="0097127D" w:rsidRDefault="00B56E0E"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posiada dokumentację wylotu świetlika nr 5 i jego zabezpieczenie na powierzchni?</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424E08" w:rsidRPr="0097127D" w:rsidRDefault="00424E08"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20.</w:t>
      </w:r>
    </w:p>
    <w:p w:rsidR="00B56E0E" w:rsidRPr="0097127D" w:rsidRDefault="00B56E0E"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B56E0E"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25. </w:t>
      </w:r>
      <w:r w:rsidR="00374C15" w:rsidRPr="0097127D">
        <w:rPr>
          <w:rFonts w:ascii="Arial" w:eastAsia="Arial Unicode MS" w:hAnsi="Arial" w:cs="Arial"/>
          <w:b/>
          <w:color w:val="000000" w:themeColor="text1"/>
          <w:kern w:val="2"/>
          <w:sz w:val="20"/>
          <w:szCs w:val="20"/>
          <w:lang w:eastAsia="ar-SA"/>
        </w:rPr>
        <w:t>Pytanie Wykonawcy:</w:t>
      </w:r>
    </w:p>
    <w:p w:rsidR="00B56E0E" w:rsidRPr="0097127D" w:rsidRDefault="00B56E0E"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wylot zużytego powietrza (wydmuch) stacji wentylatorów części „nowej” jest wyprowadzony na teren Zamawiającego</w:t>
      </w:r>
      <w:r w:rsidR="002E451C" w:rsidRPr="0097127D">
        <w:rPr>
          <w:rFonts w:ascii="Arial" w:eastAsia="Arial Unicode MS" w:hAnsi="Arial" w:cs="Arial"/>
          <w:color w:val="000000" w:themeColor="text1"/>
          <w:kern w:val="2"/>
          <w:sz w:val="20"/>
          <w:szCs w:val="20"/>
          <w:lang w:eastAsia="ar-SA"/>
        </w:rPr>
        <w:t>, a jeżeli nie to czy Zamawiający posiada zgodę właściciela terenu przyległego.</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2E451C" w:rsidRPr="0097127D" w:rsidRDefault="00424E08"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Wylot zużytego powietrza z nowej części skansenu znajduje się na terenie Zamawiającego a poziomy wylot zabezpiecza przed </w:t>
      </w:r>
      <w:r w:rsidR="00DE25E9" w:rsidRPr="0097127D">
        <w:rPr>
          <w:rFonts w:ascii="Arial" w:eastAsia="Arial Unicode MS" w:hAnsi="Arial" w:cs="Arial"/>
          <w:color w:val="000000" w:themeColor="text1"/>
          <w:kern w:val="2"/>
          <w:sz w:val="20"/>
          <w:szCs w:val="20"/>
          <w:lang w:eastAsia="ar-SA"/>
        </w:rPr>
        <w:t xml:space="preserve">opadami atmosferycznymi. W stanie docelowym czerpnie i wloty powietrza będą miały formę wieżyczek o średnicy 1,5 – 2,0 m i wysokości 4,0 – 4,5 m. </w:t>
      </w:r>
    </w:p>
    <w:p w:rsidR="00DE25E9" w:rsidRPr="0097127D" w:rsidRDefault="00CE460C"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u w:val="single"/>
          <w:lang w:eastAsia="ar-SA"/>
        </w:rPr>
      </w:pPr>
      <w:r w:rsidRPr="0097127D">
        <w:rPr>
          <w:rFonts w:ascii="Arial" w:eastAsia="Arial Unicode MS" w:hAnsi="Arial" w:cs="Arial"/>
          <w:color w:val="000000" w:themeColor="text1"/>
          <w:kern w:val="2"/>
          <w:sz w:val="20"/>
          <w:szCs w:val="20"/>
          <w:u w:val="single"/>
          <w:lang w:eastAsia="ar-SA"/>
        </w:rPr>
        <w:t>Szkic obudowy do</w:t>
      </w:r>
      <w:r w:rsidR="00DE25E9" w:rsidRPr="0097127D">
        <w:rPr>
          <w:rFonts w:ascii="Arial" w:eastAsia="Arial Unicode MS" w:hAnsi="Arial" w:cs="Arial"/>
          <w:color w:val="000000" w:themeColor="text1"/>
          <w:kern w:val="2"/>
          <w:sz w:val="20"/>
          <w:szCs w:val="20"/>
          <w:u w:val="single"/>
          <w:lang w:eastAsia="ar-SA"/>
        </w:rPr>
        <w:t xml:space="preserve">celowej czerpni i wylotu powietrza </w:t>
      </w:r>
      <w:r w:rsidRPr="0097127D">
        <w:rPr>
          <w:rFonts w:ascii="Arial" w:eastAsia="Arial Unicode MS" w:hAnsi="Arial" w:cs="Arial"/>
          <w:color w:val="000000" w:themeColor="text1"/>
          <w:kern w:val="2"/>
          <w:sz w:val="20"/>
          <w:szCs w:val="20"/>
          <w:u w:val="single"/>
          <w:lang w:eastAsia="ar-SA"/>
        </w:rPr>
        <w:t xml:space="preserve">stanowi </w:t>
      </w:r>
      <w:r w:rsidR="0097127D" w:rsidRPr="0097127D">
        <w:rPr>
          <w:rFonts w:ascii="Arial" w:eastAsia="Arial Unicode MS" w:hAnsi="Arial" w:cs="Arial"/>
          <w:color w:val="000000" w:themeColor="text1"/>
          <w:kern w:val="2"/>
          <w:sz w:val="20"/>
          <w:szCs w:val="20"/>
          <w:u w:val="single"/>
          <w:lang w:eastAsia="ar-SA"/>
        </w:rPr>
        <w:t xml:space="preserve"> </w:t>
      </w:r>
      <w:r w:rsidR="00DE25E9" w:rsidRPr="0097127D">
        <w:rPr>
          <w:rFonts w:ascii="Arial" w:eastAsia="Arial Unicode MS" w:hAnsi="Arial" w:cs="Arial"/>
          <w:b/>
          <w:color w:val="000000" w:themeColor="text1"/>
          <w:kern w:val="2"/>
          <w:sz w:val="20"/>
          <w:szCs w:val="20"/>
          <w:u w:val="single"/>
          <w:lang w:eastAsia="ar-SA"/>
        </w:rPr>
        <w:t>załącz</w:t>
      </w:r>
      <w:r w:rsidRPr="0097127D">
        <w:rPr>
          <w:rFonts w:ascii="Arial" w:eastAsia="Arial Unicode MS" w:hAnsi="Arial" w:cs="Arial"/>
          <w:b/>
          <w:color w:val="000000" w:themeColor="text1"/>
          <w:kern w:val="2"/>
          <w:sz w:val="20"/>
          <w:szCs w:val="20"/>
          <w:u w:val="single"/>
          <w:lang w:eastAsia="ar-SA"/>
        </w:rPr>
        <w:t>nik nr 3</w:t>
      </w:r>
      <w:r w:rsidRPr="0097127D">
        <w:rPr>
          <w:rFonts w:ascii="Arial" w:eastAsia="Arial Unicode MS" w:hAnsi="Arial" w:cs="Arial"/>
          <w:color w:val="000000" w:themeColor="text1"/>
          <w:kern w:val="2"/>
          <w:sz w:val="20"/>
          <w:szCs w:val="20"/>
          <w:u w:val="single"/>
          <w:lang w:eastAsia="ar-SA"/>
        </w:rPr>
        <w:t xml:space="preserve"> do niniejszych odpowiedzi</w:t>
      </w:r>
      <w:r w:rsidR="00DE25E9" w:rsidRPr="0097127D">
        <w:rPr>
          <w:rFonts w:ascii="Arial" w:eastAsia="Arial Unicode MS" w:hAnsi="Arial" w:cs="Arial"/>
          <w:color w:val="000000" w:themeColor="text1"/>
          <w:kern w:val="2"/>
          <w:sz w:val="20"/>
          <w:szCs w:val="20"/>
          <w:u w:val="single"/>
          <w:lang w:eastAsia="ar-SA"/>
        </w:rPr>
        <w:t>.</w:t>
      </w:r>
    </w:p>
    <w:p w:rsidR="00424E08" w:rsidRPr="0097127D" w:rsidRDefault="00424E08"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26.</w:t>
      </w:r>
      <w:r w:rsidR="00107094"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2E451C"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wylot zużytego powietrza (wydmuch) stacji wentylatorów części „nowej” ma pozostać jako wylot poziomy.</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2E451C" w:rsidRPr="0097127D" w:rsidRDefault="00EC6D9C"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25.</w:t>
      </w:r>
    </w:p>
    <w:p w:rsidR="00EC6D9C" w:rsidRPr="0097127D" w:rsidRDefault="00EC6D9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27. </w:t>
      </w:r>
      <w:r w:rsidR="00374C15" w:rsidRPr="0097127D">
        <w:rPr>
          <w:rFonts w:ascii="Arial" w:eastAsia="Arial Unicode MS" w:hAnsi="Arial" w:cs="Arial"/>
          <w:b/>
          <w:color w:val="000000" w:themeColor="text1"/>
          <w:kern w:val="2"/>
          <w:sz w:val="20"/>
          <w:szCs w:val="20"/>
          <w:lang w:eastAsia="ar-SA"/>
        </w:rPr>
        <w:t>Pytanie Wykonawcy:</w:t>
      </w:r>
    </w:p>
    <w:p w:rsidR="002E451C"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posiada dokumentację wykonawczą zabezpieczenia ww. wlotu od strony powierzchni.</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EC6D9C" w:rsidRPr="0097127D" w:rsidRDefault="00EC6D9C"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w:t>
      </w:r>
      <w:r w:rsidR="000D07DF" w:rsidRPr="0097127D">
        <w:rPr>
          <w:rFonts w:ascii="Arial" w:eastAsia="Arial Unicode MS" w:hAnsi="Arial" w:cs="Arial"/>
          <w:color w:val="000000" w:themeColor="text1"/>
          <w:kern w:val="2"/>
          <w:sz w:val="20"/>
          <w:szCs w:val="20"/>
          <w:lang w:eastAsia="ar-SA"/>
        </w:rPr>
        <w:t>0.</w:t>
      </w:r>
    </w:p>
    <w:p w:rsidR="002E451C"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28. </w:t>
      </w:r>
      <w:r w:rsidR="00374C15" w:rsidRPr="0097127D">
        <w:rPr>
          <w:rFonts w:ascii="Arial" w:eastAsia="Arial Unicode MS" w:hAnsi="Arial" w:cs="Arial"/>
          <w:b/>
          <w:color w:val="000000" w:themeColor="text1"/>
          <w:kern w:val="2"/>
          <w:sz w:val="20"/>
          <w:szCs w:val="20"/>
          <w:lang w:eastAsia="ar-SA"/>
        </w:rPr>
        <w:t>Pytanie Wykonawcy:</w:t>
      </w:r>
    </w:p>
    <w:p w:rsidR="002E451C"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posiada dokumentację techniczną wykonania otworu wlotowego powietrza świeżego do sieci wentylacyjnej części „starej”.</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0D07DF" w:rsidRPr="0097127D" w:rsidRDefault="000D07D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20.</w:t>
      </w:r>
    </w:p>
    <w:p w:rsidR="002E451C"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29</w:t>
      </w:r>
      <w:r w:rsidR="00107094"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2E451C" w:rsidRPr="0097127D" w:rsidRDefault="002E451C"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Zamawiający posiada </w:t>
      </w:r>
      <w:r w:rsidR="00F912B6" w:rsidRPr="0097127D">
        <w:rPr>
          <w:rFonts w:ascii="Arial" w:eastAsia="Arial Unicode MS" w:hAnsi="Arial" w:cs="Arial"/>
          <w:color w:val="000000" w:themeColor="text1"/>
          <w:kern w:val="2"/>
          <w:sz w:val="20"/>
          <w:szCs w:val="20"/>
          <w:lang w:eastAsia="ar-SA"/>
        </w:rPr>
        <w:t>dokumentację techniczno-wykona</w:t>
      </w:r>
      <w:r w:rsidRPr="0097127D">
        <w:rPr>
          <w:rFonts w:ascii="Arial" w:eastAsia="Arial Unicode MS" w:hAnsi="Arial" w:cs="Arial"/>
          <w:color w:val="000000" w:themeColor="text1"/>
          <w:kern w:val="2"/>
          <w:sz w:val="20"/>
          <w:szCs w:val="20"/>
          <w:lang w:eastAsia="ar-SA"/>
        </w:rPr>
        <w:t>wczą wlotu świeżego powietrza do sieci wentylacyjnej części „nowej”.</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0D07DF" w:rsidRPr="0097127D" w:rsidRDefault="000D07D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20.</w:t>
      </w:r>
    </w:p>
    <w:p w:rsidR="00AB4CBF" w:rsidRPr="0097127D" w:rsidRDefault="00AB4CBF"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AB4CBF"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30. </w:t>
      </w:r>
      <w:r w:rsidR="00374C15" w:rsidRPr="0097127D">
        <w:rPr>
          <w:rFonts w:ascii="Arial" w:eastAsia="Arial Unicode MS" w:hAnsi="Arial" w:cs="Arial"/>
          <w:b/>
          <w:color w:val="000000" w:themeColor="text1"/>
          <w:kern w:val="2"/>
          <w:sz w:val="20"/>
          <w:szCs w:val="20"/>
          <w:lang w:eastAsia="ar-SA"/>
        </w:rPr>
        <w:t>Pytanie Wykonawcy:</w:t>
      </w:r>
    </w:p>
    <w:p w:rsidR="0033150F" w:rsidRPr="0097127D" w:rsidRDefault="00BF6141"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Zamawiający posiada dokumentację techniczną docelowej sieci wentylacyjnej, a na jej bazie </w:t>
      </w:r>
      <w:r w:rsidRPr="0097127D">
        <w:rPr>
          <w:rFonts w:ascii="Arial" w:eastAsia="Arial Unicode MS" w:hAnsi="Arial" w:cs="Arial"/>
          <w:color w:val="000000" w:themeColor="text1"/>
          <w:kern w:val="2"/>
          <w:sz w:val="20"/>
          <w:szCs w:val="20"/>
          <w:lang w:eastAsia="ar-SA"/>
        </w:rPr>
        <w:lastRenderedPageBreak/>
        <w:t>opracowane projekty techniczno-wykonawcze urządzeń koniecznych do zabudowy,</w:t>
      </w:r>
      <w:r w:rsidR="0033150F" w:rsidRPr="0097127D">
        <w:rPr>
          <w:rFonts w:ascii="Arial" w:eastAsia="Arial Unicode MS" w:hAnsi="Arial" w:cs="Arial"/>
          <w:color w:val="000000" w:themeColor="text1"/>
          <w:kern w:val="2"/>
          <w:sz w:val="20"/>
          <w:szCs w:val="20"/>
          <w:lang w:eastAsia="ar-SA"/>
        </w:rPr>
        <w:t xml:space="preserve"> które gwarantują spełnienie warunków przewietrzania, zasilania elektrycznego, sterowania, monitorowania i odwadniania niżej wymienionych obiektów:</w:t>
      </w:r>
    </w:p>
    <w:p w:rsidR="0033150F" w:rsidRPr="0097127D" w:rsidRDefault="0033150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stacje wentylatorów głównego przewietrzania części „starej” i „nowej”;</w:t>
      </w:r>
    </w:p>
    <w:p w:rsidR="00BF6141" w:rsidRPr="0097127D" w:rsidRDefault="0033150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 urządzenia przewietrzania wentylacją odrębną: poziomu III, karczmy </w:t>
      </w:r>
      <w:proofErr w:type="spellStart"/>
      <w:r w:rsidRPr="0097127D">
        <w:rPr>
          <w:rFonts w:ascii="Arial" w:eastAsia="Arial Unicode MS" w:hAnsi="Arial" w:cs="Arial"/>
          <w:color w:val="000000" w:themeColor="text1"/>
          <w:kern w:val="2"/>
          <w:sz w:val="20"/>
          <w:szCs w:val="20"/>
          <w:lang w:eastAsia="ar-SA"/>
        </w:rPr>
        <w:t>Guibald</w:t>
      </w:r>
      <w:proofErr w:type="spellEnd"/>
      <w:r w:rsidRPr="0097127D">
        <w:rPr>
          <w:rFonts w:ascii="Arial" w:eastAsia="Arial Unicode MS" w:hAnsi="Arial" w:cs="Arial"/>
          <w:color w:val="000000" w:themeColor="text1"/>
          <w:kern w:val="2"/>
          <w:sz w:val="20"/>
          <w:szCs w:val="20"/>
          <w:lang w:eastAsia="ar-SA"/>
        </w:rPr>
        <w:t>, sanitariatów, pompowni;</w:t>
      </w:r>
      <w:r w:rsidR="00BF6141" w:rsidRPr="0097127D">
        <w:rPr>
          <w:rFonts w:ascii="Arial" w:eastAsia="Arial Unicode MS" w:hAnsi="Arial" w:cs="Arial"/>
          <w:color w:val="000000" w:themeColor="text1"/>
          <w:kern w:val="2"/>
          <w:sz w:val="20"/>
          <w:szCs w:val="20"/>
          <w:lang w:eastAsia="ar-SA"/>
        </w:rPr>
        <w:t xml:space="preserve"> </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0D07DF" w:rsidRPr="0097127D" w:rsidRDefault="000D07D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20.</w:t>
      </w:r>
    </w:p>
    <w:p w:rsidR="0033150F" w:rsidRPr="0097127D" w:rsidRDefault="0033150F"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33150F"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31. </w:t>
      </w:r>
      <w:r w:rsidR="00374C15" w:rsidRPr="0097127D">
        <w:rPr>
          <w:rFonts w:ascii="Arial" w:eastAsia="Arial Unicode MS" w:hAnsi="Arial" w:cs="Arial"/>
          <w:b/>
          <w:color w:val="000000" w:themeColor="text1"/>
          <w:kern w:val="2"/>
          <w:sz w:val="20"/>
          <w:szCs w:val="20"/>
          <w:lang w:eastAsia="ar-SA"/>
        </w:rPr>
        <w:t>Pytanie Wykonawcy:</w:t>
      </w:r>
    </w:p>
    <w:p w:rsidR="0033150F" w:rsidRPr="0097127D" w:rsidRDefault="0033150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jest właścicielem terenu, na którym ma być zabudowane wyjście awaryjne.</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33150F" w:rsidRPr="0097127D" w:rsidRDefault="00DE25E9"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Wyjście awaryjne znajduje się na terenie zakładu górniczego. Projekt wyjścia jest załącznikiem do SIWZ i ujęty jest w planie ruchu zakładu górniczego ZKWK „Guido”.</w:t>
      </w:r>
    </w:p>
    <w:p w:rsidR="00E251B0" w:rsidRPr="0097127D" w:rsidRDefault="00E251B0"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33150F"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 xml:space="preserve">32. </w:t>
      </w:r>
      <w:r w:rsidR="00374C15" w:rsidRPr="0097127D">
        <w:rPr>
          <w:rFonts w:ascii="Arial" w:eastAsia="Arial Unicode MS" w:hAnsi="Arial" w:cs="Arial"/>
          <w:b/>
          <w:color w:val="000000" w:themeColor="text1"/>
          <w:kern w:val="2"/>
          <w:sz w:val="20"/>
          <w:szCs w:val="20"/>
          <w:lang w:eastAsia="ar-SA"/>
        </w:rPr>
        <w:t>Pytanie Wykonawcy:</w:t>
      </w:r>
    </w:p>
    <w:p w:rsidR="0033150F" w:rsidRPr="0097127D" w:rsidRDefault="0033150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Zamawiający posiada projekt budowlany na w/w wyjście w części </w:t>
      </w:r>
      <w:r w:rsidR="00C17D06" w:rsidRPr="0097127D">
        <w:rPr>
          <w:rFonts w:ascii="Arial" w:eastAsia="Arial Unicode MS" w:hAnsi="Arial" w:cs="Arial"/>
          <w:color w:val="000000" w:themeColor="text1"/>
          <w:kern w:val="2"/>
          <w:sz w:val="20"/>
          <w:szCs w:val="20"/>
          <w:lang w:eastAsia="ar-SA"/>
        </w:rPr>
        <w:t>naziemnej wraz z pozwoleniem budowlanym.</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E251B0" w:rsidRPr="0097127D" w:rsidRDefault="00E251B0"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3</w:t>
      </w:r>
      <w:r w:rsidR="007E5113" w:rsidRPr="0097127D">
        <w:rPr>
          <w:rFonts w:ascii="Arial" w:eastAsia="Arial Unicode MS" w:hAnsi="Arial" w:cs="Arial"/>
          <w:color w:val="000000" w:themeColor="text1"/>
          <w:kern w:val="2"/>
          <w:sz w:val="20"/>
          <w:szCs w:val="20"/>
          <w:lang w:eastAsia="ar-SA"/>
        </w:rPr>
        <w:t>1</w:t>
      </w:r>
      <w:r w:rsidRPr="0097127D">
        <w:rPr>
          <w:rFonts w:ascii="Arial" w:eastAsia="Arial Unicode MS" w:hAnsi="Arial" w:cs="Arial"/>
          <w:color w:val="000000" w:themeColor="text1"/>
          <w:kern w:val="2"/>
          <w:sz w:val="20"/>
          <w:szCs w:val="20"/>
          <w:lang w:eastAsia="ar-SA"/>
        </w:rPr>
        <w:t>.</w:t>
      </w:r>
    </w:p>
    <w:p w:rsidR="00C17D06" w:rsidRPr="0097127D" w:rsidRDefault="00C17D06" w:rsidP="0097127D">
      <w:pPr>
        <w:spacing w:after="0" w:line="360" w:lineRule="auto"/>
        <w:ind w:left="142"/>
        <w:jc w:val="both"/>
        <w:rPr>
          <w:rFonts w:ascii="Arial" w:eastAsia="Times New Roman" w:hAnsi="Arial" w:cs="Arial"/>
          <w:b/>
          <w:color w:val="000000" w:themeColor="text1"/>
          <w:sz w:val="20"/>
          <w:szCs w:val="20"/>
          <w:lang w:eastAsia="pl-PL"/>
        </w:rPr>
      </w:pPr>
    </w:p>
    <w:p w:rsidR="00A47D58" w:rsidRPr="0097127D" w:rsidRDefault="00C17D06"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w:t>
      </w:r>
      <w:r w:rsidR="007E5113" w:rsidRPr="0097127D">
        <w:rPr>
          <w:rFonts w:ascii="Arial" w:eastAsia="Arial Unicode MS" w:hAnsi="Arial" w:cs="Arial"/>
          <w:b/>
          <w:color w:val="000000" w:themeColor="text1"/>
          <w:kern w:val="2"/>
          <w:sz w:val="20"/>
          <w:szCs w:val="20"/>
          <w:lang w:eastAsia="ar-SA"/>
        </w:rPr>
        <w:t>3</w:t>
      </w:r>
      <w:r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A47D58" w:rsidRPr="0097127D" w:rsidRDefault="00C17D06"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filar zabytkowy</w:t>
      </w:r>
      <w:r w:rsidR="00DF76A8" w:rsidRPr="0097127D">
        <w:rPr>
          <w:rFonts w:ascii="Arial" w:eastAsia="Arial Unicode MS" w:hAnsi="Arial" w:cs="Arial"/>
          <w:color w:val="000000" w:themeColor="text1"/>
          <w:kern w:val="2"/>
          <w:sz w:val="20"/>
          <w:szCs w:val="20"/>
          <w:lang w:eastAsia="ar-SA"/>
        </w:rPr>
        <w:t xml:space="preserve"> w którym w którym przewiduje się zabudowanie wentylatorów głównego przewietrzania części starej będzie odpowiednio przygotowany do tej zabudowy. Czy całą jego przestrzeń można zagospodarować na potrzeby przyszłej stacji wentylatorów? Czy związane z zabudową stacji wentylatorów roboty budowlane w wyrobisku objętym przedmiotem przetargu leżą po stronie Wykonawcy, czy Zamawiającego? </w:t>
      </w:r>
    </w:p>
    <w:p w:rsidR="00A47D58" w:rsidRPr="0097127D" w:rsidRDefault="00374C15"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E10258" w:rsidRPr="0097127D" w:rsidRDefault="00E10258"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Do zabudowy stacji wentylatorowej w starej części skansenu przewidziana jest komora nazwana na mapie „Filar zabytkowy”. Komora jest pusta i przestronna a w górnej części posiada połączenie </w:t>
      </w:r>
      <w:r w:rsidR="0097127D">
        <w:rPr>
          <w:rFonts w:ascii="Arial" w:eastAsiaTheme="minorHAnsi" w:hAnsi="Arial" w:cs="Arial"/>
          <w:color w:val="000000" w:themeColor="text1"/>
          <w:sz w:val="20"/>
          <w:szCs w:val="20"/>
        </w:rPr>
        <w:br/>
      </w:r>
      <w:r w:rsidRPr="0097127D">
        <w:rPr>
          <w:rFonts w:ascii="Arial" w:eastAsiaTheme="minorHAnsi" w:hAnsi="Arial" w:cs="Arial"/>
          <w:color w:val="000000" w:themeColor="text1"/>
          <w:sz w:val="20"/>
          <w:szCs w:val="20"/>
        </w:rPr>
        <w:t>z powierzchnią przez świetlik nr 5. Całość prac projektowych w zakresie rozmieszczenia  wentylatorów robót budowlanych i montażowych leży po stronie Wykonawcy.</w:t>
      </w:r>
    </w:p>
    <w:p w:rsidR="00107094" w:rsidRPr="0097127D" w:rsidRDefault="00107094" w:rsidP="0097127D">
      <w:pPr>
        <w:spacing w:after="0" w:line="360" w:lineRule="auto"/>
        <w:ind w:left="142" w:hanging="142"/>
        <w:jc w:val="both"/>
        <w:rPr>
          <w:rFonts w:ascii="Arial" w:eastAsia="Arial Unicode MS" w:hAnsi="Arial" w:cs="Arial"/>
          <w:b/>
          <w:color w:val="000000" w:themeColor="text1"/>
          <w:kern w:val="2"/>
          <w:sz w:val="20"/>
          <w:szCs w:val="20"/>
          <w:lang w:eastAsia="ar-SA"/>
        </w:rPr>
      </w:pPr>
    </w:p>
    <w:p w:rsidR="00A47D58" w:rsidRPr="0097127D" w:rsidRDefault="007E5113" w:rsidP="0097127D">
      <w:pPr>
        <w:spacing w:after="0" w:line="360" w:lineRule="auto"/>
        <w:ind w:left="142" w:hanging="142"/>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34</w:t>
      </w:r>
      <w:r w:rsidR="00DF76A8"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A47D58" w:rsidRPr="0097127D" w:rsidRDefault="00DF76A8"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Zamawiający posiada dokumentacje techniczną docelowej sieci wentylacyjnej, a na jej bazie opracowane projekty techniczno-wykonawcze urządzeń koniecznych do zabudowy, które gwarantują spełnienie warunków przewietrzania, zasilania elektrycznego, sterowania, monitorowania i odwadniania niżej wymienionych obiektów:</w:t>
      </w:r>
    </w:p>
    <w:p w:rsidR="00DE261D" w:rsidRPr="0097127D" w:rsidRDefault="00DF76A8"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stacje wentylatorów głównego przewietrzania części „starej” i „nowej”;</w:t>
      </w:r>
      <w:r w:rsidR="004150B9" w:rsidRPr="0097127D">
        <w:rPr>
          <w:rFonts w:ascii="Arial" w:eastAsia="Arial Unicode MS" w:hAnsi="Arial" w:cs="Arial"/>
          <w:color w:val="000000" w:themeColor="text1"/>
          <w:kern w:val="2"/>
          <w:sz w:val="20"/>
          <w:szCs w:val="20"/>
          <w:lang w:eastAsia="ar-SA"/>
        </w:rPr>
        <w:t xml:space="preserve">- urządzenia przewietrzania wentylacją odrębną: poziomu III, karczmy </w:t>
      </w:r>
      <w:proofErr w:type="spellStart"/>
      <w:r w:rsidR="004150B9" w:rsidRPr="0097127D">
        <w:rPr>
          <w:rFonts w:ascii="Arial" w:eastAsia="Arial Unicode MS" w:hAnsi="Arial" w:cs="Arial"/>
          <w:color w:val="000000" w:themeColor="text1"/>
          <w:kern w:val="2"/>
          <w:sz w:val="20"/>
          <w:szCs w:val="20"/>
          <w:lang w:eastAsia="ar-SA"/>
        </w:rPr>
        <w:t>Guibalg</w:t>
      </w:r>
      <w:proofErr w:type="spellEnd"/>
      <w:r w:rsidR="004150B9" w:rsidRPr="0097127D">
        <w:rPr>
          <w:rFonts w:ascii="Arial" w:eastAsia="Arial Unicode MS" w:hAnsi="Arial" w:cs="Arial"/>
          <w:color w:val="000000" w:themeColor="text1"/>
          <w:kern w:val="2"/>
          <w:sz w:val="20"/>
          <w:szCs w:val="20"/>
          <w:lang w:eastAsia="ar-SA"/>
        </w:rPr>
        <w:t>, sanitariatów, pompowni.</w:t>
      </w:r>
    </w:p>
    <w:p w:rsidR="00DF76A8" w:rsidRPr="0097127D" w:rsidRDefault="004150B9"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lastRenderedPageBreak/>
        <w:t xml:space="preserve">Dołączony przez Zamawiającego do SIWZ „projekt techniczno-wykonawczy” nie uwzględnia istotnych </w:t>
      </w:r>
      <w:r w:rsidRPr="0097127D">
        <w:rPr>
          <w:rFonts w:ascii="Arial" w:eastAsia="Arial Unicode MS" w:hAnsi="Arial" w:cs="Arial"/>
          <w:color w:val="000000" w:themeColor="text1"/>
          <w:kern w:val="2"/>
          <w:sz w:val="20"/>
          <w:szCs w:val="20"/>
          <w:lang w:eastAsia="ar-SA"/>
        </w:rPr>
        <w:br/>
        <w:t xml:space="preserve">z punktu widzenia planowanego systemu przewietrzania, elementów dzisiejszej wentylacji, m.in. świetlików oraz ich funkcji. Czy dostarczony ww. projekt należy traktować pomocniczo? Czy wykonawca ma opracować w ramach realizacji zadania własny odpowiadający rzeczywistości i zaplanowanych zmian, projekt techniczny przewietrzania? Jakie są plany </w:t>
      </w:r>
      <w:proofErr w:type="spellStart"/>
      <w:r w:rsidRPr="0097127D">
        <w:rPr>
          <w:rFonts w:ascii="Arial" w:eastAsia="Arial Unicode MS" w:hAnsi="Arial" w:cs="Arial"/>
          <w:color w:val="000000" w:themeColor="text1"/>
          <w:kern w:val="2"/>
          <w:sz w:val="20"/>
          <w:szCs w:val="20"/>
          <w:lang w:eastAsia="ar-SA"/>
        </w:rPr>
        <w:t>Zamawiajacego</w:t>
      </w:r>
      <w:proofErr w:type="spellEnd"/>
      <w:r w:rsidRPr="0097127D">
        <w:rPr>
          <w:rFonts w:ascii="Arial" w:eastAsia="Arial Unicode MS" w:hAnsi="Arial" w:cs="Arial"/>
          <w:color w:val="000000" w:themeColor="text1"/>
          <w:kern w:val="2"/>
          <w:sz w:val="20"/>
          <w:szCs w:val="20"/>
          <w:lang w:eastAsia="ar-SA"/>
        </w:rPr>
        <w:t xml:space="preserve"> w zakresie przyszłości świetlików i sposobu ich zagospodarowania na powierzchni?  </w:t>
      </w:r>
      <w:r w:rsidR="00DF76A8" w:rsidRPr="0097127D">
        <w:rPr>
          <w:rFonts w:ascii="Arial" w:eastAsia="Arial Unicode MS" w:hAnsi="Arial" w:cs="Arial"/>
          <w:color w:val="000000" w:themeColor="text1"/>
          <w:kern w:val="2"/>
          <w:sz w:val="20"/>
          <w:szCs w:val="20"/>
          <w:lang w:eastAsia="ar-SA"/>
        </w:rPr>
        <w:t xml:space="preserve"> </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217A62" w:rsidRPr="0097127D" w:rsidRDefault="00217A62"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Zamieszczona w załączniku nr 1 dokumentacja techniczna przebudowy systemu wentylacji wyrobisk jest jedyną jaką Zamawiający dysponuje. Stąd zapis w SIWZ aby: </w:t>
      </w:r>
      <w:r w:rsidRPr="0097127D">
        <w:rPr>
          <w:rFonts w:ascii="Arial" w:eastAsiaTheme="minorHAnsi" w:hAnsi="Arial" w:cs="Arial"/>
          <w:color w:val="000000" w:themeColor="text1"/>
          <w:sz w:val="20"/>
          <w:szCs w:val="20"/>
        </w:rPr>
        <w:tab/>
      </w:r>
    </w:p>
    <w:p w:rsidR="00217A62" w:rsidRPr="0097127D" w:rsidRDefault="00217A62"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Projekty wszelkich rozwiązań technicznych i konstrukcji stosowanych w obiekcie które nie zostały   wykonane z wystarczająca precyzją Wykonawca doprecyzował w ramach  niniejszego zamówienia.   </w:t>
      </w:r>
      <w:r w:rsidRPr="0097127D">
        <w:rPr>
          <w:rFonts w:ascii="Arial" w:eastAsiaTheme="minorHAnsi" w:hAnsi="Arial" w:cs="Arial"/>
          <w:color w:val="000000" w:themeColor="text1"/>
          <w:sz w:val="20"/>
          <w:szCs w:val="20"/>
        </w:rPr>
        <w:br/>
        <w:t>(cz. IV pkt 6.1 i 7.2). Niezbędne do przewietrzania świetliki należy utrzymać a ich ostateczna oprawa architektoniczna nie jest przedmiotem niniejszego przetargu.</w:t>
      </w:r>
    </w:p>
    <w:p w:rsidR="004150B9" w:rsidRPr="0097127D" w:rsidRDefault="004150B9"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7E5113"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35</w:t>
      </w:r>
      <w:r w:rsidR="004150B9"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E211C8" w:rsidRPr="0097127D" w:rsidRDefault="004150B9"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Wykonawca odpowiada za odbiór nowego systemu przewietrzania skansenu „Królowa Luiza” przez organ nadzoru górniczego? </w:t>
      </w:r>
      <w:r w:rsidR="00E211C8" w:rsidRPr="0097127D">
        <w:rPr>
          <w:rFonts w:ascii="Arial" w:eastAsia="Arial Unicode MS" w:hAnsi="Arial" w:cs="Arial"/>
          <w:color w:val="000000" w:themeColor="text1"/>
          <w:kern w:val="2"/>
          <w:sz w:val="20"/>
          <w:szCs w:val="20"/>
          <w:lang w:eastAsia="ar-SA"/>
        </w:rPr>
        <w:t>Czy w ramach realizacji zadania przewidziana jest obecność Wykonawcy przy ww. odbiorze?</w:t>
      </w:r>
    </w:p>
    <w:p w:rsidR="00E211C8" w:rsidRPr="0097127D" w:rsidRDefault="00E211C8"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E6343A" w:rsidRPr="0097127D" w:rsidRDefault="00E6343A"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Ostateczne zaprojektowanie systemu wentylacji i jego elementów składowych, uzyskanie stosownych uzgodnień oraz </w:t>
      </w:r>
      <w:r w:rsidR="00BC1277" w:rsidRPr="0097127D">
        <w:rPr>
          <w:rFonts w:ascii="Arial" w:eastAsiaTheme="minorHAnsi" w:hAnsi="Arial" w:cs="Arial"/>
          <w:color w:val="000000" w:themeColor="text1"/>
          <w:sz w:val="20"/>
          <w:szCs w:val="20"/>
        </w:rPr>
        <w:t xml:space="preserve">przed oddaniem do ruchu urządzeń uzyskanie od Kierownika Ruchu Zakładu </w:t>
      </w:r>
      <w:r w:rsidR="00C976ED" w:rsidRPr="0097127D">
        <w:rPr>
          <w:rFonts w:ascii="Arial" w:eastAsiaTheme="minorHAnsi" w:hAnsi="Arial" w:cs="Arial"/>
          <w:color w:val="000000" w:themeColor="text1"/>
          <w:sz w:val="20"/>
          <w:szCs w:val="20"/>
        </w:rPr>
        <w:t xml:space="preserve">potwierdzenia kompletności i prawidłowości wykonania całego zakresu robót, leży po stronie Wykonawcy </w:t>
      </w:r>
      <w:r w:rsidRPr="0097127D">
        <w:rPr>
          <w:rFonts w:ascii="Arial" w:eastAsiaTheme="minorHAnsi" w:hAnsi="Arial" w:cs="Arial"/>
          <w:color w:val="000000" w:themeColor="text1"/>
          <w:sz w:val="20"/>
          <w:szCs w:val="20"/>
        </w:rPr>
        <w:t xml:space="preserve">(cz. IV pkt 7.10 i 7.11). </w:t>
      </w:r>
    </w:p>
    <w:p w:rsidR="00D56739" w:rsidRPr="0097127D" w:rsidRDefault="00D56739" w:rsidP="0097127D">
      <w:pPr>
        <w:spacing w:after="0" w:line="360" w:lineRule="auto"/>
        <w:jc w:val="both"/>
        <w:rPr>
          <w:rFonts w:ascii="Arial" w:eastAsia="Times New Roman" w:hAnsi="Arial" w:cs="Arial"/>
          <w:b/>
          <w:color w:val="000000" w:themeColor="text1"/>
          <w:sz w:val="20"/>
          <w:szCs w:val="20"/>
          <w:lang w:eastAsia="pl-PL"/>
        </w:rPr>
      </w:pPr>
    </w:p>
    <w:p w:rsidR="00D56739" w:rsidRPr="0097127D" w:rsidRDefault="007E5113"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36</w:t>
      </w:r>
      <w:r w:rsidR="00E211C8"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8D3D7F" w:rsidRPr="0097127D" w:rsidRDefault="00E211C8"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w:t>
      </w:r>
      <w:r w:rsidRPr="0097127D">
        <w:rPr>
          <w:rFonts w:ascii="Arial" w:eastAsia="Arial Unicode MS" w:hAnsi="Arial" w:cs="Arial"/>
          <w:b/>
          <w:color w:val="000000" w:themeColor="text1"/>
          <w:kern w:val="2"/>
          <w:sz w:val="20"/>
          <w:szCs w:val="20"/>
          <w:lang w:eastAsia="ar-SA"/>
        </w:rPr>
        <w:t xml:space="preserve"> </w:t>
      </w:r>
      <w:r w:rsidRPr="0097127D">
        <w:rPr>
          <w:rFonts w:ascii="Arial" w:eastAsia="Arial Unicode MS" w:hAnsi="Arial" w:cs="Arial"/>
          <w:color w:val="000000" w:themeColor="text1"/>
          <w:kern w:val="2"/>
          <w:sz w:val="20"/>
          <w:szCs w:val="20"/>
          <w:lang w:eastAsia="ar-SA"/>
        </w:rPr>
        <w:t xml:space="preserve">Zamawiający może jednoznacznie określić status przewidzianych do zabudowy wentylatorów tzn. czy do kalkulacji należy przyjąć wykonanie stacji wentylatorów (zapis: część IV – Szczegółowy Opis Przedmiotu Zamówienia, pkt 2) </w:t>
      </w:r>
      <w:r w:rsidR="008D3D7F" w:rsidRPr="0097127D">
        <w:rPr>
          <w:rFonts w:ascii="Arial" w:eastAsia="Arial Unicode MS" w:hAnsi="Arial" w:cs="Arial"/>
          <w:color w:val="000000" w:themeColor="text1"/>
          <w:kern w:val="2"/>
          <w:sz w:val="20"/>
          <w:szCs w:val="20"/>
          <w:lang w:eastAsia="ar-SA"/>
        </w:rPr>
        <w:t xml:space="preserve">czy też zapis stacji wentylatorów głównego przewietrzania  (zapis: część IV – Szczegółowy Opis Przedmiotu Zamówienia, pkt.7, ppkt.10)? </w:t>
      </w:r>
    </w:p>
    <w:p w:rsidR="008D3D7F" w:rsidRPr="0097127D" w:rsidRDefault="008D3D7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Stacja wentylatorów głównego przewietrzania musi mieć np. drugie niezależne źródło zasilania w energię elektryczną oraz musi być wykonana zgodnie z projektem budowlanym i energetycznym.</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A056F6" w:rsidRPr="0097127D" w:rsidRDefault="00A056F6"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Należy kierować się zapisem w cz. IV SIWZ pkt 6.3 który określa że projekty i budowane instalacje  </w:t>
      </w:r>
      <w:r w:rsidRPr="0097127D">
        <w:rPr>
          <w:rFonts w:ascii="Arial" w:eastAsiaTheme="minorHAnsi" w:hAnsi="Arial" w:cs="Arial"/>
          <w:color w:val="000000" w:themeColor="text1"/>
          <w:sz w:val="20"/>
          <w:szCs w:val="20"/>
        </w:rPr>
        <w:br/>
        <w:t>w wymaganych przypadkach musza być uzgodnione z jednostkami nadzoru górniczego w zakresie zgodności z wymogami Prawa Geologicznego i Górniczego.</w:t>
      </w:r>
    </w:p>
    <w:p w:rsidR="007E5113" w:rsidRPr="0097127D" w:rsidRDefault="007E5113"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Przed oddaniem do ruchu urządzeń należy uzyskać od Kierownika Ruchu Zakładu potwierdzenie kompletności </w:t>
      </w:r>
      <w:r w:rsidR="00571DB6" w:rsidRPr="0097127D">
        <w:rPr>
          <w:rFonts w:ascii="Arial" w:eastAsiaTheme="minorHAnsi" w:hAnsi="Arial" w:cs="Arial"/>
          <w:color w:val="000000" w:themeColor="text1"/>
          <w:sz w:val="20"/>
          <w:szCs w:val="20"/>
        </w:rPr>
        <w:t>i prawidłowości wykonania całego zakresu robót.</w:t>
      </w:r>
    </w:p>
    <w:p w:rsidR="00A056F6" w:rsidRPr="0097127D" w:rsidRDefault="00A056F6"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lastRenderedPageBreak/>
        <w:t xml:space="preserve">Zasilanie podziemnych stacji wentylatorowych zrealizowane będzie z wyłączników zlokalizowanych </w:t>
      </w:r>
      <w:r w:rsidR="0097127D">
        <w:rPr>
          <w:rFonts w:ascii="Arial" w:eastAsiaTheme="minorHAnsi" w:hAnsi="Arial" w:cs="Arial"/>
          <w:color w:val="000000" w:themeColor="text1"/>
          <w:sz w:val="20"/>
          <w:szCs w:val="20"/>
        </w:rPr>
        <w:br/>
      </w:r>
      <w:r w:rsidRPr="0097127D">
        <w:rPr>
          <w:rFonts w:ascii="Arial" w:eastAsiaTheme="minorHAnsi" w:hAnsi="Arial" w:cs="Arial"/>
          <w:color w:val="000000" w:themeColor="text1"/>
          <w:sz w:val="20"/>
          <w:szCs w:val="20"/>
        </w:rPr>
        <w:t xml:space="preserve">ok. 15 m od wentylatorów. Doprowadzenie linii zasilających do tych miejsc nie jest przedmiotem niniejszego zamówienia. </w:t>
      </w:r>
    </w:p>
    <w:p w:rsidR="008D3D7F" w:rsidRPr="0097127D" w:rsidRDefault="008D3D7F"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8D3D7F"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w:t>
      </w:r>
      <w:r w:rsidR="00571DB6" w:rsidRPr="0097127D">
        <w:rPr>
          <w:rFonts w:ascii="Arial" w:eastAsia="Arial Unicode MS" w:hAnsi="Arial" w:cs="Arial"/>
          <w:b/>
          <w:color w:val="000000" w:themeColor="text1"/>
          <w:kern w:val="2"/>
          <w:sz w:val="20"/>
          <w:szCs w:val="20"/>
          <w:lang w:eastAsia="ar-SA"/>
        </w:rPr>
        <w:t>7</w:t>
      </w:r>
      <w:r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8D3D7F" w:rsidRPr="0097127D" w:rsidRDefault="008D3D7F"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Ponieważ w Szczegółowym Opisie Przedmiotu Zamówienia nie określono sposobu regulacji sieci wentylacyjnej, czy Wykonawca może założyć dowolna regulację sieci wentylacyjnej, np.: za pomocą falowników, bądź </w:t>
      </w:r>
      <w:r w:rsidR="00260D18" w:rsidRPr="0097127D">
        <w:rPr>
          <w:rFonts w:ascii="Arial" w:eastAsia="Arial Unicode MS" w:hAnsi="Arial" w:cs="Arial"/>
          <w:color w:val="000000" w:themeColor="text1"/>
          <w:kern w:val="2"/>
          <w:sz w:val="20"/>
          <w:szCs w:val="20"/>
          <w:lang w:eastAsia="ar-SA"/>
        </w:rPr>
        <w:t>po</w:t>
      </w:r>
      <w:r w:rsidRPr="0097127D">
        <w:rPr>
          <w:rFonts w:ascii="Arial" w:eastAsia="Arial Unicode MS" w:hAnsi="Arial" w:cs="Arial"/>
          <w:color w:val="000000" w:themeColor="text1"/>
          <w:kern w:val="2"/>
          <w:sz w:val="20"/>
          <w:szCs w:val="20"/>
          <w:lang w:eastAsia="ar-SA"/>
        </w:rPr>
        <w:t xml:space="preserve">przez </w:t>
      </w:r>
      <w:r w:rsidR="00260D18" w:rsidRPr="0097127D">
        <w:rPr>
          <w:rFonts w:ascii="Arial" w:eastAsia="Arial Unicode MS" w:hAnsi="Arial" w:cs="Arial"/>
          <w:color w:val="000000" w:themeColor="text1"/>
          <w:kern w:val="2"/>
          <w:sz w:val="20"/>
          <w:szCs w:val="20"/>
          <w:lang w:eastAsia="ar-SA"/>
        </w:rPr>
        <w:t>ewentualną zabudowę dodatkowych tam wentylacyjnych nieprzewidzianych we wspomnianym wcześniej opracowaniu?</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A056F6" w:rsidRPr="0097127D" w:rsidRDefault="00A056F6"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Zamawiający zakłada wykonanie regulacji sieci wentylacyjnej przy zastosowaniu prostych, skutecznych środków określonych przez Wykonawcę.</w:t>
      </w:r>
    </w:p>
    <w:p w:rsidR="00260D18" w:rsidRPr="0097127D" w:rsidRDefault="00260D18"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374C15" w:rsidRPr="0097127D" w:rsidRDefault="00260D18"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w:t>
      </w:r>
      <w:r w:rsidR="00571DB6" w:rsidRPr="0097127D">
        <w:rPr>
          <w:rFonts w:ascii="Arial" w:eastAsia="Arial Unicode MS" w:hAnsi="Arial" w:cs="Arial"/>
          <w:b/>
          <w:color w:val="000000" w:themeColor="text1"/>
          <w:kern w:val="2"/>
          <w:sz w:val="20"/>
          <w:szCs w:val="20"/>
          <w:lang w:eastAsia="ar-SA"/>
        </w:rPr>
        <w:t>8</w:t>
      </w:r>
      <w:r w:rsidRPr="0097127D">
        <w:rPr>
          <w:rFonts w:ascii="Arial" w:eastAsia="Arial Unicode MS" w:hAnsi="Arial" w:cs="Arial"/>
          <w:b/>
          <w:color w:val="000000" w:themeColor="text1"/>
          <w:kern w:val="2"/>
          <w:sz w:val="20"/>
          <w:szCs w:val="20"/>
          <w:lang w:eastAsia="ar-SA"/>
        </w:rPr>
        <w:t xml:space="preserve">. </w:t>
      </w:r>
      <w:r w:rsidR="00374C15" w:rsidRPr="0097127D">
        <w:rPr>
          <w:rFonts w:ascii="Arial" w:eastAsia="Arial Unicode MS" w:hAnsi="Arial" w:cs="Arial"/>
          <w:b/>
          <w:color w:val="000000" w:themeColor="text1"/>
          <w:kern w:val="2"/>
          <w:sz w:val="20"/>
          <w:szCs w:val="20"/>
          <w:lang w:eastAsia="ar-SA"/>
        </w:rPr>
        <w:t>Pytanie Wykonawcy:</w:t>
      </w:r>
    </w:p>
    <w:p w:rsidR="00260D18" w:rsidRPr="0097127D" w:rsidRDefault="00260D18"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 xml:space="preserve">Czy wentylację sanitariatów, pomieszczeń dawnej sali szkoleniowej szkoły górniczej, lokalnej pompowni wód dołowych, karczmy (kuchni) można wyłączyć spod jurysdykcji Prawa Geologicznego i Górniczego </w:t>
      </w:r>
      <w:r w:rsidR="0097127D">
        <w:rPr>
          <w:rFonts w:ascii="Arial" w:eastAsia="Arial Unicode MS" w:hAnsi="Arial" w:cs="Arial"/>
          <w:color w:val="000000" w:themeColor="text1"/>
          <w:kern w:val="2"/>
          <w:sz w:val="20"/>
          <w:szCs w:val="20"/>
          <w:lang w:eastAsia="ar-SA"/>
        </w:rPr>
        <w:br/>
      </w:r>
      <w:r w:rsidRPr="0097127D">
        <w:rPr>
          <w:rFonts w:ascii="Arial" w:eastAsia="Arial Unicode MS" w:hAnsi="Arial" w:cs="Arial"/>
          <w:color w:val="000000" w:themeColor="text1"/>
          <w:kern w:val="2"/>
          <w:sz w:val="20"/>
          <w:szCs w:val="20"/>
          <w:lang w:eastAsia="ar-SA"/>
        </w:rPr>
        <w:t xml:space="preserve">i wykonać na zasadach wentylacji powierzchniowej pomieszczeń? </w:t>
      </w:r>
    </w:p>
    <w:p w:rsidR="00374C15" w:rsidRPr="0097127D" w:rsidRDefault="00374C1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260D18" w:rsidRPr="0097127D" w:rsidRDefault="00A056F6"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3</w:t>
      </w:r>
      <w:r w:rsidR="00571DB6" w:rsidRPr="0097127D">
        <w:rPr>
          <w:rFonts w:ascii="Arial" w:eastAsia="Arial Unicode MS" w:hAnsi="Arial" w:cs="Arial"/>
          <w:color w:val="000000" w:themeColor="text1"/>
          <w:kern w:val="2"/>
          <w:sz w:val="20"/>
          <w:szCs w:val="20"/>
          <w:lang w:eastAsia="ar-SA"/>
        </w:rPr>
        <w:t>6</w:t>
      </w:r>
      <w:r w:rsidRPr="0097127D">
        <w:rPr>
          <w:rFonts w:ascii="Arial" w:eastAsia="Arial Unicode MS" w:hAnsi="Arial" w:cs="Arial"/>
          <w:color w:val="000000" w:themeColor="text1"/>
          <w:kern w:val="2"/>
          <w:sz w:val="20"/>
          <w:szCs w:val="20"/>
          <w:lang w:eastAsia="ar-SA"/>
        </w:rPr>
        <w:t>.</w:t>
      </w:r>
    </w:p>
    <w:p w:rsidR="00A056F6" w:rsidRPr="0097127D" w:rsidRDefault="00A056F6"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p>
    <w:p w:rsidR="00260D18" w:rsidRPr="0097127D" w:rsidRDefault="00260D18"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3</w:t>
      </w:r>
      <w:r w:rsidR="00571DB6" w:rsidRPr="0097127D">
        <w:rPr>
          <w:rFonts w:ascii="Arial" w:eastAsia="Arial Unicode MS" w:hAnsi="Arial" w:cs="Arial"/>
          <w:b/>
          <w:color w:val="000000" w:themeColor="text1"/>
          <w:kern w:val="2"/>
          <w:sz w:val="20"/>
          <w:szCs w:val="20"/>
          <w:lang w:eastAsia="ar-SA"/>
        </w:rPr>
        <w:t>9</w:t>
      </w:r>
      <w:r w:rsidRPr="0097127D">
        <w:rPr>
          <w:rFonts w:ascii="Arial" w:eastAsia="Arial Unicode MS" w:hAnsi="Arial" w:cs="Arial"/>
          <w:b/>
          <w:color w:val="000000" w:themeColor="text1"/>
          <w:kern w:val="2"/>
          <w:sz w:val="20"/>
          <w:szCs w:val="20"/>
          <w:lang w:eastAsia="ar-SA"/>
        </w:rPr>
        <w:t>.</w:t>
      </w:r>
      <w:r w:rsidR="00107094" w:rsidRPr="0097127D">
        <w:rPr>
          <w:rFonts w:ascii="Arial" w:eastAsia="Arial Unicode MS" w:hAnsi="Arial" w:cs="Arial"/>
          <w:b/>
          <w:color w:val="000000" w:themeColor="text1"/>
          <w:kern w:val="2"/>
          <w:sz w:val="20"/>
          <w:szCs w:val="20"/>
          <w:lang w:eastAsia="ar-SA"/>
        </w:rPr>
        <w:t xml:space="preserve"> </w:t>
      </w:r>
      <w:r w:rsidRPr="0097127D">
        <w:rPr>
          <w:rFonts w:ascii="Arial" w:eastAsia="Arial Unicode MS" w:hAnsi="Arial" w:cs="Arial"/>
          <w:b/>
          <w:color w:val="000000" w:themeColor="text1"/>
          <w:kern w:val="2"/>
          <w:sz w:val="20"/>
          <w:szCs w:val="20"/>
          <w:lang w:eastAsia="ar-SA"/>
        </w:rPr>
        <w:t xml:space="preserve">Pytanie Wykonawcy: </w:t>
      </w:r>
    </w:p>
    <w:p w:rsidR="00DE261D" w:rsidRPr="0097127D" w:rsidRDefault="00260D18" w:rsidP="0097127D">
      <w:pPr>
        <w:spacing w:after="0" w:line="360" w:lineRule="auto"/>
        <w:jc w:val="both"/>
        <w:rPr>
          <w:rFonts w:ascii="Arial" w:hAnsi="Arial" w:cs="Arial"/>
          <w:color w:val="000000" w:themeColor="text1"/>
          <w:sz w:val="20"/>
          <w:szCs w:val="20"/>
          <w:lang w:eastAsia="pl-PL"/>
        </w:rPr>
      </w:pPr>
      <w:r w:rsidRPr="0097127D">
        <w:rPr>
          <w:rFonts w:ascii="Arial" w:hAnsi="Arial" w:cs="Arial"/>
          <w:color w:val="000000" w:themeColor="text1"/>
          <w:sz w:val="20"/>
          <w:szCs w:val="20"/>
          <w:lang w:eastAsia="pl-PL"/>
        </w:rPr>
        <w:t xml:space="preserve">Czy w związku z brakiem zagrożenia wybuchem pyłu węglowego jest możliwe odstąpienie </w:t>
      </w:r>
      <w:r w:rsidR="00BF6390" w:rsidRPr="0097127D">
        <w:rPr>
          <w:rFonts w:ascii="Arial" w:hAnsi="Arial" w:cs="Arial"/>
          <w:color w:val="000000" w:themeColor="text1"/>
          <w:sz w:val="20"/>
          <w:szCs w:val="20"/>
          <w:lang w:eastAsia="pl-PL"/>
        </w:rPr>
        <w:t>przez Wykonawcę od zabudowy urządzeń oznaczonych stopniem ochrony IP54?</w:t>
      </w:r>
    </w:p>
    <w:p w:rsidR="00DE261D" w:rsidRPr="0097127D" w:rsidRDefault="00BF6390"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A056F6" w:rsidRPr="0097127D" w:rsidRDefault="00A056F6" w:rsidP="0097127D">
      <w:pPr>
        <w:keepNext/>
        <w:widowControl w:val="0"/>
        <w:tabs>
          <w:tab w:val="left" w:pos="426"/>
        </w:tabs>
        <w:suppressAutoHyphens/>
        <w:spacing w:after="0" w:line="360" w:lineRule="auto"/>
        <w:contextualSpacing/>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Patrz odpowiedź na pytanie nr 3</w:t>
      </w:r>
      <w:r w:rsidR="00571DB6" w:rsidRPr="0097127D">
        <w:rPr>
          <w:rFonts w:ascii="Arial" w:eastAsia="Arial Unicode MS" w:hAnsi="Arial" w:cs="Arial"/>
          <w:color w:val="000000" w:themeColor="text1"/>
          <w:kern w:val="2"/>
          <w:sz w:val="20"/>
          <w:szCs w:val="20"/>
          <w:lang w:eastAsia="ar-SA"/>
        </w:rPr>
        <w:t>6</w:t>
      </w:r>
      <w:r w:rsidRPr="0097127D">
        <w:rPr>
          <w:rFonts w:ascii="Arial" w:eastAsia="Arial Unicode MS" w:hAnsi="Arial" w:cs="Arial"/>
          <w:color w:val="000000" w:themeColor="text1"/>
          <w:kern w:val="2"/>
          <w:sz w:val="20"/>
          <w:szCs w:val="20"/>
          <w:lang w:eastAsia="ar-SA"/>
        </w:rPr>
        <w:t>.</w:t>
      </w:r>
    </w:p>
    <w:p w:rsidR="00DE261D" w:rsidRPr="0097127D" w:rsidRDefault="00DE261D" w:rsidP="0097127D">
      <w:pPr>
        <w:spacing w:after="0" w:line="360" w:lineRule="auto"/>
        <w:jc w:val="both"/>
        <w:rPr>
          <w:rFonts w:ascii="Arial" w:eastAsia="Arial Unicode MS" w:hAnsi="Arial" w:cs="Arial"/>
          <w:b/>
          <w:color w:val="000000" w:themeColor="text1"/>
          <w:kern w:val="2"/>
          <w:sz w:val="20"/>
          <w:szCs w:val="20"/>
          <w:lang w:eastAsia="ar-SA"/>
        </w:rPr>
      </w:pPr>
    </w:p>
    <w:p w:rsidR="004572FA" w:rsidRPr="0097127D" w:rsidRDefault="00571DB6" w:rsidP="0097127D">
      <w:pPr>
        <w:spacing w:after="0" w:line="360" w:lineRule="auto"/>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40</w:t>
      </w:r>
      <w:r w:rsidR="00BF6390" w:rsidRPr="0097127D">
        <w:rPr>
          <w:rFonts w:ascii="Arial" w:eastAsia="Arial Unicode MS" w:hAnsi="Arial" w:cs="Arial"/>
          <w:b/>
          <w:color w:val="000000" w:themeColor="text1"/>
          <w:kern w:val="2"/>
          <w:sz w:val="20"/>
          <w:szCs w:val="20"/>
          <w:lang w:eastAsia="ar-SA"/>
        </w:rPr>
        <w:t>.</w:t>
      </w:r>
      <w:r w:rsidR="00107094" w:rsidRPr="0097127D">
        <w:rPr>
          <w:rFonts w:ascii="Arial" w:eastAsia="Arial Unicode MS" w:hAnsi="Arial" w:cs="Arial"/>
          <w:b/>
          <w:color w:val="000000" w:themeColor="text1"/>
          <w:kern w:val="2"/>
          <w:sz w:val="20"/>
          <w:szCs w:val="20"/>
          <w:lang w:eastAsia="ar-SA"/>
        </w:rPr>
        <w:t xml:space="preserve"> </w:t>
      </w:r>
      <w:r w:rsidR="00BF6390" w:rsidRPr="0097127D">
        <w:rPr>
          <w:rFonts w:ascii="Arial" w:eastAsia="Arial Unicode MS" w:hAnsi="Arial" w:cs="Arial"/>
          <w:b/>
          <w:color w:val="000000" w:themeColor="text1"/>
          <w:kern w:val="2"/>
          <w:sz w:val="20"/>
          <w:szCs w:val="20"/>
          <w:lang w:eastAsia="ar-SA"/>
        </w:rPr>
        <w:t>Pytanie Wykonawcy:</w:t>
      </w:r>
    </w:p>
    <w:p w:rsidR="00BF6390" w:rsidRPr="0097127D" w:rsidRDefault="00BF6390" w:rsidP="0097127D">
      <w:pPr>
        <w:spacing w:after="0" w:line="360" w:lineRule="auto"/>
        <w:jc w:val="both"/>
        <w:rPr>
          <w:rFonts w:ascii="Arial" w:eastAsia="Arial Unicode MS" w:hAnsi="Arial" w:cs="Arial"/>
          <w:color w:val="000000" w:themeColor="text1"/>
          <w:kern w:val="2"/>
          <w:sz w:val="20"/>
          <w:szCs w:val="20"/>
          <w:lang w:eastAsia="ar-SA"/>
        </w:rPr>
      </w:pPr>
      <w:r w:rsidRPr="0097127D">
        <w:rPr>
          <w:rFonts w:ascii="Arial" w:eastAsia="Arial Unicode MS" w:hAnsi="Arial" w:cs="Arial"/>
          <w:color w:val="000000" w:themeColor="text1"/>
          <w:kern w:val="2"/>
          <w:sz w:val="20"/>
          <w:szCs w:val="20"/>
          <w:lang w:eastAsia="ar-SA"/>
        </w:rPr>
        <w:t>Czy istnieje możliwość udostępnienia Wykonawcy przez Zamawiającego osobnych map poziomów: I,II,III?</w:t>
      </w:r>
    </w:p>
    <w:p w:rsidR="00BF6390" w:rsidRPr="0097127D" w:rsidRDefault="00BF6390"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DB2174" w:rsidRPr="0097127D" w:rsidRDefault="00A056F6"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Pojęcie Poziom I, II i III jest pojęciem umownym. Istniejące wyrobiska na tych poziomach, połączone krótkimi pochylniami, umieszczone są na jednej mapie. </w:t>
      </w:r>
    </w:p>
    <w:p w:rsidR="00107094" w:rsidRPr="0097127D" w:rsidRDefault="00107094" w:rsidP="0097127D">
      <w:pPr>
        <w:pStyle w:val="Tekstpodstawowywcity"/>
        <w:spacing w:after="0" w:line="360" w:lineRule="auto"/>
        <w:ind w:left="0"/>
        <w:jc w:val="both"/>
        <w:rPr>
          <w:rFonts w:ascii="Arial" w:hAnsi="Arial" w:cs="Arial"/>
          <w:b/>
          <w:color w:val="000000" w:themeColor="text1"/>
          <w:sz w:val="20"/>
          <w:szCs w:val="20"/>
          <w:lang w:eastAsia="pl-PL"/>
        </w:rPr>
      </w:pPr>
    </w:p>
    <w:p w:rsidR="00D56739" w:rsidRPr="0097127D" w:rsidRDefault="00E03445" w:rsidP="0097127D">
      <w:pPr>
        <w:pStyle w:val="Tekstpodstawowywcity"/>
        <w:spacing w:after="0" w:line="360" w:lineRule="auto"/>
        <w:ind w:left="0"/>
        <w:jc w:val="both"/>
        <w:rPr>
          <w:rFonts w:ascii="Arial" w:hAnsi="Arial" w:cs="Arial"/>
          <w:b/>
          <w:color w:val="000000" w:themeColor="text1"/>
          <w:sz w:val="20"/>
          <w:szCs w:val="20"/>
          <w:lang w:eastAsia="pl-PL"/>
        </w:rPr>
      </w:pPr>
      <w:r w:rsidRPr="0097127D">
        <w:rPr>
          <w:rFonts w:ascii="Arial" w:hAnsi="Arial" w:cs="Arial"/>
          <w:b/>
          <w:color w:val="000000" w:themeColor="text1"/>
          <w:sz w:val="20"/>
          <w:szCs w:val="20"/>
          <w:lang w:eastAsia="pl-PL"/>
        </w:rPr>
        <w:t xml:space="preserve">41. </w:t>
      </w:r>
      <w:r w:rsidR="00D56739" w:rsidRPr="0097127D">
        <w:rPr>
          <w:rFonts w:ascii="Arial" w:hAnsi="Arial" w:cs="Arial"/>
          <w:b/>
          <w:color w:val="000000" w:themeColor="text1"/>
          <w:sz w:val="20"/>
          <w:szCs w:val="20"/>
          <w:lang w:eastAsia="pl-PL"/>
        </w:rPr>
        <w:t xml:space="preserve">Pytanie Wykonawcy </w:t>
      </w:r>
    </w:p>
    <w:p w:rsidR="00E03445" w:rsidRPr="0097127D" w:rsidRDefault="00E03445" w:rsidP="0097127D">
      <w:pPr>
        <w:pStyle w:val="Tekstpodstawowywcity"/>
        <w:spacing w:after="0" w:line="360" w:lineRule="auto"/>
        <w:ind w:left="0"/>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Załączona do SIWZ dokumentacja „Projekt techniczno-wykonawczy przebudowy systemu wentylacji wyrobisk” stanowiący zał. I w ocenie pytającego jest wyłącznie projektem koncepcyjnym. Czy Zamawiający dysponuje inną dokumentacją projektową, według której należy wykonać przedmiot zamówienia, czy też wykonawca ma opracować projekt, w oparciu o który ma być wykonany przedmiot zamówienia?</w:t>
      </w:r>
    </w:p>
    <w:p w:rsidR="00E03445" w:rsidRPr="0097127D" w:rsidRDefault="00E0344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lastRenderedPageBreak/>
        <w:t>Odpowiedź Zamawiającego:</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Zamieszczona w załączniku nr 1 dokumentacja techniczna przebudowy systemu wentylacji wyrobisk jest jedyną jaką Zamawiający dysponuje. Stąd zapis w SIWZ aby: </w:t>
      </w:r>
      <w:r w:rsidRPr="0097127D">
        <w:rPr>
          <w:rFonts w:ascii="Arial" w:eastAsiaTheme="minorHAnsi" w:hAnsi="Arial" w:cs="Arial"/>
          <w:color w:val="000000" w:themeColor="text1"/>
          <w:sz w:val="20"/>
          <w:szCs w:val="20"/>
        </w:rPr>
        <w:tab/>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Projekty wszelkich rozwiązań technicznych i konstrukcji stosowanych w obiekcie które nie zostały   wykonane z wystarczająca precyzją Wykonawca doprecyzował w ramach  niniejszego zamówienia.           ( cz. IV pkt 6.1 i 7.2)</w:t>
      </w:r>
    </w:p>
    <w:p w:rsidR="00CE460C" w:rsidRPr="0097127D" w:rsidRDefault="00CE460C" w:rsidP="0097127D">
      <w:pPr>
        <w:spacing w:after="0" w:line="360" w:lineRule="auto"/>
        <w:jc w:val="both"/>
        <w:rPr>
          <w:rFonts w:ascii="Arial" w:eastAsiaTheme="minorHAnsi" w:hAnsi="Arial" w:cs="Arial"/>
          <w:b/>
          <w:color w:val="000000" w:themeColor="text1"/>
          <w:sz w:val="20"/>
          <w:szCs w:val="20"/>
        </w:rPr>
      </w:pPr>
    </w:p>
    <w:p w:rsidR="00D56739" w:rsidRPr="0097127D" w:rsidRDefault="00E03445" w:rsidP="0097127D">
      <w:pPr>
        <w:spacing w:after="0" w:line="360" w:lineRule="auto"/>
        <w:jc w:val="both"/>
        <w:rPr>
          <w:rFonts w:ascii="Arial" w:hAnsi="Arial" w:cs="Arial"/>
          <w:b/>
          <w:color w:val="000000" w:themeColor="text1"/>
          <w:sz w:val="20"/>
          <w:szCs w:val="20"/>
          <w:lang w:eastAsia="pl-PL"/>
        </w:rPr>
      </w:pPr>
      <w:r w:rsidRPr="0097127D">
        <w:rPr>
          <w:rFonts w:ascii="Arial" w:eastAsiaTheme="minorHAnsi" w:hAnsi="Arial" w:cs="Arial"/>
          <w:b/>
          <w:color w:val="000000" w:themeColor="text1"/>
          <w:sz w:val="20"/>
          <w:szCs w:val="20"/>
        </w:rPr>
        <w:t>42</w:t>
      </w:r>
      <w:r w:rsidR="00107094" w:rsidRPr="0097127D">
        <w:rPr>
          <w:rFonts w:ascii="Arial" w:eastAsiaTheme="minorHAnsi" w:hAnsi="Arial" w:cs="Arial"/>
          <w:color w:val="000000" w:themeColor="text1"/>
          <w:sz w:val="20"/>
          <w:szCs w:val="20"/>
        </w:rPr>
        <w:t xml:space="preserve">. </w:t>
      </w:r>
      <w:r w:rsidR="00D56739" w:rsidRPr="0097127D">
        <w:rPr>
          <w:rFonts w:ascii="Arial" w:hAnsi="Arial" w:cs="Arial"/>
          <w:b/>
          <w:color w:val="000000" w:themeColor="text1"/>
          <w:sz w:val="20"/>
          <w:szCs w:val="20"/>
          <w:lang w:eastAsia="pl-PL"/>
        </w:rPr>
        <w:t xml:space="preserve">Pytanie Wykonawcy </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Czy Zamawiający dysponuje projektem i obliczeniami wielkości otworu mającego łączyć powierzchnię z pochylnią graniczną? Zdaniem pytającego podany w zał. I przekrój otworu jest zdecydowanie za duży.</w:t>
      </w:r>
    </w:p>
    <w:p w:rsidR="00E03445" w:rsidRPr="0097127D" w:rsidRDefault="00E0344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Obliczenia sieci wentylacyjnej zawarte są  w załączonej dokumentacji GIG.  Nie wynika z nich by otwór  wlotowy świeżego powietrza do nowej części skansenu był za duży. </w:t>
      </w:r>
    </w:p>
    <w:p w:rsidR="004572FA" w:rsidRPr="0097127D" w:rsidRDefault="004572FA" w:rsidP="0097127D">
      <w:pPr>
        <w:spacing w:after="0" w:line="360" w:lineRule="auto"/>
        <w:jc w:val="both"/>
        <w:rPr>
          <w:rFonts w:ascii="Arial" w:eastAsiaTheme="minorHAnsi" w:hAnsi="Arial" w:cs="Arial"/>
          <w:b/>
          <w:color w:val="000000" w:themeColor="text1"/>
          <w:sz w:val="20"/>
          <w:szCs w:val="20"/>
        </w:rPr>
      </w:pPr>
    </w:p>
    <w:p w:rsidR="00D56739" w:rsidRPr="0097127D" w:rsidRDefault="00E03445" w:rsidP="0097127D">
      <w:pPr>
        <w:spacing w:after="0" w:line="360" w:lineRule="auto"/>
        <w:jc w:val="both"/>
        <w:rPr>
          <w:rFonts w:ascii="Arial" w:hAnsi="Arial" w:cs="Arial"/>
          <w:b/>
          <w:color w:val="000000" w:themeColor="text1"/>
          <w:sz w:val="20"/>
          <w:szCs w:val="20"/>
          <w:lang w:eastAsia="pl-PL"/>
        </w:rPr>
      </w:pPr>
      <w:r w:rsidRPr="0097127D">
        <w:rPr>
          <w:rFonts w:ascii="Arial" w:eastAsiaTheme="minorHAnsi" w:hAnsi="Arial" w:cs="Arial"/>
          <w:b/>
          <w:color w:val="000000" w:themeColor="text1"/>
          <w:sz w:val="20"/>
          <w:szCs w:val="20"/>
        </w:rPr>
        <w:t xml:space="preserve">43. </w:t>
      </w:r>
      <w:r w:rsidR="00D56739" w:rsidRPr="0097127D">
        <w:rPr>
          <w:rFonts w:ascii="Arial" w:hAnsi="Arial" w:cs="Arial"/>
          <w:b/>
          <w:color w:val="000000" w:themeColor="text1"/>
          <w:sz w:val="20"/>
          <w:szCs w:val="20"/>
          <w:lang w:eastAsia="pl-PL"/>
        </w:rPr>
        <w:t xml:space="preserve">Pytanie Wykonawcy </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Z zapisów SIWZ nie wynika zakres robót projektowych i rzeczowych dotyczących monitoringu stanu wentylacji, systemu wizualizacji, ani AKP samych stacji wentylatorów. Czy Zamawiający może doprecyzować ww. zakres?</w:t>
      </w:r>
    </w:p>
    <w:p w:rsidR="00E03445" w:rsidRPr="0097127D" w:rsidRDefault="00E0344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56131" w:rsidRPr="0097127D" w:rsidRDefault="00956131"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Zamawiający przewiduje zabudowę systemu </w:t>
      </w:r>
      <w:proofErr w:type="spellStart"/>
      <w:r w:rsidRPr="0097127D">
        <w:rPr>
          <w:rFonts w:ascii="Arial" w:eastAsiaTheme="minorHAnsi" w:hAnsi="Arial" w:cs="Arial"/>
          <w:color w:val="000000" w:themeColor="text1"/>
          <w:sz w:val="20"/>
          <w:szCs w:val="20"/>
        </w:rPr>
        <w:t>oczujnikowania</w:t>
      </w:r>
      <w:proofErr w:type="spellEnd"/>
      <w:r w:rsidRPr="0097127D">
        <w:rPr>
          <w:rFonts w:ascii="Arial" w:eastAsiaTheme="minorHAnsi" w:hAnsi="Arial" w:cs="Arial"/>
          <w:color w:val="000000" w:themeColor="text1"/>
          <w:sz w:val="20"/>
          <w:szCs w:val="20"/>
        </w:rPr>
        <w:t xml:space="preserve"> parametrów środowiska w wyrobiskach rejonu Skansen Królowa Luiza. Zamawiający wymaga od Wykonawcy określenia rodzaju i rozmieszczenia w/w czujników w projekcie powykonawczym systemu wentylacji. Zabudowanie i uruchomienie w/w systemu </w:t>
      </w:r>
      <w:proofErr w:type="spellStart"/>
      <w:r w:rsidRPr="0097127D">
        <w:rPr>
          <w:rFonts w:ascii="Arial" w:eastAsiaTheme="minorHAnsi" w:hAnsi="Arial" w:cs="Arial"/>
          <w:color w:val="000000" w:themeColor="text1"/>
          <w:sz w:val="20"/>
          <w:szCs w:val="20"/>
        </w:rPr>
        <w:t>oczujnikowania</w:t>
      </w:r>
      <w:proofErr w:type="spellEnd"/>
      <w:r w:rsidRPr="0097127D">
        <w:rPr>
          <w:rFonts w:ascii="Arial" w:eastAsiaTheme="minorHAnsi" w:hAnsi="Arial" w:cs="Arial"/>
          <w:color w:val="000000" w:themeColor="text1"/>
          <w:sz w:val="20"/>
          <w:szCs w:val="20"/>
        </w:rPr>
        <w:t xml:space="preserve"> nastąpi w oparciu o odrębne postępowanie przetargowe.</w:t>
      </w:r>
    </w:p>
    <w:p w:rsidR="00956131" w:rsidRPr="0097127D" w:rsidRDefault="00956131"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 W ramach uzupełniających prac projektowych należy doprecyzować sposób monitoringu i wizualizacji stanu wentylacji i AKP stacji wentylatorów. Wszelkie  rozwiązania techniczne dotyczące zakresu zamówienia należy uzgadniać  z Zamawiającym i w razie potrzeby konsultować  z odpowiednim urzędem górniczym.</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p>
    <w:p w:rsidR="00D56739" w:rsidRPr="0097127D" w:rsidRDefault="00E03445" w:rsidP="0097127D">
      <w:pPr>
        <w:spacing w:after="0" w:line="360" w:lineRule="auto"/>
        <w:jc w:val="both"/>
        <w:rPr>
          <w:rFonts w:ascii="Arial" w:hAnsi="Arial" w:cs="Arial"/>
          <w:b/>
          <w:color w:val="000000" w:themeColor="text1"/>
          <w:sz w:val="20"/>
          <w:szCs w:val="20"/>
          <w:lang w:eastAsia="pl-PL"/>
        </w:rPr>
      </w:pPr>
      <w:r w:rsidRPr="0097127D">
        <w:rPr>
          <w:rFonts w:ascii="Arial" w:eastAsiaTheme="minorHAnsi" w:hAnsi="Arial" w:cs="Arial"/>
          <w:b/>
          <w:color w:val="000000" w:themeColor="text1"/>
          <w:sz w:val="20"/>
          <w:szCs w:val="20"/>
        </w:rPr>
        <w:t>44.</w:t>
      </w:r>
      <w:r w:rsidR="00107094" w:rsidRPr="0097127D">
        <w:rPr>
          <w:rFonts w:ascii="Arial" w:eastAsiaTheme="minorHAnsi" w:hAnsi="Arial" w:cs="Arial"/>
          <w:b/>
          <w:color w:val="000000" w:themeColor="text1"/>
          <w:sz w:val="20"/>
          <w:szCs w:val="20"/>
        </w:rPr>
        <w:t xml:space="preserve"> </w:t>
      </w:r>
      <w:r w:rsidR="00D56739" w:rsidRPr="0097127D">
        <w:rPr>
          <w:rFonts w:ascii="Arial" w:hAnsi="Arial" w:cs="Arial"/>
          <w:b/>
          <w:color w:val="000000" w:themeColor="text1"/>
          <w:sz w:val="20"/>
          <w:szCs w:val="20"/>
          <w:lang w:eastAsia="pl-PL"/>
        </w:rPr>
        <w:t xml:space="preserve">Pytanie Wykonawcy </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Czy Zamawiający dysponuje wykazem osprzętu elektrycznego, który ma być dostarczony zgodnie z p. 6 „l” i „m” SIWZ ?</w:t>
      </w:r>
    </w:p>
    <w:p w:rsidR="00E03445" w:rsidRPr="0097127D" w:rsidRDefault="00E0344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56131" w:rsidRPr="0097127D" w:rsidRDefault="00956131"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Według zapisu SIWZ zasilanie 500 V do stacji wentylatorów podane będzie z wyłączników elektrycznych zlokalizowanych w odległości ok 15 m od tych stacji. Wyłączniki te zabudowane zostaną i zasilone w ramach innego zlecenia. Sposób doprowadzenia energii elektrycznej do stacji wentylatorów, określenie i dostarczenie wykorzystanego do tego sprzęt i wykonanie podłączeń leży po stronie Wykonawcy.</w:t>
      </w:r>
    </w:p>
    <w:p w:rsidR="00CE460C" w:rsidRPr="0097127D" w:rsidRDefault="00956131"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Dla urządzeń wentylacyjnych wywiewnych  dla przewietrzania pomieszczeń: dawnej sali szkoleniowej szkoły górniczej, pomieszczeń sanitariatów i lokalnej pompowni wód dołowych należy przewidzieć zasilanie napięciem 230 V z sieci IT.   </w:t>
      </w:r>
    </w:p>
    <w:p w:rsidR="00D56739" w:rsidRPr="0097127D" w:rsidRDefault="00E03445" w:rsidP="0097127D">
      <w:pPr>
        <w:spacing w:after="0" w:line="360" w:lineRule="auto"/>
        <w:jc w:val="both"/>
        <w:rPr>
          <w:rFonts w:ascii="Arial" w:hAnsi="Arial" w:cs="Arial"/>
          <w:b/>
          <w:color w:val="000000" w:themeColor="text1"/>
          <w:sz w:val="20"/>
          <w:szCs w:val="20"/>
          <w:lang w:eastAsia="pl-PL"/>
        </w:rPr>
      </w:pPr>
      <w:r w:rsidRPr="0097127D">
        <w:rPr>
          <w:rFonts w:ascii="Arial" w:eastAsiaTheme="minorHAnsi" w:hAnsi="Arial" w:cs="Arial"/>
          <w:b/>
          <w:color w:val="000000" w:themeColor="text1"/>
          <w:sz w:val="20"/>
          <w:szCs w:val="20"/>
        </w:rPr>
        <w:lastRenderedPageBreak/>
        <w:t>45.</w:t>
      </w:r>
      <w:r w:rsidR="00107094" w:rsidRPr="0097127D">
        <w:rPr>
          <w:rFonts w:ascii="Arial" w:eastAsiaTheme="minorHAnsi" w:hAnsi="Arial" w:cs="Arial"/>
          <w:b/>
          <w:color w:val="000000" w:themeColor="text1"/>
          <w:sz w:val="20"/>
          <w:szCs w:val="20"/>
        </w:rPr>
        <w:t xml:space="preserve"> </w:t>
      </w:r>
      <w:r w:rsidR="00D56739" w:rsidRPr="0097127D">
        <w:rPr>
          <w:rFonts w:ascii="Arial" w:hAnsi="Arial" w:cs="Arial"/>
          <w:b/>
          <w:color w:val="000000" w:themeColor="text1"/>
          <w:sz w:val="20"/>
          <w:szCs w:val="20"/>
          <w:lang w:eastAsia="pl-PL"/>
        </w:rPr>
        <w:t xml:space="preserve">Pytanie Wykonawcy </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Proszę o sprecyzowanie co Zamawiający rozumie przez "przeprowadzenie [...] niezbędnych korekt zmodernizowanej sieci wentylacyjnej skansenu" zgodnie z p. 6 „o” SIWZ?</w:t>
      </w:r>
    </w:p>
    <w:p w:rsidR="00E03445" w:rsidRPr="0097127D" w:rsidRDefault="00E0344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56131" w:rsidRPr="0097127D" w:rsidRDefault="00956131"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 xml:space="preserve">Niezbędne korekty sieci wentylacyjnej Zamawiający przewiduje na etapie uruchamiania nowych urządzeń, regulacji i pomiarów kontrolnych. Nie należy przez to rozumieć przebudowy koncepcji ani wymiany urządzeń na inne. </w:t>
      </w:r>
    </w:p>
    <w:p w:rsidR="00E03445" w:rsidRPr="0097127D" w:rsidRDefault="00E03445" w:rsidP="0097127D">
      <w:pPr>
        <w:spacing w:after="0" w:line="360" w:lineRule="auto"/>
        <w:jc w:val="both"/>
        <w:rPr>
          <w:rFonts w:ascii="Arial" w:eastAsiaTheme="minorHAnsi" w:hAnsi="Arial" w:cs="Arial"/>
          <w:b/>
          <w:color w:val="000000" w:themeColor="text1"/>
          <w:sz w:val="20"/>
          <w:szCs w:val="20"/>
        </w:rPr>
      </w:pPr>
    </w:p>
    <w:p w:rsidR="00D56739" w:rsidRPr="0097127D" w:rsidRDefault="00E03445" w:rsidP="0097127D">
      <w:pPr>
        <w:spacing w:after="0" w:line="360" w:lineRule="auto"/>
        <w:jc w:val="both"/>
        <w:rPr>
          <w:rFonts w:ascii="Arial" w:hAnsi="Arial" w:cs="Arial"/>
          <w:b/>
          <w:color w:val="000000" w:themeColor="text1"/>
          <w:sz w:val="20"/>
          <w:szCs w:val="20"/>
          <w:lang w:eastAsia="pl-PL"/>
        </w:rPr>
      </w:pPr>
      <w:r w:rsidRPr="0097127D">
        <w:rPr>
          <w:rFonts w:ascii="Arial" w:eastAsiaTheme="minorHAnsi" w:hAnsi="Arial" w:cs="Arial"/>
          <w:b/>
          <w:color w:val="000000" w:themeColor="text1"/>
          <w:sz w:val="20"/>
          <w:szCs w:val="20"/>
        </w:rPr>
        <w:t xml:space="preserve">46. </w:t>
      </w:r>
      <w:r w:rsidR="00D56739" w:rsidRPr="0097127D">
        <w:rPr>
          <w:rFonts w:ascii="Arial" w:hAnsi="Arial" w:cs="Arial"/>
          <w:b/>
          <w:color w:val="000000" w:themeColor="text1"/>
          <w:sz w:val="20"/>
          <w:szCs w:val="20"/>
          <w:lang w:eastAsia="pl-PL"/>
        </w:rPr>
        <w:t xml:space="preserve">Pytanie Wykonawcy </w:t>
      </w:r>
    </w:p>
    <w:p w:rsidR="00E03445" w:rsidRPr="0097127D" w:rsidRDefault="00E03445"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Jakie projekty Zamawiający ma na myśli, pisząc o konieczności ich doprecyzowania wg zapisu punktu 1 Dodatkowych wytycznych dotyczących sposobu prowadzenia robót i jakości stosowanych materiałów”?</w:t>
      </w:r>
    </w:p>
    <w:p w:rsidR="00E03445" w:rsidRPr="0097127D" w:rsidRDefault="00E03445" w:rsidP="0097127D">
      <w:pPr>
        <w:keepNext/>
        <w:widowControl w:val="0"/>
        <w:tabs>
          <w:tab w:val="left" w:pos="426"/>
        </w:tabs>
        <w:suppressAutoHyphens/>
        <w:spacing w:after="0" w:line="360" w:lineRule="auto"/>
        <w:contextualSpacing/>
        <w:jc w:val="both"/>
        <w:rPr>
          <w:rFonts w:ascii="Arial" w:eastAsia="Arial Unicode MS" w:hAnsi="Arial" w:cs="Arial"/>
          <w:b/>
          <w:color w:val="000000" w:themeColor="text1"/>
          <w:kern w:val="2"/>
          <w:sz w:val="20"/>
          <w:szCs w:val="20"/>
          <w:lang w:eastAsia="ar-SA"/>
        </w:rPr>
      </w:pPr>
      <w:r w:rsidRPr="0097127D">
        <w:rPr>
          <w:rFonts w:ascii="Arial" w:eastAsia="Arial Unicode MS" w:hAnsi="Arial" w:cs="Arial"/>
          <w:b/>
          <w:color w:val="000000" w:themeColor="text1"/>
          <w:kern w:val="2"/>
          <w:sz w:val="20"/>
          <w:szCs w:val="20"/>
          <w:lang w:eastAsia="ar-SA"/>
        </w:rPr>
        <w:t>Odpowiedź Zamawiającego:</w:t>
      </w:r>
    </w:p>
    <w:p w:rsidR="00956131" w:rsidRPr="0097127D" w:rsidRDefault="00956131" w:rsidP="0097127D">
      <w:pPr>
        <w:spacing w:after="0" w:line="360" w:lineRule="auto"/>
        <w:jc w:val="both"/>
        <w:rPr>
          <w:rFonts w:ascii="Arial" w:eastAsiaTheme="minorHAnsi" w:hAnsi="Arial" w:cs="Arial"/>
          <w:color w:val="000000" w:themeColor="text1"/>
          <w:sz w:val="20"/>
          <w:szCs w:val="20"/>
        </w:rPr>
      </w:pPr>
      <w:r w:rsidRPr="0097127D">
        <w:rPr>
          <w:rFonts w:ascii="Arial" w:eastAsiaTheme="minorHAnsi" w:hAnsi="Arial" w:cs="Arial"/>
          <w:color w:val="000000" w:themeColor="text1"/>
          <w:sz w:val="20"/>
          <w:szCs w:val="20"/>
        </w:rPr>
        <w:t>Odpowiedź została udzielona w ramach odpowiedzi na pytanie nr 41. Wykonane projekty powykonawcze stanowić będą podstawę do odbiorów technicznych zabudowanych urządzeń i zmodernizowanej sieci wentylacyjnej skansenu.</w:t>
      </w:r>
    </w:p>
    <w:p w:rsidR="00E03445" w:rsidRPr="0097127D" w:rsidRDefault="00E03445" w:rsidP="0097127D">
      <w:pPr>
        <w:pStyle w:val="Tekstpodstawowywcity"/>
        <w:spacing w:after="0" w:line="360" w:lineRule="auto"/>
        <w:ind w:left="0"/>
        <w:jc w:val="both"/>
        <w:rPr>
          <w:rFonts w:ascii="Arial" w:hAnsi="Arial" w:cs="Arial"/>
          <w:b/>
          <w:color w:val="000000" w:themeColor="text1"/>
          <w:sz w:val="20"/>
          <w:szCs w:val="20"/>
          <w:lang w:eastAsia="pl-PL"/>
        </w:rPr>
      </w:pPr>
    </w:p>
    <w:p w:rsidR="00571DB6" w:rsidRPr="0097127D" w:rsidRDefault="00E04F2C" w:rsidP="0097127D">
      <w:pPr>
        <w:pStyle w:val="Tekstpodstawowywcity"/>
        <w:spacing w:after="0" w:line="360" w:lineRule="auto"/>
        <w:ind w:left="0"/>
        <w:jc w:val="both"/>
        <w:rPr>
          <w:rFonts w:ascii="Arial" w:hAnsi="Arial" w:cs="Arial"/>
          <w:b/>
          <w:color w:val="000000" w:themeColor="text1"/>
          <w:sz w:val="20"/>
          <w:szCs w:val="20"/>
          <w:lang w:eastAsia="pl-PL"/>
        </w:rPr>
      </w:pPr>
      <w:r w:rsidRPr="0097127D">
        <w:rPr>
          <w:rFonts w:ascii="Arial" w:hAnsi="Arial" w:cs="Arial"/>
          <w:b/>
          <w:color w:val="000000" w:themeColor="text1"/>
          <w:sz w:val="20"/>
          <w:szCs w:val="20"/>
          <w:lang w:eastAsia="pl-PL"/>
        </w:rPr>
        <w:t xml:space="preserve">Jednocześnie Zamawiający informuje, iż </w:t>
      </w:r>
      <w:r w:rsidR="001A3AD8" w:rsidRPr="0097127D">
        <w:rPr>
          <w:rFonts w:ascii="Arial" w:hAnsi="Arial" w:cs="Arial"/>
          <w:b/>
          <w:color w:val="000000" w:themeColor="text1"/>
          <w:sz w:val="20"/>
          <w:szCs w:val="20"/>
          <w:lang w:eastAsia="pl-PL"/>
        </w:rPr>
        <w:t>w treści SIWZ</w:t>
      </w:r>
      <w:r w:rsidR="00571DB6" w:rsidRPr="0097127D">
        <w:rPr>
          <w:rFonts w:ascii="Arial" w:hAnsi="Arial" w:cs="Arial"/>
          <w:b/>
          <w:color w:val="000000" w:themeColor="text1"/>
          <w:sz w:val="20"/>
          <w:szCs w:val="20"/>
          <w:lang w:eastAsia="pl-PL"/>
        </w:rPr>
        <w:t xml:space="preserve"> wprowadza się następujące zmiany:</w:t>
      </w:r>
    </w:p>
    <w:p w:rsidR="00F610B5" w:rsidRPr="0097127D" w:rsidRDefault="00571DB6" w:rsidP="0097127D">
      <w:pPr>
        <w:pStyle w:val="Tekstpodstawowywcity"/>
        <w:spacing w:after="0" w:line="360" w:lineRule="auto"/>
        <w:ind w:left="284" w:hanging="284"/>
        <w:jc w:val="both"/>
        <w:rPr>
          <w:rFonts w:ascii="Arial" w:eastAsia="Times New Roman" w:hAnsi="Arial" w:cs="Arial"/>
          <w:color w:val="000000" w:themeColor="text1"/>
          <w:sz w:val="20"/>
          <w:szCs w:val="20"/>
          <w:lang w:eastAsia="x-none"/>
        </w:rPr>
      </w:pPr>
      <w:r w:rsidRPr="0097127D">
        <w:rPr>
          <w:rFonts w:ascii="Arial" w:hAnsi="Arial" w:cs="Arial"/>
          <w:color w:val="000000" w:themeColor="text1"/>
          <w:sz w:val="20"/>
          <w:szCs w:val="20"/>
          <w:lang w:eastAsia="pl-PL"/>
        </w:rPr>
        <w:t>1)  w pkt.</w:t>
      </w:r>
      <w:r w:rsidR="001A3AD8" w:rsidRPr="0097127D">
        <w:rPr>
          <w:rFonts w:ascii="Arial" w:hAnsi="Arial" w:cs="Arial"/>
          <w:color w:val="000000" w:themeColor="text1"/>
          <w:sz w:val="20"/>
          <w:szCs w:val="20"/>
          <w:lang w:eastAsia="pl-PL"/>
        </w:rPr>
        <w:t xml:space="preserve"> 8.6.5) </w:t>
      </w:r>
      <w:r w:rsidR="003A339C" w:rsidRPr="0097127D">
        <w:rPr>
          <w:rFonts w:ascii="Arial" w:hAnsi="Arial" w:cs="Arial"/>
          <w:color w:val="000000" w:themeColor="text1"/>
          <w:sz w:val="20"/>
          <w:szCs w:val="20"/>
          <w:lang w:eastAsia="pl-PL"/>
        </w:rPr>
        <w:t xml:space="preserve">(str.12 </w:t>
      </w:r>
      <w:r w:rsidRPr="0097127D">
        <w:rPr>
          <w:rFonts w:ascii="Arial" w:hAnsi="Arial" w:cs="Arial"/>
          <w:color w:val="000000" w:themeColor="text1"/>
          <w:sz w:val="20"/>
          <w:szCs w:val="20"/>
          <w:lang w:eastAsia="pl-PL"/>
        </w:rPr>
        <w:t>SIWZ</w:t>
      </w:r>
      <w:r w:rsidR="003A339C" w:rsidRPr="0097127D">
        <w:rPr>
          <w:rFonts w:ascii="Arial" w:hAnsi="Arial" w:cs="Arial"/>
          <w:color w:val="000000" w:themeColor="text1"/>
          <w:sz w:val="20"/>
          <w:szCs w:val="20"/>
          <w:lang w:eastAsia="pl-PL"/>
        </w:rPr>
        <w:t>)</w:t>
      </w:r>
      <w:r w:rsidRPr="0097127D">
        <w:rPr>
          <w:rFonts w:ascii="Arial" w:hAnsi="Arial" w:cs="Arial"/>
          <w:color w:val="000000" w:themeColor="text1"/>
          <w:sz w:val="20"/>
          <w:szCs w:val="20"/>
          <w:lang w:eastAsia="pl-PL"/>
        </w:rPr>
        <w:t xml:space="preserve"> </w:t>
      </w:r>
      <w:r w:rsidR="001A3AD8" w:rsidRPr="0097127D">
        <w:rPr>
          <w:rFonts w:ascii="Arial" w:hAnsi="Arial" w:cs="Arial"/>
          <w:color w:val="000000" w:themeColor="text1"/>
          <w:sz w:val="20"/>
          <w:szCs w:val="20"/>
          <w:lang w:eastAsia="pl-PL"/>
        </w:rPr>
        <w:t xml:space="preserve">Zmianie ulega </w:t>
      </w:r>
      <w:r w:rsidR="00171D30" w:rsidRPr="0097127D">
        <w:rPr>
          <w:rFonts w:ascii="Arial" w:hAnsi="Arial" w:cs="Arial"/>
          <w:color w:val="000000" w:themeColor="text1"/>
          <w:sz w:val="20"/>
          <w:szCs w:val="20"/>
          <w:lang w:eastAsia="pl-PL"/>
        </w:rPr>
        <w:t>w</w:t>
      </w:r>
      <w:r w:rsidR="001A3AD8" w:rsidRPr="0097127D">
        <w:rPr>
          <w:rFonts w:ascii="Arial" w:hAnsi="Arial" w:cs="Arial"/>
          <w:color w:val="000000" w:themeColor="text1"/>
          <w:sz w:val="20"/>
          <w:szCs w:val="20"/>
          <w:lang w:eastAsia="pl-PL"/>
        </w:rPr>
        <w:t xml:space="preserve">skazanie </w:t>
      </w:r>
      <w:r w:rsidR="00F36B88" w:rsidRPr="0097127D">
        <w:rPr>
          <w:rFonts w:ascii="Arial" w:hAnsi="Arial" w:cs="Arial"/>
          <w:color w:val="000000" w:themeColor="text1"/>
          <w:sz w:val="20"/>
          <w:szCs w:val="20"/>
          <w:lang w:eastAsia="pl-PL"/>
        </w:rPr>
        <w:t xml:space="preserve"> adresu </w:t>
      </w:r>
      <w:r w:rsidR="001A3AD8" w:rsidRPr="0097127D">
        <w:rPr>
          <w:rFonts w:ascii="Arial" w:hAnsi="Arial" w:cs="Arial"/>
          <w:color w:val="000000" w:themeColor="text1"/>
          <w:sz w:val="20"/>
          <w:szCs w:val="20"/>
          <w:lang w:eastAsia="pl-PL"/>
        </w:rPr>
        <w:t>Zamawiającego</w:t>
      </w:r>
      <w:r w:rsidR="00171D30" w:rsidRPr="0097127D">
        <w:rPr>
          <w:rFonts w:ascii="Arial" w:hAnsi="Arial" w:cs="Arial"/>
          <w:color w:val="000000" w:themeColor="text1"/>
          <w:sz w:val="20"/>
          <w:szCs w:val="20"/>
          <w:lang w:eastAsia="pl-PL"/>
        </w:rPr>
        <w:t xml:space="preserve"> </w:t>
      </w:r>
      <w:r w:rsidR="00171D30" w:rsidRPr="0097127D">
        <w:rPr>
          <w:rFonts w:ascii="Arial" w:eastAsia="Times New Roman" w:hAnsi="Arial" w:cs="Arial"/>
          <w:color w:val="000000" w:themeColor="text1"/>
          <w:sz w:val="20"/>
          <w:szCs w:val="20"/>
          <w:lang w:val="x-none" w:eastAsia="x-none"/>
        </w:rPr>
        <w:t>czyli beneficjenta gwarancji/ubezpieczonego</w:t>
      </w:r>
      <w:r w:rsidR="00171D30" w:rsidRPr="0097127D">
        <w:rPr>
          <w:rFonts w:ascii="Arial" w:eastAsia="Times New Roman" w:hAnsi="Arial" w:cs="Arial"/>
          <w:color w:val="000000" w:themeColor="text1"/>
          <w:sz w:val="20"/>
          <w:szCs w:val="20"/>
          <w:lang w:eastAsia="x-none"/>
        </w:rPr>
        <w:t xml:space="preserve"> </w:t>
      </w:r>
      <w:r w:rsidR="00F36B88" w:rsidRPr="0097127D">
        <w:rPr>
          <w:rFonts w:ascii="Arial" w:eastAsia="Times New Roman" w:hAnsi="Arial" w:cs="Arial"/>
          <w:color w:val="000000" w:themeColor="text1"/>
          <w:sz w:val="20"/>
          <w:szCs w:val="20"/>
          <w:lang w:eastAsia="x-none"/>
        </w:rPr>
        <w:br/>
      </w:r>
      <w:r w:rsidRPr="0097127D">
        <w:rPr>
          <w:rFonts w:ascii="Arial" w:eastAsia="Times New Roman" w:hAnsi="Arial" w:cs="Arial"/>
          <w:color w:val="000000" w:themeColor="text1"/>
          <w:sz w:val="20"/>
          <w:szCs w:val="20"/>
          <w:u w:val="single"/>
          <w:lang w:eastAsia="x-none"/>
        </w:rPr>
        <w:t>z</w:t>
      </w:r>
      <w:r w:rsidR="001F5E84" w:rsidRPr="0097127D">
        <w:rPr>
          <w:rFonts w:ascii="Arial" w:eastAsia="Times New Roman" w:hAnsi="Arial" w:cs="Arial"/>
          <w:color w:val="000000" w:themeColor="text1"/>
          <w:sz w:val="20"/>
          <w:szCs w:val="20"/>
          <w:u w:val="single"/>
          <w:lang w:eastAsia="x-none"/>
        </w:rPr>
        <w:t xml:space="preserve"> treści</w:t>
      </w:r>
      <w:r w:rsidR="001F5E84" w:rsidRPr="0097127D">
        <w:rPr>
          <w:rFonts w:ascii="Arial" w:eastAsia="Times New Roman" w:hAnsi="Arial" w:cs="Arial"/>
          <w:color w:val="000000" w:themeColor="text1"/>
          <w:sz w:val="20"/>
          <w:szCs w:val="20"/>
          <w:lang w:eastAsia="x-none"/>
        </w:rPr>
        <w:t>: „</w:t>
      </w:r>
      <w:r w:rsidR="00F610B5" w:rsidRPr="0097127D">
        <w:rPr>
          <w:rFonts w:ascii="Arial" w:eastAsia="Times New Roman" w:hAnsi="Arial" w:cs="Arial"/>
          <w:color w:val="000000" w:themeColor="text1"/>
          <w:sz w:val="20"/>
          <w:szCs w:val="20"/>
          <w:lang w:val="x-none" w:eastAsia="x-none"/>
        </w:rPr>
        <w:t>Muzeum Górnictwa Węglowego w Zabrzu</w:t>
      </w:r>
      <w:r w:rsidR="00F610B5" w:rsidRPr="0097127D">
        <w:rPr>
          <w:rFonts w:ascii="Arial" w:eastAsia="Times New Roman" w:hAnsi="Arial" w:cs="Arial"/>
          <w:b/>
          <w:color w:val="000000" w:themeColor="text1"/>
          <w:sz w:val="20"/>
          <w:szCs w:val="20"/>
          <w:lang w:val="x-none" w:eastAsia="x-none"/>
        </w:rPr>
        <w:t>, ul. 3</w:t>
      </w:r>
      <w:r w:rsidR="00F36B88" w:rsidRPr="0097127D">
        <w:rPr>
          <w:rFonts w:ascii="Arial" w:eastAsia="Times New Roman" w:hAnsi="Arial" w:cs="Arial"/>
          <w:b/>
          <w:color w:val="000000" w:themeColor="text1"/>
          <w:sz w:val="20"/>
          <w:szCs w:val="20"/>
          <w:lang w:eastAsia="x-none"/>
        </w:rPr>
        <w:t xml:space="preserve"> Maja 93</w:t>
      </w:r>
      <w:r w:rsidR="00F610B5" w:rsidRPr="0097127D">
        <w:rPr>
          <w:rFonts w:ascii="Arial" w:eastAsia="Times New Roman" w:hAnsi="Arial" w:cs="Arial"/>
          <w:b/>
          <w:color w:val="000000" w:themeColor="text1"/>
          <w:sz w:val="20"/>
          <w:szCs w:val="20"/>
          <w:lang w:val="x-none" w:eastAsia="x-none"/>
        </w:rPr>
        <w:t xml:space="preserve">, </w:t>
      </w:r>
      <w:r w:rsidR="00F610B5" w:rsidRPr="0097127D">
        <w:rPr>
          <w:rFonts w:ascii="Arial" w:eastAsia="Times New Roman" w:hAnsi="Arial" w:cs="Arial"/>
          <w:color w:val="000000" w:themeColor="text1"/>
          <w:sz w:val="20"/>
          <w:szCs w:val="20"/>
          <w:lang w:val="x-none" w:eastAsia="x-none"/>
        </w:rPr>
        <w:t>41 – 800 Zabrze</w:t>
      </w:r>
      <w:r w:rsidR="001F5E84" w:rsidRPr="0097127D">
        <w:rPr>
          <w:rFonts w:ascii="Arial" w:eastAsia="Times New Roman" w:hAnsi="Arial" w:cs="Arial"/>
          <w:color w:val="000000" w:themeColor="text1"/>
          <w:sz w:val="20"/>
          <w:szCs w:val="20"/>
          <w:lang w:eastAsia="x-none"/>
        </w:rPr>
        <w:t>”</w:t>
      </w:r>
      <w:r w:rsidR="00F610B5" w:rsidRPr="0097127D">
        <w:rPr>
          <w:rFonts w:ascii="Arial" w:eastAsia="Times New Roman" w:hAnsi="Arial" w:cs="Arial"/>
          <w:color w:val="000000" w:themeColor="text1"/>
          <w:sz w:val="20"/>
          <w:szCs w:val="20"/>
          <w:lang w:val="x-none" w:eastAsia="x-none"/>
        </w:rPr>
        <w:t>,</w:t>
      </w:r>
    </w:p>
    <w:p w:rsidR="00171D30" w:rsidRPr="0097127D" w:rsidRDefault="00571DB6" w:rsidP="0097127D">
      <w:pPr>
        <w:pStyle w:val="Tekstpodstawowywcity"/>
        <w:spacing w:after="0" w:line="360" w:lineRule="auto"/>
        <w:ind w:left="284"/>
        <w:jc w:val="both"/>
        <w:rPr>
          <w:rFonts w:ascii="Arial" w:eastAsia="Times New Roman" w:hAnsi="Arial" w:cs="Arial"/>
          <w:color w:val="000000" w:themeColor="text1"/>
          <w:sz w:val="20"/>
          <w:szCs w:val="20"/>
          <w:lang w:eastAsia="x-none"/>
        </w:rPr>
      </w:pPr>
      <w:r w:rsidRPr="0097127D">
        <w:rPr>
          <w:rFonts w:ascii="Arial" w:eastAsia="Times New Roman" w:hAnsi="Arial" w:cs="Arial"/>
          <w:color w:val="000000" w:themeColor="text1"/>
          <w:sz w:val="20"/>
          <w:szCs w:val="20"/>
          <w:u w:val="single"/>
          <w:lang w:eastAsia="x-none"/>
        </w:rPr>
        <w:t xml:space="preserve">na </w:t>
      </w:r>
      <w:r w:rsidR="001F5E84" w:rsidRPr="0097127D">
        <w:rPr>
          <w:rFonts w:ascii="Arial" w:eastAsia="Times New Roman" w:hAnsi="Arial" w:cs="Arial"/>
          <w:color w:val="000000" w:themeColor="text1"/>
          <w:sz w:val="20"/>
          <w:szCs w:val="20"/>
          <w:u w:val="single"/>
          <w:lang w:eastAsia="x-none"/>
        </w:rPr>
        <w:t>treść:</w:t>
      </w:r>
      <w:r w:rsidR="001F5E84" w:rsidRPr="0097127D">
        <w:rPr>
          <w:rFonts w:ascii="Arial" w:eastAsia="Times New Roman" w:hAnsi="Arial" w:cs="Arial"/>
          <w:color w:val="000000" w:themeColor="text1"/>
          <w:sz w:val="20"/>
          <w:szCs w:val="20"/>
          <w:lang w:eastAsia="x-none"/>
        </w:rPr>
        <w:t xml:space="preserve"> „</w:t>
      </w:r>
      <w:r w:rsidR="00171D30" w:rsidRPr="0097127D">
        <w:rPr>
          <w:rFonts w:ascii="Arial" w:eastAsia="Times New Roman" w:hAnsi="Arial" w:cs="Arial"/>
          <w:color w:val="000000" w:themeColor="text1"/>
          <w:sz w:val="20"/>
          <w:szCs w:val="20"/>
          <w:lang w:val="x-none" w:eastAsia="x-none"/>
        </w:rPr>
        <w:t>Muzeum Górnictwa Węglowego w Zabrzu,</w:t>
      </w:r>
      <w:r w:rsidR="00171D30" w:rsidRPr="0097127D">
        <w:rPr>
          <w:rFonts w:ascii="Arial" w:eastAsia="Times New Roman" w:hAnsi="Arial" w:cs="Arial"/>
          <w:b/>
          <w:color w:val="000000" w:themeColor="text1"/>
          <w:sz w:val="20"/>
          <w:szCs w:val="20"/>
          <w:lang w:val="x-none" w:eastAsia="x-none"/>
        </w:rPr>
        <w:t xml:space="preserve"> ul. </w:t>
      </w:r>
      <w:r w:rsidR="00171D30" w:rsidRPr="0097127D">
        <w:rPr>
          <w:rFonts w:ascii="Arial" w:eastAsia="Times New Roman" w:hAnsi="Arial" w:cs="Arial"/>
          <w:b/>
          <w:color w:val="000000" w:themeColor="text1"/>
          <w:sz w:val="20"/>
          <w:szCs w:val="20"/>
          <w:lang w:eastAsia="x-none"/>
        </w:rPr>
        <w:t>Jodłowa 59</w:t>
      </w:r>
      <w:r w:rsidR="00171D30" w:rsidRPr="0097127D">
        <w:rPr>
          <w:rFonts w:ascii="Arial" w:eastAsia="Times New Roman" w:hAnsi="Arial" w:cs="Arial"/>
          <w:b/>
          <w:color w:val="000000" w:themeColor="text1"/>
          <w:sz w:val="20"/>
          <w:szCs w:val="20"/>
          <w:lang w:val="x-none" w:eastAsia="x-none"/>
        </w:rPr>
        <w:t xml:space="preserve">, </w:t>
      </w:r>
      <w:r w:rsidR="00171D30" w:rsidRPr="0097127D">
        <w:rPr>
          <w:rFonts w:ascii="Arial" w:eastAsia="Times New Roman" w:hAnsi="Arial" w:cs="Arial"/>
          <w:color w:val="000000" w:themeColor="text1"/>
          <w:sz w:val="20"/>
          <w:szCs w:val="20"/>
          <w:lang w:val="x-none" w:eastAsia="x-none"/>
        </w:rPr>
        <w:t>41 – 800 Zabrze</w:t>
      </w:r>
      <w:r w:rsidR="001F5E84" w:rsidRPr="0097127D">
        <w:rPr>
          <w:rFonts w:ascii="Arial" w:eastAsia="Times New Roman" w:hAnsi="Arial" w:cs="Arial"/>
          <w:color w:val="000000" w:themeColor="text1"/>
          <w:sz w:val="20"/>
          <w:szCs w:val="20"/>
          <w:lang w:eastAsia="x-none"/>
        </w:rPr>
        <w:t>”</w:t>
      </w:r>
      <w:r w:rsidRPr="0097127D">
        <w:rPr>
          <w:rFonts w:ascii="Arial" w:eastAsia="Times New Roman" w:hAnsi="Arial" w:cs="Arial"/>
          <w:color w:val="000000" w:themeColor="text1"/>
          <w:sz w:val="20"/>
          <w:szCs w:val="20"/>
          <w:lang w:eastAsia="x-none"/>
        </w:rPr>
        <w:t>,</w:t>
      </w:r>
    </w:p>
    <w:p w:rsidR="001F5E84" w:rsidRPr="0097127D" w:rsidRDefault="00571DB6" w:rsidP="0097127D">
      <w:pPr>
        <w:pStyle w:val="Tekstpodstawowywcity"/>
        <w:spacing w:after="0" w:line="360" w:lineRule="auto"/>
        <w:ind w:left="284" w:hanging="284"/>
        <w:jc w:val="both"/>
        <w:rPr>
          <w:rFonts w:ascii="Arial" w:eastAsia="Times New Roman" w:hAnsi="Arial" w:cs="Arial"/>
          <w:color w:val="000000" w:themeColor="text1"/>
          <w:sz w:val="20"/>
          <w:szCs w:val="20"/>
          <w:lang w:eastAsia="x-none"/>
        </w:rPr>
      </w:pPr>
      <w:r w:rsidRPr="0097127D">
        <w:rPr>
          <w:rFonts w:ascii="Arial" w:eastAsia="Times New Roman" w:hAnsi="Arial" w:cs="Arial"/>
          <w:color w:val="000000" w:themeColor="text1"/>
          <w:sz w:val="20"/>
          <w:szCs w:val="20"/>
          <w:lang w:eastAsia="x-none"/>
        </w:rPr>
        <w:t>2)</w:t>
      </w:r>
      <w:r w:rsidR="00E579AD" w:rsidRPr="0097127D">
        <w:rPr>
          <w:rFonts w:ascii="Arial" w:eastAsia="Times New Roman" w:hAnsi="Arial" w:cs="Arial"/>
          <w:color w:val="000000" w:themeColor="text1"/>
          <w:sz w:val="20"/>
          <w:szCs w:val="20"/>
          <w:lang w:eastAsia="x-none"/>
        </w:rPr>
        <w:tab/>
      </w:r>
      <w:r w:rsidR="00AE1B75" w:rsidRPr="0097127D">
        <w:rPr>
          <w:rFonts w:ascii="Arial" w:eastAsia="Times New Roman" w:hAnsi="Arial" w:cs="Arial"/>
          <w:color w:val="000000" w:themeColor="text1"/>
          <w:sz w:val="20"/>
          <w:szCs w:val="20"/>
          <w:lang w:eastAsia="x-none"/>
        </w:rPr>
        <w:t xml:space="preserve">w części IV </w:t>
      </w:r>
      <w:r w:rsidR="001F5E84" w:rsidRPr="0097127D">
        <w:rPr>
          <w:rFonts w:ascii="Arial" w:eastAsia="Times New Roman" w:hAnsi="Arial" w:cs="Arial"/>
          <w:color w:val="000000" w:themeColor="text1"/>
          <w:sz w:val="20"/>
          <w:szCs w:val="20"/>
          <w:lang w:eastAsia="x-none"/>
        </w:rPr>
        <w:t>Szczegółowy Opis Przedmiotu Z</w:t>
      </w:r>
      <w:r w:rsidR="00AE1B75" w:rsidRPr="0097127D">
        <w:rPr>
          <w:rFonts w:ascii="Arial" w:eastAsia="Times New Roman" w:hAnsi="Arial" w:cs="Arial"/>
          <w:color w:val="000000" w:themeColor="text1"/>
          <w:sz w:val="20"/>
          <w:szCs w:val="20"/>
          <w:lang w:eastAsia="x-none"/>
        </w:rPr>
        <w:t xml:space="preserve">amówienia </w:t>
      </w:r>
      <w:r w:rsidR="001F5E84" w:rsidRPr="0097127D">
        <w:rPr>
          <w:rFonts w:ascii="Arial" w:eastAsia="Times New Roman" w:hAnsi="Arial" w:cs="Arial"/>
          <w:color w:val="000000" w:themeColor="text1"/>
          <w:sz w:val="20"/>
          <w:szCs w:val="20"/>
          <w:lang w:eastAsia="x-none"/>
        </w:rPr>
        <w:t xml:space="preserve">pkt. 7.2 (str. 33 SIWZ) </w:t>
      </w:r>
      <w:r w:rsidR="00E579AD" w:rsidRPr="0097127D">
        <w:rPr>
          <w:rFonts w:ascii="Arial" w:eastAsia="Times New Roman" w:hAnsi="Arial" w:cs="Arial"/>
          <w:color w:val="000000" w:themeColor="text1"/>
          <w:sz w:val="20"/>
          <w:szCs w:val="20"/>
          <w:lang w:eastAsia="x-none"/>
        </w:rPr>
        <w:br/>
      </w:r>
      <w:r w:rsidR="001F5E84" w:rsidRPr="0097127D">
        <w:rPr>
          <w:rFonts w:ascii="Arial" w:eastAsia="Times New Roman" w:hAnsi="Arial" w:cs="Arial"/>
          <w:color w:val="000000" w:themeColor="text1"/>
          <w:sz w:val="20"/>
          <w:szCs w:val="20"/>
          <w:u w:val="single"/>
          <w:lang w:eastAsia="x-none"/>
        </w:rPr>
        <w:t>z treści:</w:t>
      </w:r>
      <w:r w:rsidR="001F5E84" w:rsidRPr="0097127D">
        <w:rPr>
          <w:rFonts w:ascii="Arial" w:eastAsia="Times New Roman" w:hAnsi="Arial" w:cs="Arial"/>
          <w:color w:val="000000" w:themeColor="text1"/>
          <w:sz w:val="20"/>
          <w:szCs w:val="20"/>
          <w:lang w:eastAsia="x-none"/>
        </w:rPr>
        <w:t xml:space="preserve"> </w:t>
      </w:r>
    </w:p>
    <w:p w:rsidR="001F5E84" w:rsidRPr="0097127D" w:rsidRDefault="001F5E84" w:rsidP="0097127D">
      <w:pPr>
        <w:pStyle w:val="Tekstpodstawowywcity"/>
        <w:spacing w:after="0" w:line="360" w:lineRule="auto"/>
        <w:ind w:left="284"/>
        <w:jc w:val="both"/>
        <w:rPr>
          <w:rFonts w:ascii="Arial" w:eastAsia="Times New Roman" w:hAnsi="Arial" w:cs="Arial"/>
          <w:color w:val="000000" w:themeColor="text1"/>
          <w:sz w:val="20"/>
          <w:szCs w:val="20"/>
          <w:lang w:eastAsia="x-none"/>
        </w:rPr>
      </w:pPr>
      <w:r w:rsidRPr="0097127D">
        <w:rPr>
          <w:rFonts w:ascii="Arial" w:eastAsia="Times New Roman" w:hAnsi="Arial" w:cs="Arial"/>
          <w:color w:val="000000" w:themeColor="text1"/>
          <w:sz w:val="20"/>
          <w:szCs w:val="20"/>
          <w:lang w:eastAsia="x-none"/>
        </w:rPr>
        <w:t>„</w:t>
      </w:r>
      <w:r w:rsidRPr="0097127D">
        <w:rPr>
          <w:rFonts w:ascii="Arial" w:eastAsia="Times New Roman" w:hAnsi="Arial" w:cs="Arial"/>
          <w:color w:val="000000" w:themeColor="text1"/>
          <w:sz w:val="20"/>
          <w:szCs w:val="20"/>
          <w:lang w:eastAsia="pl-PL"/>
        </w:rPr>
        <w:t>opracować  dokumentacje techniczne urządzeń i instalacji oraz uzyskać zatwierdzenia ich przez KRZ MWK w Zabrzu a także inne wymagane przepisami akceptacje jednostek kontrolnych. Przed oddaniem do ruchu urządzeń uzyskać wymagane zezwolenia na eksploatację udzielone przez kierownika ruchu zakładu lub gdy jest to wymagane przez właściwy organ nadzoru górniczego”.</w:t>
      </w:r>
    </w:p>
    <w:p w:rsidR="001F5E84" w:rsidRPr="0097127D" w:rsidRDefault="001F5E84" w:rsidP="0097127D">
      <w:pPr>
        <w:pStyle w:val="Tekstpodstawowywcity"/>
        <w:tabs>
          <w:tab w:val="left" w:pos="284"/>
        </w:tabs>
        <w:spacing w:after="0" w:line="360" w:lineRule="auto"/>
        <w:ind w:left="0"/>
        <w:jc w:val="both"/>
        <w:rPr>
          <w:rFonts w:ascii="Arial" w:eastAsia="Times New Roman" w:hAnsi="Arial" w:cs="Arial"/>
          <w:color w:val="000000" w:themeColor="text1"/>
          <w:sz w:val="20"/>
          <w:szCs w:val="20"/>
          <w:u w:val="single"/>
          <w:lang w:eastAsia="x-none"/>
        </w:rPr>
      </w:pPr>
      <w:r w:rsidRPr="0097127D">
        <w:rPr>
          <w:rFonts w:ascii="Arial" w:eastAsia="Times New Roman" w:hAnsi="Arial" w:cs="Arial"/>
          <w:color w:val="000000" w:themeColor="text1"/>
          <w:sz w:val="20"/>
          <w:szCs w:val="20"/>
          <w:lang w:eastAsia="x-none"/>
        </w:rPr>
        <w:t xml:space="preserve">     </w:t>
      </w:r>
      <w:r w:rsidRPr="0097127D">
        <w:rPr>
          <w:rFonts w:ascii="Arial" w:eastAsia="Times New Roman" w:hAnsi="Arial" w:cs="Arial"/>
          <w:color w:val="000000" w:themeColor="text1"/>
          <w:sz w:val="20"/>
          <w:szCs w:val="20"/>
          <w:u w:val="single"/>
          <w:lang w:eastAsia="x-none"/>
        </w:rPr>
        <w:t xml:space="preserve">na treść: </w:t>
      </w:r>
    </w:p>
    <w:p w:rsidR="00171D30" w:rsidRPr="0097127D" w:rsidRDefault="001F5E84" w:rsidP="0097127D">
      <w:pPr>
        <w:pStyle w:val="Tekstpodstawowywcity"/>
        <w:spacing w:after="0" w:line="360" w:lineRule="auto"/>
        <w:ind w:left="284"/>
        <w:jc w:val="both"/>
        <w:rPr>
          <w:rFonts w:ascii="Arial" w:eastAsia="Times New Roman" w:hAnsi="Arial" w:cs="Arial"/>
          <w:color w:val="000000" w:themeColor="text1"/>
          <w:sz w:val="20"/>
          <w:szCs w:val="20"/>
          <w:u w:val="single"/>
          <w:lang w:eastAsia="x-none"/>
        </w:rPr>
      </w:pPr>
      <w:r w:rsidRPr="0097127D">
        <w:rPr>
          <w:rFonts w:ascii="Arial" w:eastAsia="Times New Roman" w:hAnsi="Arial" w:cs="Arial"/>
          <w:color w:val="000000" w:themeColor="text1"/>
          <w:sz w:val="20"/>
          <w:szCs w:val="20"/>
          <w:lang w:eastAsia="pl-PL"/>
        </w:rPr>
        <w:t xml:space="preserve">opracować  dokumentacje techniczne urządzeń i instalacji oraz uzyskać zatwierdzenia ich przez KRZ MWK w Zabrzu a także inne wymagane przepisami akceptacje jednostek kontrolnych. </w:t>
      </w:r>
      <w:r w:rsidRPr="0097127D">
        <w:rPr>
          <w:rFonts w:ascii="Arial" w:eastAsia="Times New Roman" w:hAnsi="Arial" w:cs="Arial"/>
          <w:color w:val="000000" w:themeColor="text1"/>
          <w:sz w:val="20"/>
          <w:szCs w:val="20"/>
          <w:u w:val="single"/>
          <w:lang w:eastAsia="pl-PL"/>
        </w:rPr>
        <w:t xml:space="preserve">Przed oddaniem do ruchu urządzeń uzyskać od Kierownika Ruchu Zakładu potwierdzenie kompletności </w:t>
      </w:r>
      <w:r w:rsidRPr="0097127D">
        <w:rPr>
          <w:rFonts w:ascii="Arial" w:eastAsia="Times New Roman" w:hAnsi="Arial" w:cs="Arial"/>
          <w:color w:val="000000" w:themeColor="text1"/>
          <w:sz w:val="20"/>
          <w:szCs w:val="20"/>
          <w:u w:val="single"/>
          <w:lang w:eastAsia="pl-PL"/>
        </w:rPr>
        <w:br/>
        <w:t>i prawidłowości wykonania całego zakresu robót”.</w:t>
      </w:r>
    </w:p>
    <w:p w:rsidR="001F5E84" w:rsidRPr="0097127D" w:rsidRDefault="001F5E84" w:rsidP="0097127D">
      <w:pPr>
        <w:pStyle w:val="Tekstpodstawowywcity"/>
        <w:tabs>
          <w:tab w:val="left" w:pos="284"/>
        </w:tabs>
        <w:spacing w:after="0" w:line="360" w:lineRule="auto"/>
        <w:ind w:left="0"/>
        <w:jc w:val="both"/>
        <w:rPr>
          <w:rFonts w:ascii="Arial" w:eastAsia="Times New Roman" w:hAnsi="Arial" w:cs="Arial"/>
          <w:color w:val="000000" w:themeColor="text1"/>
          <w:sz w:val="20"/>
          <w:szCs w:val="20"/>
          <w:lang w:eastAsia="x-none"/>
        </w:rPr>
      </w:pPr>
      <w:r w:rsidRPr="0097127D">
        <w:rPr>
          <w:rFonts w:ascii="Arial" w:hAnsi="Arial" w:cs="Arial"/>
          <w:color w:val="000000" w:themeColor="text1"/>
          <w:sz w:val="20"/>
          <w:szCs w:val="20"/>
          <w:lang w:eastAsia="pl-PL"/>
        </w:rPr>
        <w:t>3)</w:t>
      </w:r>
      <w:r w:rsidR="002017A6" w:rsidRPr="0097127D">
        <w:rPr>
          <w:rFonts w:ascii="Arial" w:hAnsi="Arial" w:cs="Arial"/>
          <w:color w:val="000000" w:themeColor="text1"/>
          <w:sz w:val="20"/>
          <w:szCs w:val="20"/>
          <w:lang w:eastAsia="pl-PL"/>
        </w:rPr>
        <w:tab/>
      </w:r>
      <w:r w:rsidRPr="0097127D">
        <w:rPr>
          <w:rFonts w:ascii="Arial" w:eastAsia="Times New Roman" w:hAnsi="Arial" w:cs="Arial"/>
          <w:color w:val="000000" w:themeColor="text1"/>
          <w:sz w:val="20"/>
          <w:szCs w:val="20"/>
          <w:lang w:eastAsia="x-none"/>
        </w:rPr>
        <w:t xml:space="preserve">w części IV Szczegółowy Opis Przedmiotu Zamówienia pkt. 7.11 (str. 34 SIWZ) </w:t>
      </w:r>
      <w:r w:rsidR="00E579AD" w:rsidRPr="0097127D">
        <w:rPr>
          <w:rFonts w:ascii="Arial" w:eastAsia="Times New Roman" w:hAnsi="Arial" w:cs="Arial"/>
          <w:color w:val="000000" w:themeColor="text1"/>
          <w:sz w:val="20"/>
          <w:szCs w:val="20"/>
          <w:lang w:eastAsia="x-none"/>
        </w:rPr>
        <w:br/>
        <w:t xml:space="preserve">      </w:t>
      </w:r>
      <w:r w:rsidRPr="0097127D">
        <w:rPr>
          <w:rFonts w:ascii="Arial" w:eastAsia="Times New Roman" w:hAnsi="Arial" w:cs="Arial"/>
          <w:color w:val="000000" w:themeColor="text1"/>
          <w:sz w:val="20"/>
          <w:szCs w:val="20"/>
          <w:u w:val="single"/>
          <w:lang w:eastAsia="x-none"/>
        </w:rPr>
        <w:t>z treści:</w:t>
      </w:r>
      <w:r w:rsidRPr="0097127D">
        <w:rPr>
          <w:rFonts w:ascii="Arial" w:eastAsia="Times New Roman" w:hAnsi="Arial" w:cs="Arial"/>
          <w:color w:val="000000" w:themeColor="text1"/>
          <w:sz w:val="20"/>
          <w:szCs w:val="20"/>
          <w:lang w:eastAsia="x-none"/>
        </w:rPr>
        <w:t xml:space="preserve"> </w:t>
      </w:r>
    </w:p>
    <w:p w:rsidR="00E579AD" w:rsidRPr="0097127D" w:rsidRDefault="00E579AD" w:rsidP="0097127D">
      <w:pPr>
        <w:tabs>
          <w:tab w:val="left" w:pos="426"/>
        </w:tabs>
        <w:spacing w:after="0" w:line="360" w:lineRule="auto"/>
        <w:jc w:val="both"/>
        <w:rPr>
          <w:rFonts w:ascii="Arial" w:eastAsia="Times New Roman" w:hAnsi="Arial" w:cs="Arial"/>
          <w:color w:val="000000" w:themeColor="text1"/>
          <w:sz w:val="20"/>
          <w:szCs w:val="20"/>
          <w:lang w:eastAsia="pl-PL"/>
        </w:rPr>
      </w:pPr>
      <w:r w:rsidRPr="0097127D">
        <w:rPr>
          <w:rFonts w:ascii="Arial" w:hAnsi="Arial" w:cs="Arial"/>
          <w:color w:val="000000" w:themeColor="text1"/>
          <w:sz w:val="20"/>
          <w:szCs w:val="20"/>
          <w:lang w:eastAsia="pl-PL"/>
        </w:rPr>
        <w:t xml:space="preserve">    </w:t>
      </w:r>
      <w:r w:rsidR="001F5E84" w:rsidRPr="0097127D">
        <w:rPr>
          <w:rFonts w:ascii="Arial" w:hAnsi="Arial" w:cs="Arial"/>
          <w:color w:val="000000" w:themeColor="text1"/>
          <w:sz w:val="20"/>
          <w:szCs w:val="20"/>
          <w:lang w:eastAsia="pl-PL"/>
        </w:rPr>
        <w:t xml:space="preserve"> </w:t>
      </w:r>
      <w:r w:rsidR="002017A6" w:rsidRPr="0097127D">
        <w:rPr>
          <w:rFonts w:ascii="Arial" w:hAnsi="Arial" w:cs="Arial"/>
          <w:color w:val="000000" w:themeColor="text1"/>
          <w:sz w:val="20"/>
          <w:szCs w:val="20"/>
          <w:lang w:eastAsia="pl-PL"/>
        </w:rPr>
        <w:t>„</w:t>
      </w:r>
      <w:r w:rsidRPr="0097127D">
        <w:rPr>
          <w:rFonts w:ascii="Arial" w:eastAsia="Times New Roman" w:hAnsi="Arial" w:cs="Arial"/>
          <w:color w:val="000000" w:themeColor="text1"/>
          <w:sz w:val="20"/>
          <w:szCs w:val="20"/>
          <w:lang w:eastAsia="pl-PL"/>
        </w:rPr>
        <w:t>dokonać wszelkie niezbędne odbiory i uzyskać zezwolenia na ich użytkowanie</w:t>
      </w:r>
      <w:r w:rsidR="002017A6" w:rsidRPr="0097127D">
        <w:rPr>
          <w:rFonts w:ascii="Arial" w:eastAsia="Times New Roman" w:hAnsi="Arial" w:cs="Arial"/>
          <w:color w:val="000000" w:themeColor="text1"/>
          <w:sz w:val="20"/>
          <w:szCs w:val="20"/>
          <w:lang w:eastAsia="pl-PL"/>
        </w:rPr>
        <w:t>”</w:t>
      </w:r>
      <w:r w:rsidRPr="0097127D">
        <w:rPr>
          <w:rFonts w:ascii="Arial" w:eastAsia="Times New Roman" w:hAnsi="Arial" w:cs="Arial"/>
          <w:color w:val="000000" w:themeColor="text1"/>
          <w:sz w:val="20"/>
          <w:szCs w:val="20"/>
          <w:lang w:eastAsia="pl-PL"/>
        </w:rPr>
        <w:t>,</w:t>
      </w:r>
    </w:p>
    <w:p w:rsidR="002017A6" w:rsidRPr="0097127D" w:rsidRDefault="002017A6" w:rsidP="0097127D">
      <w:pPr>
        <w:tabs>
          <w:tab w:val="left" w:pos="426"/>
        </w:tabs>
        <w:spacing w:after="0" w:line="360" w:lineRule="auto"/>
        <w:jc w:val="both"/>
        <w:rPr>
          <w:rFonts w:ascii="Arial" w:eastAsia="Times New Roman" w:hAnsi="Arial" w:cs="Arial"/>
          <w:color w:val="000000" w:themeColor="text1"/>
          <w:sz w:val="20"/>
          <w:szCs w:val="20"/>
          <w:u w:val="single"/>
          <w:lang w:eastAsia="pl-PL"/>
        </w:rPr>
      </w:pPr>
      <w:r w:rsidRPr="0097127D">
        <w:rPr>
          <w:rFonts w:ascii="Arial" w:eastAsia="Times New Roman" w:hAnsi="Arial" w:cs="Arial"/>
          <w:color w:val="000000" w:themeColor="text1"/>
          <w:sz w:val="20"/>
          <w:szCs w:val="20"/>
          <w:lang w:eastAsia="pl-PL"/>
        </w:rPr>
        <w:t xml:space="preserve">     </w:t>
      </w:r>
      <w:r w:rsidRPr="0097127D">
        <w:rPr>
          <w:rFonts w:ascii="Arial" w:eastAsia="Times New Roman" w:hAnsi="Arial" w:cs="Arial"/>
          <w:color w:val="000000" w:themeColor="text1"/>
          <w:sz w:val="20"/>
          <w:szCs w:val="20"/>
          <w:u w:val="single"/>
          <w:lang w:eastAsia="pl-PL"/>
        </w:rPr>
        <w:t>na treść:</w:t>
      </w:r>
    </w:p>
    <w:p w:rsidR="00BF6390" w:rsidRPr="0097127D" w:rsidRDefault="002017A6" w:rsidP="0097127D">
      <w:pPr>
        <w:spacing w:after="0" w:line="360" w:lineRule="auto"/>
        <w:ind w:left="284" w:hanging="284"/>
        <w:jc w:val="both"/>
        <w:rPr>
          <w:rFonts w:ascii="Arial" w:hAnsi="Arial" w:cs="Arial"/>
          <w:color w:val="000000" w:themeColor="text1"/>
          <w:sz w:val="20"/>
          <w:szCs w:val="20"/>
          <w:lang w:eastAsia="pl-PL"/>
        </w:rPr>
      </w:pPr>
      <w:r w:rsidRPr="0097127D">
        <w:rPr>
          <w:rFonts w:ascii="Arial" w:hAnsi="Arial" w:cs="Arial"/>
          <w:color w:val="000000" w:themeColor="text1"/>
          <w:sz w:val="20"/>
          <w:szCs w:val="20"/>
          <w:lang w:eastAsia="pl-PL"/>
        </w:rPr>
        <w:t xml:space="preserve">     „uzyskać od Kierownika Ruchu Zakładu potwierdzenie kompletności i prawidłowości wykonania całego zakresu robót”.</w:t>
      </w:r>
    </w:p>
    <w:p w:rsidR="002017A6" w:rsidRPr="0097127D" w:rsidRDefault="002017A6" w:rsidP="0097127D">
      <w:pPr>
        <w:spacing w:after="0" w:line="360" w:lineRule="auto"/>
        <w:ind w:left="284" w:hanging="284"/>
        <w:jc w:val="both"/>
        <w:rPr>
          <w:rFonts w:ascii="Arial" w:hAnsi="Arial" w:cs="Arial"/>
          <w:color w:val="000000" w:themeColor="text1"/>
          <w:sz w:val="20"/>
          <w:szCs w:val="20"/>
          <w:lang w:eastAsia="pl-PL"/>
        </w:rPr>
      </w:pPr>
      <w:r w:rsidRPr="0097127D">
        <w:rPr>
          <w:rFonts w:ascii="Arial" w:hAnsi="Arial" w:cs="Arial"/>
          <w:color w:val="000000" w:themeColor="text1"/>
          <w:sz w:val="20"/>
          <w:szCs w:val="20"/>
          <w:lang w:eastAsia="pl-PL"/>
        </w:rPr>
        <w:t xml:space="preserve">4)  </w:t>
      </w:r>
      <w:r w:rsidRPr="0097127D">
        <w:rPr>
          <w:rFonts w:ascii="Arial" w:eastAsia="Times New Roman" w:hAnsi="Arial" w:cs="Arial"/>
          <w:color w:val="000000" w:themeColor="text1"/>
          <w:sz w:val="20"/>
          <w:szCs w:val="20"/>
          <w:lang w:eastAsia="x-none"/>
        </w:rPr>
        <w:t>w części IV Szczegółowy Opis Przedmiotu Zamówienia pkt. 7.12 (str. 34 SIWZ)</w:t>
      </w:r>
    </w:p>
    <w:p w:rsidR="002017A6" w:rsidRPr="0097127D" w:rsidRDefault="002017A6" w:rsidP="0097127D">
      <w:pPr>
        <w:spacing w:after="0" w:line="360" w:lineRule="auto"/>
        <w:ind w:left="284" w:hanging="284"/>
        <w:jc w:val="both"/>
        <w:rPr>
          <w:rFonts w:ascii="Arial" w:eastAsia="Times New Roman" w:hAnsi="Arial" w:cs="Arial"/>
          <w:color w:val="000000" w:themeColor="text1"/>
          <w:sz w:val="20"/>
          <w:szCs w:val="20"/>
          <w:u w:val="single"/>
          <w:lang w:eastAsia="x-none"/>
        </w:rPr>
      </w:pPr>
      <w:r w:rsidRPr="0097127D">
        <w:rPr>
          <w:rFonts w:ascii="Arial" w:eastAsia="Times New Roman" w:hAnsi="Arial" w:cs="Arial"/>
          <w:color w:val="000000" w:themeColor="text1"/>
          <w:sz w:val="20"/>
          <w:szCs w:val="20"/>
          <w:lang w:eastAsia="x-none"/>
        </w:rPr>
        <w:lastRenderedPageBreak/>
        <w:t xml:space="preserve">      </w:t>
      </w:r>
      <w:r w:rsidRPr="0097127D">
        <w:rPr>
          <w:rFonts w:ascii="Arial" w:eastAsia="Times New Roman" w:hAnsi="Arial" w:cs="Arial"/>
          <w:color w:val="000000" w:themeColor="text1"/>
          <w:sz w:val="20"/>
          <w:szCs w:val="20"/>
          <w:u w:val="single"/>
          <w:lang w:eastAsia="x-none"/>
        </w:rPr>
        <w:t>z treści:</w:t>
      </w:r>
    </w:p>
    <w:p w:rsidR="002017A6" w:rsidRPr="0097127D" w:rsidRDefault="002017A6" w:rsidP="0097127D">
      <w:pPr>
        <w:spacing w:after="0" w:line="360" w:lineRule="auto"/>
        <w:ind w:left="284" w:hanging="284"/>
        <w:jc w:val="both"/>
        <w:rPr>
          <w:rFonts w:ascii="Arial" w:hAnsi="Arial" w:cs="Arial"/>
          <w:color w:val="000000" w:themeColor="text1"/>
          <w:sz w:val="20"/>
          <w:szCs w:val="20"/>
        </w:rPr>
      </w:pPr>
      <w:r w:rsidRPr="0097127D">
        <w:rPr>
          <w:rFonts w:ascii="Arial" w:hAnsi="Arial" w:cs="Arial"/>
          <w:color w:val="000000" w:themeColor="text1"/>
          <w:sz w:val="20"/>
          <w:szCs w:val="20"/>
        </w:rPr>
        <w:t xml:space="preserve">     „przekazać Zamawiającemu sporządzone dokumentacje techniczne wraz z protokołami odbiorów”</w:t>
      </w:r>
    </w:p>
    <w:p w:rsidR="002017A6" w:rsidRPr="0097127D" w:rsidRDefault="002017A6" w:rsidP="0097127D">
      <w:pPr>
        <w:tabs>
          <w:tab w:val="left" w:pos="426"/>
        </w:tabs>
        <w:spacing w:after="0" w:line="360" w:lineRule="auto"/>
        <w:jc w:val="both"/>
        <w:rPr>
          <w:rFonts w:ascii="Arial" w:eastAsia="Times New Roman" w:hAnsi="Arial" w:cs="Arial"/>
          <w:color w:val="000000" w:themeColor="text1"/>
          <w:sz w:val="20"/>
          <w:szCs w:val="20"/>
          <w:u w:val="single"/>
          <w:lang w:eastAsia="pl-PL"/>
        </w:rPr>
      </w:pPr>
      <w:r w:rsidRPr="0097127D">
        <w:rPr>
          <w:rFonts w:ascii="Arial" w:hAnsi="Arial" w:cs="Arial"/>
          <w:color w:val="000000" w:themeColor="text1"/>
          <w:sz w:val="20"/>
          <w:szCs w:val="20"/>
        </w:rPr>
        <w:t xml:space="preserve">     </w:t>
      </w:r>
      <w:r w:rsidRPr="0097127D">
        <w:rPr>
          <w:rFonts w:ascii="Arial" w:eastAsia="Times New Roman" w:hAnsi="Arial" w:cs="Arial"/>
          <w:color w:val="000000" w:themeColor="text1"/>
          <w:sz w:val="20"/>
          <w:szCs w:val="20"/>
          <w:lang w:eastAsia="pl-PL"/>
        </w:rPr>
        <w:t xml:space="preserve"> </w:t>
      </w:r>
      <w:r w:rsidRPr="0097127D">
        <w:rPr>
          <w:rFonts w:ascii="Arial" w:eastAsia="Times New Roman" w:hAnsi="Arial" w:cs="Arial"/>
          <w:color w:val="000000" w:themeColor="text1"/>
          <w:sz w:val="20"/>
          <w:szCs w:val="20"/>
          <w:u w:val="single"/>
          <w:lang w:eastAsia="pl-PL"/>
        </w:rPr>
        <w:t>na treść:</w:t>
      </w:r>
    </w:p>
    <w:p w:rsidR="002017A6" w:rsidRPr="0097127D" w:rsidRDefault="002017A6" w:rsidP="0097127D">
      <w:pPr>
        <w:spacing w:after="0" w:line="360" w:lineRule="auto"/>
        <w:ind w:left="284" w:hanging="284"/>
        <w:jc w:val="both"/>
        <w:rPr>
          <w:rFonts w:ascii="Arial" w:hAnsi="Arial" w:cs="Arial"/>
          <w:color w:val="000000" w:themeColor="text1"/>
          <w:sz w:val="20"/>
          <w:szCs w:val="20"/>
        </w:rPr>
      </w:pPr>
      <w:r w:rsidRPr="0097127D">
        <w:rPr>
          <w:rFonts w:ascii="Arial" w:hAnsi="Arial" w:cs="Arial"/>
          <w:color w:val="000000" w:themeColor="text1"/>
          <w:sz w:val="20"/>
          <w:szCs w:val="20"/>
          <w:lang w:eastAsia="pl-PL"/>
        </w:rPr>
        <w:t xml:space="preserve">      „</w:t>
      </w:r>
      <w:r w:rsidRPr="0097127D">
        <w:rPr>
          <w:rFonts w:ascii="Arial" w:hAnsi="Arial" w:cs="Arial"/>
          <w:color w:val="000000" w:themeColor="text1"/>
          <w:sz w:val="20"/>
          <w:szCs w:val="20"/>
        </w:rPr>
        <w:t>przekazać Zamawiającemu sporządzone dokumentacje techniczne”.</w:t>
      </w:r>
    </w:p>
    <w:p w:rsidR="002017A6" w:rsidRPr="0097127D" w:rsidRDefault="002017A6" w:rsidP="0097127D">
      <w:pPr>
        <w:spacing w:after="0" w:line="360" w:lineRule="auto"/>
        <w:ind w:left="284" w:hanging="284"/>
        <w:jc w:val="both"/>
        <w:rPr>
          <w:rFonts w:ascii="Arial" w:hAnsi="Arial" w:cs="Arial"/>
          <w:color w:val="000000" w:themeColor="text1"/>
          <w:sz w:val="20"/>
          <w:szCs w:val="20"/>
          <w:lang w:eastAsia="pl-PL"/>
        </w:rPr>
      </w:pPr>
    </w:p>
    <w:p w:rsidR="0041795F" w:rsidRPr="0097127D" w:rsidRDefault="0041795F" w:rsidP="0097127D">
      <w:pPr>
        <w:spacing w:after="0" w:line="360" w:lineRule="auto"/>
        <w:jc w:val="both"/>
        <w:rPr>
          <w:rFonts w:ascii="Arial" w:hAnsi="Arial" w:cs="Arial"/>
          <w:color w:val="000000" w:themeColor="text1"/>
          <w:sz w:val="20"/>
          <w:szCs w:val="20"/>
          <w:lang w:eastAsia="pl-PL"/>
        </w:rPr>
      </w:pPr>
      <w:r w:rsidRPr="0097127D">
        <w:rPr>
          <w:rFonts w:ascii="Arial" w:hAnsi="Arial" w:cs="Arial"/>
          <w:color w:val="000000" w:themeColor="text1"/>
          <w:sz w:val="20"/>
          <w:szCs w:val="20"/>
          <w:lang w:eastAsia="pl-PL"/>
        </w:rPr>
        <w:t>Na podstawie art.</w:t>
      </w:r>
      <w:r w:rsidR="00177323">
        <w:rPr>
          <w:rFonts w:ascii="Arial" w:hAnsi="Arial" w:cs="Arial"/>
          <w:color w:val="000000" w:themeColor="text1"/>
          <w:sz w:val="20"/>
          <w:szCs w:val="20"/>
          <w:lang w:eastAsia="pl-PL"/>
        </w:rPr>
        <w:t xml:space="preserve"> 38 ust. 4a w związku z art. 12a us</w:t>
      </w:r>
      <w:r w:rsidRPr="0097127D">
        <w:rPr>
          <w:rFonts w:ascii="Arial" w:hAnsi="Arial" w:cs="Arial"/>
          <w:color w:val="000000" w:themeColor="text1"/>
          <w:sz w:val="20"/>
          <w:szCs w:val="20"/>
          <w:lang w:eastAsia="pl-PL"/>
        </w:rPr>
        <w:t>t.</w:t>
      </w:r>
      <w:r w:rsidR="00177323">
        <w:rPr>
          <w:rFonts w:ascii="Arial" w:hAnsi="Arial" w:cs="Arial"/>
          <w:color w:val="000000" w:themeColor="text1"/>
          <w:sz w:val="20"/>
          <w:szCs w:val="20"/>
          <w:lang w:eastAsia="pl-PL"/>
        </w:rPr>
        <w:t>1 i 2</w:t>
      </w:r>
      <w:r w:rsidRPr="0097127D">
        <w:rPr>
          <w:rFonts w:ascii="Arial" w:hAnsi="Arial" w:cs="Arial"/>
          <w:color w:val="000000" w:themeColor="text1"/>
          <w:sz w:val="20"/>
          <w:szCs w:val="20"/>
          <w:lang w:eastAsia="pl-PL"/>
        </w:rPr>
        <w:t xml:space="preserve"> ww. ustawy </w:t>
      </w:r>
      <w:r w:rsidRPr="0097127D">
        <w:rPr>
          <w:rFonts w:ascii="Arial" w:hAnsi="Arial" w:cs="Arial"/>
          <w:color w:val="000000" w:themeColor="text1"/>
          <w:sz w:val="20"/>
          <w:szCs w:val="20"/>
        </w:rPr>
        <w:t>Zamawiający</w:t>
      </w:r>
      <w:r w:rsidR="00BF6390" w:rsidRPr="0097127D">
        <w:rPr>
          <w:rFonts w:ascii="Arial" w:hAnsi="Arial" w:cs="Arial"/>
          <w:color w:val="000000" w:themeColor="text1"/>
          <w:sz w:val="20"/>
          <w:szCs w:val="20"/>
        </w:rPr>
        <w:t xml:space="preserve"> </w:t>
      </w:r>
      <w:r w:rsidR="00177323">
        <w:rPr>
          <w:rFonts w:ascii="Arial" w:hAnsi="Arial" w:cs="Arial"/>
          <w:color w:val="000000" w:themeColor="text1"/>
          <w:sz w:val="20"/>
          <w:szCs w:val="20"/>
        </w:rPr>
        <w:t xml:space="preserve">przedłuża termin </w:t>
      </w:r>
      <w:r w:rsidRPr="0097127D">
        <w:rPr>
          <w:rFonts w:ascii="Arial" w:hAnsi="Arial" w:cs="Arial"/>
          <w:color w:val="000000" w:themeColor="text1"/>
          <w:sz w:val="20"/>
          <w:szCs w:val="20"/>
        </w:rPr>
        <w:t>składania ofert.</w:t>
      </w:r>
    </w:p>
    <w:p w:rsidR="00DB2174" w:rsidRPr="0097127D" w:rsidRDefault="00DB2174" w:rsidP="0097127D">
      <w:pPr>
        <w:spacing w:after="0" w:line="360" w:lineRule="auto"/>
        <w:jc w:val="both"/>
        <w:rPr>
          <w:rFonts w:ascii="Arial" w:hAnsi="Arial" w:cs="Arial"/>
          <w:b/>
          <w:color w:val="000000" w:themeColor="text1"/>
          <w:lang w:eastAsia="pl-PL"/>
        </w:rPr>
      </w:pPr>
    </w:p>
    <w:p w:rsidR="0041795F" w:rsidRPr="0097127D" w:rsidRDefault="0041795F" w:rsidP="0097127D">
      <w:pPr>
        <w:spacing w:after="0" w:line="360" w:lineRule="auto"/>
        <w:jc w:val="both"/>
        <w:rPr>
          <w:rFonts w:ascii="Arial" w:hAnsi="Arial" w:cs="Arial"/>
          <w:b/>
          <w:color w:val="000000" w:themeColor="text1"/>
          <w:lang w:eastAsia="pl-PL"/>
        </w:rPr>
      </w:pPr>
      <w:r w:rsidRPr="0097127D">
        <w:rPr>
          <w:rFonts w:ascii="Arial" w:hAnsi="Arial" w:cs="Arial"/>
          <w:b/>
          <w:color w:val="000000" w:themeColor="text1"/>
          <w:lang w:eastAsia="pl-PL"/>
        </w:rPr>
        <w:t xml:space="preserve">Nowy </w:t>
      </w:r>
      <w:r w:rsidR="00C36600" w:rsidRPr="0097127D">
        <w:rPr>
          <w:rFonts w:ascii="Arial" w:hAnsi="Arial" w:cs="Arial"/>
          <w:b/>
          <w:color w:val="000000" w:themeColor="text1"/>
          <w:lang w:eastAsia="pl-PL"/>
        </w:rPr>
        <w:t xml:space="preserve">termin składania ofert upływa  </w:t>
      </w:r>
      <w:r w:rsidR="00177323">
        <w:rPr>
          <w:rFonts w:ascii="Arial" w:hAnsi="Arial" w:cs="Arial"/>
          <w:b/>
          <w:color w:val="000000" w:themeColor="text1"/>
          <w:lang w:eastAsia="pl-PL"/>
        </w:rPr>
        <w:t>10.12</w:t>
      </w:r>
      <w:r w:rsidRPr="0097127D">
        <w:rPr>
          <w:rFonts w:ascii="Arial" w:hAnsi="Arial" w:cs="Arial"/>
          <w:b/>
          <w:color w:val="000000" w:themeColor="text1"/>
          <w:lang w:eastAsia="pl-PL"/>
        </w:rPr>
        <w:t>.2013 o godz.10:00</w:t>
      </w:r>
    </w:p>
    <w:p w:rsidR="0041795F" w:rsidRPr="0097127D" w:rsidRDefault="000025C5" w:rsidP="0097127D">
      <w:pPr>
        <w:spacing w:after="0" w:line="360" w:lineRule="auto"/>
        <w:jc w:val="both"/>
        <w:rPr>
          <w:rFonts w:ascii="Arial" w:hAnsi="Arial" w:cs="Arial"/>
          <w:b/>
          <w:color w:val="000000" w:themeColor="text1"/>
          <w:lang w:eastAsia="pl-PL"/>
        </w:rPr>
      </w:pPr>
      <w:r w:rsidRPr="0097127D">
        <w:rPr>
          <w:rFonts w:ascii="Arial" w:hAnsi="Arial" w:cs="Arial"/>
          <w:b/>
          <w:color w:val="000000" w:themeColor="text1"/>
          <w:lang w:eastAsia="pl-PL"/>
        </w:rPr>
        <w:t xml:space="preserve">Otwarcie ofert nastąpi w dniu </w:t>
      </w:r>
      <w:r w:rsidR="00177323">
        <w:rPr>
          <w:rFonts w:ascii="Arial" w:hAnsi="Arial" w:cs="Arial"/>
          <w:b/>
          <w:color w:val="000000" w:themeColor="text1"/>
          <w:lang w:eastAsia="pl-PL"/>
        </w:rPr>
        <w:t>10.12</w:t>
      </w:r>
      <w:r w:rsidR="0041795F" w:rsidRPr="0097127D">
        <w:rPr>
          <w:rFonts w:ascii="Arial" w:hAnsi="Arial" w:cs="Arial"/>
          <w:b/>
          <w:color w:val="000000" w:themeColor="text1"/>
          <w:lang w:eastAsia="pl-PL"/>
        </w:rPr>
        <w:t>.2013r. o godz. 10:30.</w:t>
      </w:r>
    </w:p>
    <w:p w:rsidR="0041795F" w:rsidRPr="0097127D" w:rsidRDefault="000025C5" w:rsidP="0097127D">
      <w:pPr>
        <w:spacing w:after="0" w:line="360" w:lineRule="auto"/>
        <w:jc w:val="both"/>
        <w:rPr>
          <w:rFonts w:ascii="Arial" w:hAnsi="Arial" w:cs="Arial"/>
          <w:b/>
          <w:color w:val="000000" w:themeColor="text1"/>
          <w:lang w:eastAsia="pl-PL"/>
        </w:rPr>
      </w:pPr>
      <w:r w:rsidRPr="0097127D">
        <w:rPr>
          <w:rFonts w:ascii="Arial" w:hAnsi="Arial" w:cs="Arial"/>
          <w:b/>
          <w:color w:val="000000" w:themeColor="text1"/>
          <w:lang w:eastAsia="pl-PL"/>
        </w:rPr>
        <w:t xml:space="preserve">Wykonawca jest związany ofertą przez okres 60 dni od </w:t>
      </w:r>
      <w:r w:rsidR="00177323">
        <w:rPr>
          <w:rFonts w:ascii="Arial" w:hAnsi="Arial" w:cs="Arial"/>
          <w:b/>
          <w:color w:val="000000" w:themeColor="text1"/>
          <w:lang w:eastAsia="pl-PL"/>
        </w:rPr>
        <w:t>10.12.</w:t>
      </w:r>
      <w:r w:rsidRPr="0097127D">
        <w:rPr>
          <w:rFonts w:ascii="Arial" w:hAnsi="Arial" w:cs="Arial"/>
          <w:b/>
          <w:color w:val="000000" w:themeColor="text1"/>
          <w:lang w:eastAsia="pl-PL"/>
        </w:rPr>
        <w:t>2013r.</w:t>
      </w:r>
      <w:r w:rsidRPr="0097127D">
        <w:rPr>
          <w:rFonts w:ascii="Arial" w:hAnsi="Arial" w:cs="Arial"/>
          <w:b/>
          <w:color w:val="000000" w:themeColor="text1"/>
          <w:lang w:eastAsia="pl-PL"/>
        </w:rPr>
        <w:br/>
      </w:r>
      <w:r w:rsidR="0041795F" w:rsidRPr="0097127D">
        <w:rPr>
          <w:rFonts w:ascii="Arial" w:hAnsi="Arial" w:cs="Arial"/>
          <w:b/>
          <w:color w:val="000000" w:themeColor="text1"/>
          <w:lang w:eastAsia="pl-PL"/>
        </w:rPr>
        <w:t>Pozostałe zapisy SIWZ nie ulegają zmianie.</w:t>
      </w:r>
    </w:p>
    <w:p w:rsidR="0041795F" w:rsidRPr="0097127D" w:rsidRDefault="0041795F" w:rsidP="0097127D">
      <w:pPr>
        <w:spacing w:after="0" w:line="360" w:lineRule="auto"/>
        <w:jc w:val="both"/>
        <w:rPr>
          <w:rFonts w:ascii="Arial" w:hAnsi="Arial" w:cs="Arial"/>
          <w:b/>
          <w:color w:val="000000" w:themeColor="text1"/>
          <w:lang w:eastAsia="pl-PL"/>
        </w:rPr>
      </w:pPr>
    </w:p>
    <w:p w:rsidR="0041795F" w:rsidRPr="0097127D" w:rsidRDefault="0041795F" w:rsidP="0097127D">
      <w:pPr>
        <w:spacing w:after="0" w:line="360" w:lineRule="auto"/>
        <w:jc w:val="both"/>
        <w:rPr>
          <w:rFonts w:ascii="Arial" w:hAnsi="Arial" w:cs="Arial"/>
          <w:b/>
          <w:color w:val="000000" w:themeColor="text1"/>
        </w:rPr>
      </w:pPr>
      <w:r w:rsidRPr="0097127D">
        <w:rPr>
          <w:rFonts w:ascii="Arial" w:hAnsi="Arial" w:cs="Arial"/>
          <w:b/>
          <w:color w:val="000000" w:themeColor="text1"/>
        </w:rPr>
        <w:t xml:space="preserve">Powyższe odpowiedzi obowiązują od dnia zamieszczenia na stronie internetowej Zamawiającego: </w:t>
      </w:r>
      <w:hyperlink r:id="rId9" w:history="1">
        <w:r w:rsidR="000025C5" w:rsidRPr="0097127D">
          <w:rPr>
            <w:rStyle w:val="Hipercze"/>
            <w:rFonts w:ascii="Arial" w:hAnsi="Arial" w:cs="Arial"/>
            <w:b/>
            <w:color w:val="000000" w:themeColor="text1"/>
          </w:rPr>
          <w:t>www.muzeumgornictwa.pl</w:t>
        </w:r>
      </w:hyperlink>
      <w:r w:rsidRPr="0097127D">
        <w:rPr>
          <w:rFonts w:ascii="Arial" w:hAnsi="Arial" w:cs="Arial"/>
          <w:b/>
          <w:color w:val="000000" w:themeColor="text1"/>
        </w:rPr>
        <w:t xml:space="preserve"> .</w:t>
      </w:r>
    </w:p>
    <w:p w:rsidR="00EC51E0" w:rsidRDefault="00EC51E0" w:rsidP="00EC51E0">
      <w:pPr>
        <w:tabs>
          <w:tab w:val="center" w:pos="1701"/>
          <w:tab w:val="center" w:pos="7655"/>
        </w:tabs>
        <w:spacing w:after="0" w:line="360" w:lineRule="auto"/>
        <w:rPr>
          <w:rFonts w:ascii="Arial" w:eastAsia="Times New Roman" w:hAnsi="Arial" w:cs="Arial"/>
          <w:b/>
          <w:color w:val="FF0000"/>
          <w:sz w:val="16"/>
          <w:szCs w:val="16"/>
          <w:lang w:eastAsia="pl-PL"/>
        </w:rPr>
      </w:pPr>
    </w:p>
    <w:p w:rsidR="00EC51E0" w:rsidRPr="00785F68" w:rsidRDefault="00EC51E0" w:rsidP="00EC51E0">
      <w:pPr>
        <w:tabs>
          <w:tab w:val="center" w:pos="1701"/>
          <w:tab w:val="center" w:pos="7655"/>
        </w:tabs>
        <w:spacing w:after="0" w:line="360" w:lineRule="auto"/>
        <w:rPr>
          <w:rFonts w:ascii="Arial" w:eastAsia="Times New Roman" w:hAnsi="Arial" w:cs="Arial"/>
          <w:color w:val="000000" w:themeColor="text1"/>
          <w:sz w:val="20"/>
          <w:szCs w:val="20"/>
          <w:u w:val="single"/>
          <w:lang w:eastAsia="pl-PL"/>
        </w:rPr>
      </w:pPr>
      <w:r w:rsidRPr="00785F68">
        <w:rPr>
          <w:rFonts w:ascii="Arial" w:eastAsia="Times New Roman" w:hAnsi="Arial" w:cs="Arial"/>
          <w:color w:val="000000" w:themeColor="text1"/>
          <w:sz w:val="20"/>
          <w:szCs w:val="20"/>
          <w:u w:val="single"/>
          <w:lang w:eastAsia="pl-PL"/>
        </w:rPr>
        <w:t>Wykaz załączników:</w:t>
      </w:r>
    </w:p>
    <w:p w:rsidR="00EC51E0" w:rsidRDefault="00EC51E0" w:rsidP="00EC51E0">
      <w:pPr>
        <w:tabs>
          <w:tab w:val="center" w:pos="1701"/>
          <w:tab w:val="center" w:pos="7655"/>
        </w:tabs>
        <w:spacing w:after="0" w:line="360" w:lineRule="auto"/>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 Projekt obudowy stropu wyjścia awaryjnego</w:t>
      </w:r>
    </w:p>
    <w:p w:rsidR="00EC51E0" w:rsidRDefault="00EC51E0" w:rsidP="00EC51E0">
      <w:pPr>
        <w:tabs>
          <w:tab w:val="center" w:pos="1701"/>
          <w:tab w:val="center" w:pos="7655"/>
        </w:tabs>
        <w:spacing w:after="0" w:line="360" w:lineRule="auto"/>
        <w:rPr>
          <w:rFonts w:ascii="Arial" w:eastAsiaTheme="minorHAnsi" w:hAnsi="Arial" w:cs="Arial"/>
          <w:color w:val="000000" w:themeColor="text1"/>
          <w:sz w:val="20"/>
          <w:szCs w:val="20"/>
        </w:rPr>
      </w:pPr>
      <w:r w:rsidRPr="00EC51E0">
        <w:rPr>
          <w:rFonts w:ascii="Arial" w:eastAsia="Times New Roman" w:hAnsi="Arial" w:cs="Arial"/>
          <w:color w:val="000000" w:themeColor="text1"/>
          <w:sz w:val="20"/>
          <w:szCs w:val="20"/>
          <w:lang w:eastAsia="pl-PL"/>
        </w:rPr>
        <w:t xml:space="preserve">2. </w:t>
      </w:r>
      <w:r w:rsidRPr="00EC51E0">
        <w:rPr>
          <w:rFonts w:ascii="Arial" w:eastAsiaTheme="minorHAnsi" w:hAnsi="Arial" w:cs="Arial"/>
          <w:color w:val="000000" w:themeColor="text1"/>
          <w:sz w:val="20"/>
          <w:szCs w:val="20"/>
        </w:rPr>
        <w:t>Aktualny schemat przewietrzania wyrobisk Skansenu Królowa Luiza</w:t>
      </w:r>
    </w:p>
    <w:p w:rsidR="00EC51E0" w:rsidRDefault="00EC51E0" w:rsidP="00EC51E0">
      <w:pPr>
        <w:tabs>
          <w:tab w:val="center" w:pos="1701"/>
          <w:tab w:val="center" w:pos="7655"/>
        </w:tabs>
        <w:spacing w:after="0" w:line="360" w:lineRule="auto"/>
        <w:rPr>
          <w:rFonts w:ascii="Arial" w:eastAsia="Arial Unicode MS" w:hAnsi="Arial" w:cs="Arial"/>
          <w:color w:val="000000" w:themeColor="text1"/>
          <w:kern w:val="2"/>
          <w:sz w:val="20"/>
          <w:szCs w:val="20"/>
          <w:lang w:eastAsia="ar-SA"/>
        </w:rPr>
      </w:pPr>
      <w:r w:rsidRPr="00EC51E0">
        <w:rPr>
          <w:rFonts w:ascii="Arial" w:eastAsiaTheme="minorHAnsi" w:hAnsi="Arial" w:cs="Arial"/>
          <w:color w:val="000000" w:themeColor="text1"/>
          <w:sz w:val="20"/>
          <w:szCs w:val="20"/>
        </w:rPr>
        <w:t xml:space="preserve">3. </w:t>
      </w:r>
      <w:r w:rsidRPr="00EC51E0">
        <w:rPr>
          <w:rFonts w:ascii="Arial" w:eastAsia="Arial Unicode MS" w:hAnsi="Arial" w:cs="Arial"/>
          <w:color w:val="000000" w:themeColor="text1"/>
          <w:kern w:val="2"/>
          <w:sz w:val="20"/>
          <w:szCs w:val="20"/>
          <w:lang w:eastAsia="ar-SA"/>
        </w:rPr>
        <w:t>Szkic obudowy docelowej czerpni i wylotu powietrza</w:t>
      </w:r>
      <w:r>
        <w:rPr>
          <w:rFonts w:ascii="Arial" w:eastAsia="Arial Unicode MS" w:hAnsi="Arial" w:cs="Arial"/>
          <w:color w:val="000000" w:themeColor="text1"/>
          <w:kern w:val="2"/>
          <w:sz w:val="20"/>
          <w:szCs w:val="20"/>
          <w:lang w:eastAsia="ar-SA"/>
        </w:rPr>
        <w:t>.</w:t>
      </w:r>
    </w:p>
    <w:p w:rsidR="00EC51E0" w:rsidRPr="00EC51E0" w:rsidRDefault="00EC51E0" w:rsidP="00EC51E0">
      <w:pPr>
        <w:tabs>
          <w:tab w:val="center" w:pos="1701"/>
          <w:tab w:val="center" w:pos="7655"/>
        </w:tabs>
        <w:spacing w:after="0" w:line="360" w:lineRule="auto"/>
        <w:rPr>
          <w:rFonts w:ascii="Arial" w:eastAsia="Times New Roman" w:hAnsi="Arial" w:cs="Arial"/>
          <w:color w:val="000000" w:themeColor="text1"/>
          <w:sz w:val="20"/>
          <w:szCs w:val="20"/>
          <w:lang w:eastAsia="pl-PL"/>
        </w:rPr>
      </w:pPr>
    </w:p>
    <w:p w:rsidR="00EC51E0" w:rsidRDefault="00EC51E0" w:rsidP="00EC51E0">
      <w:pPr>
        <w:tabs>
          <w:tab w:val="center" w:pos="1701"/>
          <w:tab w:val="center" w:pos="7655"/>
        </w:tabs>
        <w:spacing w:after="0" w:line="360" w:lineRule="auto"/>
        <w:rPr>
          <w:rFonts w:ascii="Arial" w:eastAsia="Times New Roman" w:hAnsi="Arial" w:cs="Arial"/>
          <w:b/>
          <w:color w:val="FF0000"/>
          <w:sz w:val="16"/>
          <w:szCs w:val="16"/>
          <w:lang w:eastAsia="pl-PL"/>
        </w:rPr>
      </w:pPr>
    </w:p>
    <w:p w:rsidR="00EC51E0" w:rsidRDefault="00EC51E0" w:rsidP="00EC51E0">
      <w:pPr>
        <w:tabs>
          <w:tab w:val="center" w:pos="1701"/>
          <w:tab w:val="center" w:pos="7655"/>
        </w:tabs>
        <w:spacing w:after="0" w:line="360" w:lineRule="auto"/>
        <w:rPr>
          <w:rFonts w:ascii="Arial" w:eastAsia="Times New Roman" w:hAnsi="Arial" w:cs="Arial"/>
          <w:b/>
          <w:color w:val="FF0000"/>
          <w:sz w:val="16"/>
          <w:szCs w:val="16"/>
          <w:lang w:eastAsia="pl-PL"/>
        </w:rPr>
      </w:pPr>
    </w:p>
    <w:p w:rsidR="00EC51E0" w:rsidRPr="00EC51E0" w:rsidRDefault="00EC51E0" w:rsidP="00EC51E0">
      <w:pPr>
        <w:tabs>
          <w:tab w:val="center" w:pos="1701"/>
          <w:tab w:val="center" w:pos="7655"/>
        </w:tabs>
        <w:spacing w:after="0" w:line="360" w:lineRule="auto"/>
        <w:rPr>
          <w:rFonts w:ascii="Arial" w:eastAsia="Times New Roman" w:hAnsi="Arial" w:cs="Arial"/>
          <w:b/>
          <w:color w:val="FF0000"/>
          <w:sz w:val="16"/>
          <w:szCs w:val="16"/>
          <w:lang w:eastAsia="pl-PL"/>
        </w:rPr>
      </w:pPr>
      <w:r w:rsidRPr="00EC51E0">
        <w:rPr>
          <w:rFonts w:ascii="Arial" w:eastAsia="Times New Roman" w:hAnsi="Arial" w:cs="Arial"/>
          <w:b/>
          <w:color w:val="FF0000"/>
          <w:sz w:val="16"/>
          <w:szCs w:val="16"/>
          <w:lang w:eastAsia="pl-PL"/>
        </w:rPr>
        <w:t>Muzeum Górnictwa Węglowego w Zabrzu</w:t>
      </w:r>
      <w:r w:rsidRPr="00EC51E0">
        <w:rPr>
          <w:rFonts w:ascii="Arial" w:eastAsia="Times New Roman" w:hAnsi="Arial" w:cs="Arial"/>
          <w:b/>
          <w:color w:val="FF0000"/>
          <w:sz w:val="16"/>
          <w:szCs w:val="16"/>
          <w:lang w:eastAsia="pl-PL"/>
        </w:rPr>
        <w:tab/>
      </w:r>
      <w:r w:rsidRPr="00EC51E0">
        <w:rPr>
          <w:rFonts w:ascii="Arial" w:eastAsia="Times New Roman" w:hAnsi="Arial" w:cs="Arial"/>
          <w:bCs/>
          <w:sz w:val="20"/>
          <w:szCs w:val="20"/>
          <w:lang w:eastAsia="pl-PL"/>
        </w:rPr>
        <w:t xml:space="preserve"> </w:t>
      </w:r>
      <w:r w:rsidRPr="00EC51E0">
        <w:rPr>
          <w:rFonts w:ascii="Times New Roman" w:eastAsia="Times New Roman" w:hAnsi="Times New Roman"/>
          <w:sz w:val="20"/>
          <w:szCs w:val="20"/>
          <w:lang w:eastAsia="pl-PL"/>
        </w:rPr>
        <w:t xml:space="preserve">  </w:t>
      </w:r>
      <w:r w:rsidRPr="00EC51E0">
        <w:rPr>
          <w:rFonts w:ascii="Arial" w:eastAsia="Times New Roman" w:hAnsi="Arial" w:cs="Arial"/>
          <w:b/>
          <w:color w:val="FF0000"/>
          <w:sz w:val="16"/>
          <w:szCs w:val="16"/>
          <w:lang w:eastAsia="pl-PL"/>
        </w:rPr>
        <w:t xml:space="preserve">Muzeum Górnictwa Węglowego w Zabrzu </w:t>
      </w:r>
    </w:p>
    <w:p w:rsidR="00EC51E0" w:rsidRPr="00EC51E0" w:rsidRDefault="00EC51E0" w:rsidP="00EC51E0">
      <w:pPr>
        <w:tabs>
          <w:tab w:val="center" w:pos="1701"/>
          <w:tab w:val="center" w:pos="7655"/>
        </w:tabs>
        <w:spacing w:after="0" w:line="360" w:lineRule="auto"/>
        <w:rPr>
          <w:rFonts w:ascii="Arial" w:eastAsia="Times New Roman" w:hAnsi="Arial" w:cs="Arial"/>
          <w:color w:val="FF0000"/>
          <w:sz w:val="16"/>
          <w:szCs w:val="16"/>
          <w:lang w:eastAsia="pl-PL"/>
        </w:rPr>
      </w:pPr>
      <w:r w:rsidRPr="00EC51E0">
        <w:rPr>
          <w:rFonts w:ascii="Arial" w:eastAsia="Times New Roman" w:hAnsi="Arial" w:cs="Arial"/>
          <w:color w:val="FF0000"/>
          <w:sz w:val="16"/>
          <w:szCs w:val="16"/>
          <w:lang w:eastAsia="pl-PL"/>
        </w:rPr>
        <w:t>Kierownik Działu ds. Realizacji Projektu</w:t>
      </w:r>
      <w:r w:rsidRPr="00EC51E0">
        <w:rPr>
          <w:rFonts w:ascii="Arial" w:eastAsia="Times New Roman" w:hAnsi="Arial" w:cs="Arial"/>
          <w:b/>
          <w:color w:val="FF0000"/>
          <w:sz w:val="16"/>
          <w:szCs w:val="16"/>
          <w:lang w:eastAsia="pl-PL"/>
        </w:rPr>
        <w:t xml:space="preserve"> </w:t>
      </w:r>
      <w:proofErr w:type="spellStart"/>
      <w:r w:rsidRPr="00EC51E0">
        <w:rPr>
          <w:rFonts w:ascii="Arial" w:eastAsia="Times New Roman" w:hAnsi="Arial" w:cs="Arial"/>
          <w:color w:val="FF0000"/>
          <w:sz w:val="16"/>
          <w:szCs w:val="16"/>
          <w:lang w:eastAsia="pl-PL"/>
        </w:rPr>
        <w:t>EOKTiTP</w:t>
      </w:r>
      <w:proofErr w:type="spellEnd"/>
      <w:r w:rsidRPr="00EC51E0">
        <w:rPr>
          <w:rFonts w:ascii="Arial" w:eastAsia="Times New Roman" w:hAnsi="Arial" w:cs="Arial"/>
          <w:color w:val="FF0000"/>
          <w:sz w:val="16"/>
          <w:szCs w:val="16"/>
          <w:lang w:eastAsia="pl-PL"/>
        </w:rPr>
        <w:t xml:space="preserve">                                                                          Kierownik Ruchu Zakładu:</w:t>
      </w:r>
    </w:p>
    <w:p w:rsidR="00EC51E0" w:rsidRPr="00870D97" w:rsidRDefault="00EC51E0" w:rsidP="00EC51E0">
      <w:pPr>
        <w:tabs>
          <w:tab w:val="center" w:pos="1701"/>
          <w:tab w:val="center" w:pos="7655"/>
        </w:tabs>
        <w:spacing w:after="0" w:line="360" w:lineRule="auto"/>
        <w:rPr>
          <w:rFonts w:ascii="Arial" w:eastAsia="Times New Roman" w:hAnsi="Arial" w:cs="Arial"/>
          <w:b/>
          <w:color w:val="FF0000"/>
          <w:sz w:val="16"/>
          <w:szCs w:val="16"/>
          <w:lang w:eastAsia="pl-PL"/>
        </w:rPr>
      </w:pPr>
      <w:r w:rsidRPr="00EC51E0">
        <w:rPr>
          <w:rFonts w:ascii="Arial" w:eastAsia="Times New Roman" w:hAnsi="Arial" w:cs="Arial"/>
          <w:color w:val="FF0000"/>
          <w:sz w:val="16"/>
          <w:szCs w:val="16"/>
          <w:lang w:eastAsia="pl-PL"/>
        </w:rPr>
        <w:t xml:space="preserve">   </w:t>
      </w:r>
      <w:r w:rsidR="00870D97">
        <w:rPr>
          <w:rFonts w:ascii="Arial" w:eastAsia="Times New Roman" w:hAnsi="Arial" w:cs="Arial"/>
          <w:color w:val="FF0000"/>
          <w:sz w:val="16"/>
          <w:szCs w:val="16"/>
          <w:lang w:eastAsia="pl-PL"/>
        </w:rPr>
        <w:t xml:space="preserve">           </w:t>
      </w:r>
      <w:r w:rsidRPr="00EC51E0">
        <w:rPr>
          <w:rFonts w:ascii="Arial" w:eastAsia="Times New Roman" w:hAnsi="Arial" w:cs="Arial"/>
          <w:color w:val="FF0000"/>
          <w:sz w:val="16"/>
          <w:szCs w:val="16"/>
          <w:lang w:eastAsia="pl-PL"/>
        </w:rPr>
        <w:t xml:space="preserve">   </w:t>
      </w:r>
      <w:r w:rsidR="00870D97" w:rsidRPr="00870D97">
        <w:rPr>
          <w:rFonts w:ascii="Arial" w:eastAsia="Times New Roman" w:hAnsi="Arial" w:cs="Arial"/>
          <w:b/>
          <w:sz w:val="16"/>
          <w:szCs w:val="16"/>
          <w:lang w:eastAsia="pl-PL"/>
        </w:rPr>
        <w:t>Anna Wieczorek</w:t>
      </w:r>
      <w:r w:rsidRPr="00870D97">
        <w:rPr>
          <w:rFonts w:ascii="Arial" w:eastAsia="Times New Roman" w:hAnsi="Arial" w:cs="Arial"/>
          <w:b/>
          <w:sz w:val="16"/>
          <w:szCs w:val="16"/>
          <w:lang w:eastAsia="pl-PL"/>
        </w:rPr>
        <w:t xml:space="preserve">                                                                                                                       </w:t>
      </w:r>
      <w:r w:rsidR="00870D97" w:rsidRPr="00870D97">
        <w:rPr>
          <w:rFonts w:ascii="Arial" w:eastAsia="Times New Roman" w:hAnsi="Arial" w:cs="Arial"/>
          <w:b/>
          <w:sz w:val="16"/>
          <w:szCs w:val="16"/>
          <w:lang w:eastAsia="pl-PL"/>
        </w:rPr>
        <w:t>Roman Barton</w:t>
      </w:r>
      <w:r w:rsidRPr="00870D97">
        <w:rPr>
          <w:rFonts w:ascii="Arial" w:eastAsia="Times New Roman" w:hAnsi="Arial" w:cs="Arial"/>
          <w:b/>
          <w:sz w:val="16"/>
          <w:szCs w:val="16"/>
          <w:lang w:eastAsia="pl-PL"/>
        </w:rPr>
        <w:t xml:space="preserve">     </w:t>
      </w:r>
    </w:p>
    <w:p w:rsidR="00EC51E0" w:rsidRPr="00EC51E0" w:rsidRDefault="00EC51E0" w:rsidP="00EC51E0">
      <w:pPr>
        <w:spacing w:after="0" w:line="240" w:lineRule="auto"/>
        <w:rPr>
          <w:rFonts w:ascii="Arial" w:eastAsia="Times New Roman" w:hAnsi="Arial" w:cs="Arial"/>
          <w:i/>
          <w:iCs/>
          <w:sz w:val="12"/>
          <w:szCs w:val="12"/>
          <w:lang w:eastAsia="pl-PL"/>
        </w:rPr>
      </w:pPr>
      <w:r w:rsidRPr="00EC51E0">
        <w:rPr>
          <w:rFonts w:ascii="Arial" w:eastAsia="Times New Roman" w:hAnsi="Arial" w:cs="Arial"/>
          <w:sz w:val="16"/>
          <w:szCs w:val="16"/>
          <w:lang w:eastAsia="pl-PL"/>
        </w:rPr>
        <w:t xml:space="preserve">…...................................................................                         </w:t>
      </w:r>
      <w:r w:rsidRPr="00EC51E0">
        <w:rPr>
          <w:rFonts w:ascii="Arial" w:eastAsia="Times New Roman" w:hAnsi="Arial" w:cs="Arial"/>
          <w:sz w:val="16"/>
          <w:szCs w:val="16"/>
          <w:lang w:eastAsia="pl-PL"/>
        </w:rPr>
        <w:tab/>
        <w:t xml:space="preserve">  </w:t>
      </w:r>
      <w:r w:rsidRPr="00EC51E0">
        <w:rPr>
          <w:rFonts w:ascii="Arial" w:eastAsia="Times New Roman" w:hAnsi="Arial" w:cs="Arial"/>
          <w:sz w:val="16"/>
          <w:szCs w:val="16"/>
          <w:lang w:eastAsia="pl-PL"/>
        </w:rPr>
        <w:tab/>
        <w:t xml:space="preserve">               ……………..…………………………………</w:t>
      </w:r>
      <w:r w:rsidRPr="00EC51E0">
        <w:rPr>
          <w:rFonts w:ascii="Arial" w:eastAsia="Times New Roman" w:hAnsi="Arial" w:cs="Arial"/>
          <w:i/>
          <w:iCs/>
          <w:sz w:val="12"/>
          <w:szCs w:val="12"/>
          <w:lang w:eastAsia="pl-PL"/>
        </w:rPr>
        <w:t xml:space="preserve">                                                                                                                                             </w:t>
      </w:r>
    </w:p>
    <w:p w:rsidR="00EC51E0" w:rsidRPr="00EC51E0" w:rsidRDefault="00EC51E0" w:rsidP="00EC51E0">
      <w:pPr>
        <w:spacing w:after="0" w:line="240" w:lineRule="auto"/>
        <w:rPr>
          <w:rFonts w:ascii="Arial" w:eastAsia="Times New Roman" w:hAnsi="Arial" w:cs="Arial"/>
          <w:i/>
          <w:iCs/>
          <w:sz w:val="12"/>
          <w:szCs w:val="12"/>
          <w:lang w:eastAsia="pl-PL"/>
        </w:rPr>
      </w:pPr>
      <w:r w:rsidRPr="00EC51E0">
        <w:rPr>
          <w:rFonts w:ascii="Arial" w:eastAsia="Times New Roman" w:hAnsi="Arial" w:cs="Arial"/>
          <w:b/>
          <w:bCs/>
          <w:sz w:val="16"/>
          <w:szCs w:val="16"/>
          <w:lang w:eastAsia="pl-PL"/>
        </w:rPr>
        <w:tab/>
      </w:r>
      <w:r w:rsidRPr="00EC51E0">
        <w:rPr>
          <w:rFonts w:ascii="Arial" w:eastAsia="Times New Roman" w:hAnsi="Arial" w:cs="Arial"/>
          <w:b/>
          <w:bCs/>
          <w:sz w:val="16"/>
          <w:szCs w:val="16"/>
          <w:lang w:eastAsia="pl-PL"/>
        </w:rPr>
        <w:tab/>
      </w:r>
      <w:r w:rsidRPr="00EC51E0">
        <w:rPr>
          <w:rFonts w:ascii="Arial" w:eastAsia="Times New Roman" w:hAnsi="Arial" w:cs="Arial"/>
          <w:b/>
          <w:bCs/>
          <w:sz w:val="16"/>
          <w:szCs w:val="16"/>
          <w:lang w:eastAsia="pl-PL"/>
        </w:rPr>
        <w:tab/>
      </w:r>
    </w:p>
    <w:p w:rsidR="00EC51E0" w:rsidRDefault="00EC51E0" w:rsidP="00EC51E0">
      <w:pPr>
        <w:spacing w:after="0" w:line="360" w:lineRule="auto"/>
        <w:jc w:val="center"/>
        <w:rPr>
          <w:rFonts w:ascii="Arial" w:eastAsia="Times New Roman" w:hAnsi="Arial" w:cs="Arial"/>
          <w:b/>
          <w:bCs/>
          <w:sz w:val="16"/>
          <w:szCs w:val="16"/>
          <w:lang w:eastAsia="pl-PL"/>
        </w:rPr>
      </w:pPr>
    </w:p>
    <w:p w:rsidR="00EC51E0" w:rsidRDefault="00EC51E0" w:rsidP="00EC51E0">
      <w:pPr>
        <w:spacing w:after="0" w:line="360" w:lineRule="auto"/>
        <w:jc w:val="center"/>
        <w:rPr>
          <w:rFonts w:ascii="Arial" w:eastAsia="Times New Roman" w:hAnsi="Arial" w:cs="Arial"/>
          <w:b/>
          <w:bCs/>
          <w:sz w:val="16"/>
          <w:szCs w:val="16"/>
          <w:lang w:eastAsia="pl-PL"/>
        </w:rPr>
      </w:pPr>
    </w:p>
    <w:p w:rsidR="00EC51E0" w:rsidRDefault="00EC51E0" w:rsidP="00EC51E0">
      <w:pPr>
        <w:spacing w:after="0" w:line="360" w:lineRule="auto"/>
        <w:jc w:val="center"/>
        <w:rPr>
          <w:rFonts w:ascii="Arial" w:eastAsia="Times New Roman" w:hAnsi="Arial" w:cs="Arial"/>
          <w:b/>
          <w:bCs/>
          <w:sz w:val="16"/>
          <w:szCs w:val="16"/>
          <w:lang w:eastAsia="pl-PL"/>
        </w:rPr>
      </w:pPr>
    </w:p>
    <w:p w:rsidR="00EC51E0" w:rsidRPr="00EC51E0" w:rsidRDefault="00EC51E0" w:rsidP="00EC51E0">
      <w:pPr>
        <w:spacing w:after="0" w:line="360" w:lineRule="auto"/>
        <w:jc w:val="center"/>
        <w:rPr>
          <w:rFonts w:ascii="Arial" w:eastAsia="Times New Roman" w:hAnsi="Arial" w:cs="Arial"/>
          <w:b/>
          <w:bCs/>
          <w:sz w:val="16"/>
          <w:szCs w:val="16"/>
          <w:lang w:eastAsia="pl-PL"/>
        </w:rPr>
      </w:pPr>
      <w:r w:rsidRPr="00EC51E0">
        <w:rPr>
          <w:rFonts w:ascii="Arial" w:eastAsia="Times New Roman" w:hAnsi="Arial" w:cs="Arial"/>
          <w:b/>
          <w:bCs/>
          <w:sz w:val="16"/>
          <w:szCs w:val="16"/>
          <w:lang w:eastAsia="pl-PL"/>
        </w:rPr>
        <w:t>ZATWIERDZAM:</w:t>
      </w:r>
    </w:p>
    <w:p w:rsidR="00EC51E0" w:rsidRPr="00EC51E0" w:rsidRDefault="00EC51E0" w:rsidP="00EC51E0">
      <w:pPr>
        <w:tabs>
          <w:tab w:val="center" w:pos="4236"/>
        </w:tabs>
        <w:spacing w:after="0" w:line="360" w:lineRule="auto"/>
        <w:jc w:val="center"/>
        <w:rPr>
          <w:rFonts w:ascii="Arial" w:eastAsia="Times New Roman" w:hAnsi="Arial" w:cs="Arial"/>
          <w:b/>
          <w:bCs/>
          <w:color w:val="FF0000"/>
          <w:sz w:val="16"/>
          <w:szCs w:val="16"/>
          <w:lang w:eastAsia="pl-PL"/>
        </w:rPr>
      </w:pPr>
      <w:r w:rsidRPr="00EC51E0">
        <w:rPr>
          <w:rFonts w:ascii="Arial" w:eastAsia="Times New Roman" w:hAnsi="Arial" w:cs="Arial"/>
          <w:b/>
          <w:bCs/>
          <w:color w:val="FF0000"/>
          <w:sz w:val="16"/>
          <w:szCs w:val="16"/>
          <w:lang w:eastAsia="pl-PL"/>
        </w:rPr>
        <w:t>Muzeum Górnictwa Węglowego w ZABRZU</w:t>
      </w:r>
    </w:p>
    <w:p w:rsidR="00EC51E0" w:rsidRDefault="00EC51E0" w:rsidP="00EC51E0">
      <w:pPr>
        <w:spacing w:after="0" w:line="360" w:lineRule="auto"/>
        <w:rPr>
          <w:rFonts w:ascii="Arial" w:eastAsia="Times New Roman" w:hAnsi="Arial" w:cs="Arial"/>
          <w:b/>
          <w:bCs/>
          <w:color w:val="FF0000"/>
          <w:sz w:val="16"/>
          <w:szCs w:val="16"/>
          <w:lang w:eastAsia="pl-PL"/>
        </w:rPr>
      </w:pPr>
      <w:r w:rsidRPr="00EC51E0">
        <w:rPr>
          <w:rFonts w:ascii="Arial" w:eastAsia="Times New Roman" w:hAnsi="Arial" w:cs="Arial"/>
          <w:b/>
          <w:bCs/>
          <w:color w:val="FF0000"/>
          <w:sz w:val="16"/>
          <w:szCs w:val="16"/>
          <w:lang w:eastAsia="pl-PL"/>
        </w:rPr>
        <w:tab/>
        <w:t xml:space="preserve">                                                                                  Dyrektor</w:t>
      </w:r>
    </w:p>
    <w:p w:rsidR="00EC51E0" w:rsidRPr="00EC51E0" w:rsidRDefault="00870D97" w:rsidP="00870D97">
      <w:pPr>
        <w:spacing w:after="0" w:line="36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Bartłomiej Szewczyk</w:t>
      </w:r>
    </w:p>
    <w:p w:rsidR="00EC51E0" w:rsidRPr="00EC51E0" w:rsidRDefault="00EC51E0" w:rsidP="00EC51E0">
      <w:pPr>
        <w:spacing w:after="0" w:line="360" w:lineRule="auto"/>
        <w:jc w:val="center"/>
        <w:rPr>
          <w:rFonts w:ascii="Arial" w:eastAsia="Times New Roman" w:hAnsi="Arial" w:cs="Arial"/>
          <w:b/>
          <w:bCs/>
          <w:color w:val="FF0000"/>
          <w:sz w:val="16"/>
          <w:szCs w:val="16"/>
          <w:lang w:eastAsia="pl-PL"/>
        </w:rPr>
      </w:pPr>
      <w:r>
        <w:rPr>
          <w:rFonts w:ascii="Arial" w:eastAsia="Times New Roman" w:hAnsi="Arial" w:cs="Arial"/>
          <w:b/>
          <w:bCs/>
          <w:color w:val="FF0000"/>
          <w:sz w:val="16"/>
          <w:szCs w:val="16"/>
          <w:lang w:eastAsia="pl-PL"/>
        </w:rPr>
        <w:t xml:space="preserve">      </w:t>
      </w:r>
      <w:r w:rsidRPr="00EC51E0">
        <w:rPr>
          <w:rFonts w:ascii="Arial" w:eastAsia="Times New Roman" w:hAnsi="Arial" w:cs="Arial"/>
          <w:b/>
          <w:bCs/>
          <w:color w:val="FF0000"/>
          <w:sz w:val="16"/>
          <w:szCs w:val="16"/>
          <w:lang w:eastAsia="pl-PL"/>
        </w:rPr>
        <w:t>…………………………………………</w:t>
      </w:r>
    </w:p>
    <w:p w:rsidR="0041795F" w:rsidRPr="0097127D" w:rsidRDefault="0041795F" w:rsidP="0097127D">
      <w:pPr>
        <w:ind w:hanging="360"/>
        <w:jc w:val="both"/>
        <w:rPr>
          <w:rFonts w:ascii="Arial" w:hAnsi="Arial" w:cs="Arial"/>
          <w:b/>
          <w:color w:val="000000" w:themeColor="text1"/>
        </w:rPr>
      </w:pPr>
    </w:p>
    <w:p w:rsidR="00FB1A74" w:rsidRPr="0097127D" w:rsidRDefault="00FB1A74" w:rsidP="0097127D">
      <w:pPr>
        <w:jc w:val="both"/>
        <w:rPr>
          <w:rFonts w:ascii="Arial" w:hAnsi="Arial" w:cs="Arial"/>
          <w:color w:val="000000" w:themeColor="text1"/>
        </w:rPr>
      </w:pPr>
    </w:p>
    <w:sectPr w:rsidR="00FB1A74" w:rsidRPr="0097127D" w:rsidSect="00846307">
      <w:headerReference w:type="default" r:id="rId10"/>
      <w:footerReference w:type="default" r:id="rId11"/>
      <w:pgSz w:w="11906" w:h="16838"/>
      <w:pgMar w:top="1417" w:right="1133" w:bottom="1276" w:left="1417" w:header="708"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0F" w:rsidRDefault="0098210F" w:rsidP="000025C5">
      <w:pPr>
        <w:spacing w:after="0" w:line="240" w:lineRule="auto"/>
      </w:pPr>
      <w:r>
        <w:separator/>
      </w:r>
    </w:p>
  </w:endnote>
  <w:endnote w:type="continuationSeparator" w:id="0">
    <w:p w:rsidR="0098210F" w:rsidRDefault="0098210F" w:rsidP="0000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C5" w:rsidRPr="000025C5" w:rsidRDefault="000025C5" w:rsidP="000025C5">
    <w:pPr>
      <w:spacing w:after="0" w:line="240" w:lineRule="auto"/>
      <w:jc w:val="center"/>
      <w:rPr>
        <w:rFonts w:ascii="Arial" w:eastAsia="Times New Roman" w:hAnsi="Arial" w:cs="Arial"/>
        <w:sz w:val="14"/>
        <w:szCs w:val="14"/>
        <w:lang w:eastAsia="pl-PL"/>
      </w:rPr>
    </w:pPr>
    <w:r w:rsidRPr="000025C5">
      <w:rPr>
        <w:rFonts w:ascii="Arial" w:eastAsia="Times New Roman" w:hAnsi="Arial" w:cs="Arial"/>
        <w:sz w:val="14"/>
        <w:szCs w:val="14"/>
        <w:lang w:eastAsia="pl-PL"/>
      </w:rPr>
      <w:t xml:space="preserve">Projekt pn. </w:t>
    </w:r>
    <w:r w:rsidRPr="000025C5">
      <w:rPr>
        <w:rFonts w:ascii="Arial" w:eastAsia="Times New Roman" w:hAnsi="Arial" w:cs="Arial"/>
        <w:i/>
        <w:sz w:val="14"/>
        <w:szCs w:val="14"/>
        <w:lang w:eastAsia="pl-PL"/>
      </w:rPr>
      <w:t xml:space="preserve">„Adaptacja obiektów położonych przy ul. Sienkiewicza w Zabrzu na potrzeby rozwoju poprzemysłowego parku tematycznego” </w:t>
    </w:r>
    <w:r w:rsidRPr="000025C5">
      <w:rPr>
        <w:rFonts w:ascii="Arial" w:eastAsia="Times New Roman" w:hAnsi="Arial" w:cs="Arial"/>
        <w:sz w:val="14"/>
        <w:szCs w:val="14"/>
        <w:lang w:eastAsia="pl-PL"/>
      </w:rPr>
      <w:t>współfinansowany jest przez Unię Europejską z Europejskiego Funduszu Rozwoju Regionalnego w ramach Regionalnego Programu Operacyjnego Województwa Śląskiego na lata 2007-2013</w:t>
    </w:r>
  </w:p>
  <w:p w:rsidR="000025C5" w:rsidRPr="000025C5" w:rsidRDefault="000025C5" w:rsidP="000025C5">
    <w:pPr>
      <w:tabs>
        <w:tab w:val="center" w:pos="4536"/>
        <w:tab w:val="right" w:pos="9072"/>
      </w:tabs>
      <w:spacing w:after="0" w:line="240" w:lineRule="auto"/>
      <w:rPr>
        <w:rFonts w:ascii="Times New Roman" w:eastAsia="Times New Roman" w:hAnsi="Times New Roman"/>
        <w:sz w:val="20"/>
        <w:szCs w:val="20"/>
        <w:lang w:eastAsia="pl-PL"/>
      </w:rPr>
    </w:pPr>
  </w:p>
  <w:p w:rsidR="000025C5" w:rsidRDefault="000025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0F" w:rsidRDefault="0098210F" w:rsidP="000025C5">
      <w:pPr>
        <w:spacing w:after="0" w:line="240" w:lineRule="auto"/>
      </w:pPr>
      <w:r>
        <w:separator/>
      </w:r>
    </w:p>
  </w:footnote>
  <w:footnote w:type="continuationSeparator" w:id="0">
    <w:p w:rsidR="0098210F" w:rsidRDefault="0098210F" w:rsidP="00002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C5" w:rsidRDefault="0098210F">
    <w:pPr>
      <w:pStyle w:val="Nagwek"/>
    </w:pPr>
    <w:sdt>
      <w:sdtPr>
        <w:id w:val="1245071315"/>
        <w:docPartObj>
          <w:docPartGallery w:val="Page Numbers (Margins)"/>
          <w:docPartUnique/>
        </w:docPartObj>
      </w:sdtPr>
      <w:sdtEndPr/>
      <w:sdtContent>
        <w:r w:rsidR="004E15E8">
          <w:rPr>
            <w:noProof/>
            <w:lang w:eastAsia="pl-PL"/>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5E8" w:rsidRDefault="004E15E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BB290A" w:rsidRPr="00BB290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4E15E8" w:rsidRDefault="004E15E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BB290A" w:rsidRPr="00BB290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025C5">
      <w:rPr>
        <w:noProof/>
        <w:lang w:eastAsia="pl-PL"/>
      </w:rPr>
      <w:drawing>
        <wp:inline distT="0" distB="0" distL="0" distR="0" wp14:anchorId="2F149BE5" wp14:editId="44AD7B87">
          <wp:extent cx="5619750" cy="771525"/>
          <wp:effectExtent l="0" t="0" r="0" b="9525"/>
          <wp:docPr id="1" name="Obraz 1" descr="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90C84"/>
    <w:multiLevelType w:val="hybridMultilevel"/>
    <w:tmpl w:val="AA40F524"/>
    <w:lvl w:ilvl="0" w:tplc="9D7ADE58">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12F3F39"/>
    <w:multiLevelType w:val="hybridMultilevel"/>
    <w:tmpl w:val="6CA0A9C2"/>
    <w:lvl w:ilvl="0" w:tplc="157ED6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62E4680"/>
    <w:multiLevelType w:val="hybridMultilevel"/>
    <w:tmpl w:val="D6643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031214"/>
    <w:multiLevelType w:val="hybridMultilevel"/>
    <w:tmpl w:val="0BD449C8"/>
    <w:lvl w:ilvl="0" w:tplc="9C60BF96">
      <w:start w:val="1"/>
      <w:numFmt w:val="decimal"/>
      <w:lvlText w:val="%1)"/>
      <w:lvlJc w:val="left"/>
      <w:pPr>
        <w:tabs>
          <w:tab w:val="num" w:pos="1425"/>
        </w:tabs>
        <w:ind w:left="1425" w:hanging="360"/>
      </w:pPr>
      <w:rPr>
        <w:rFonts w:hint="default"/>
      </w:rPr>
    </w:lvl>
    <w:lvl w:ilvl="1" w:tplc="F072F060">
      <w:start w:val="8"/>
      <w:numFmt w:val="bullet"/>
      <w:lvlText w:val="-"/>
      <w:lvlJc w:val="left"/>
      <w:pPr>
        <w:tabs>
          <w:tab w:val="num" w:pos="2145"/>
        </w:tabs>
        <w:ind w:left="2145" w:hanging="360"/>
      </w:pPr>
      <w:rPr>
        <w:rFonts w:ascii="Times New Roman" w:eastAsia="Times New Roman" w:hAnsi="Times New Roman" w:cs="Times New Roman" w:hint="default"/>
      </w:r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19"/>
    <w:rsid w:val="000025C5"/>
    <w:rsid w:val="000072AE"/>
    <w:rsid w:val="00021C59"/>
    <w:rsid w:val="00041830"/>
    <w:rsid w:val="000C0383"/>
    <w:rsid w:val="000D07DF"/>
    <w:rsid w:val="000F22DF"/>
    <w:rsid w:val="00107094"/>
    <w:rsid w:val="001075E1"/>
    <w:rsid w:val="00115218"/>
    <w:rsid w:val="00132729"/>
    <w:rsid w:val="001578BE"/>
    <w:rsid w:val="00171D30"/>
    <w:rsid w:val="00177323"/>
    <w:rsid w:val="001A3AD8"/>
    <w:rsid w:val="001B17B9"/>
    <w:rsid w:val="001B51B6"/>
    <w:rsid w:val="001D0AB7"/>
    <w:rsid w:val="001D447B"/>
    <w:rsid w:val="001F5E84"/>
    <w:rsid w:val="002017A6"/>
    <w:rsid w:val="00217A62"/>
    <w:rsid w:val="00237C07"/>
    <w:rsid w:val="00260D18"/>
    <w:rsid w:val="002A31FD"/>
    <w:rsid w:val="002E451C"/>
    <w:rsid w:val="00320897"/>
    <w:rsid w:val="0033150F"/>
    <w:rsid w:val="00374C15"/>
    <w:rsid w:val="003A339C"/>
    <w:rsid w:val="003D115D"/>
    <w:rsid w:val="003F041A"/>
    <w:rsid w:val="003F1876"/>
    <w:rsid w:val="003F5295"/>
    <w:rsid w:val="004150B9"/>
    <w:rsid w:val="0041795F"/>
    <w:rsid w:val="00424064"/>
    <w:rsid w:val="00424E08"/>
    <w:rsid w:val="0043287D"/>
    <w:rsid w:val="004400C8"/>
    <w:rsid w:val="004554CD"/>
    <w:rsid w:val="004572FA"/>
    <w:rsid w:val="0048609B"/>
    <w:rsid w:val="004E15E8"/>
    <w:rsid w:val="00501FA4"/>
    <w:rsid w:val="00555C59"/>
    <w:rsid w:val="00571DB6"/>
    <w:rsid w:val="005A7B0F"/>
    <w:rsid w:val="005F0E9D"/>
    <w:rsid w:val="005F282E"/>
    <w:rsid w:val="00655640"/>
    <w:rsid w:val="006A559A"/>
    <w:rsid w:val="006D1859"/>
    <w:rsid w:val="006E18DD"/>
    <w:rsid w:val="007555A4"/>
    <w:rsid w:val="00785F68"/>
    <w:rsid w:val="00796385"/>
    <w:rsid w:val="00797DC5"/>
    <w:rsid w:val="007B37AA"/>
    <w:rsid w:val="007C748E"/>
    <w:rsid w:val="007E5113"/>
    <w:rsid w:val="00812DA2"/>
    <w:rsid w:val="00815EE6"/>
    <w:rsid w:val="0083094F"/>
    <w:rsid w:val="00842873"/>
    <w:rsid w:val="00846307"/>
    <w:rsid w:val="00866D1F"/>
    <w:rsid w:val="00870D97"/>
    <w:rsid w:val="00893909"/>
    <w:rsid w:val="008D3D7F"/>
    <w:rsid w:val="008E4F6B"/>
    <w:rsid w:val="00956131"/>
    <w:rsid w:val="0097127D"/>
    <w:rsid w:val="00973EC0"/>
    <w:rsid w:val="00977164"/>
    <w:rsid w:val="0098210F"/>
    <w:rsid w:val="0099213A"/>
    <w:rsid w:val="009B2CCA"/>
    <w:rsid w:val="009B353E"/>
    <w:rsid w:val="009C6299"/>
    <w:rsid w:val="00A0020D"/>
    <w:rsid w:val="00A056F6"/>
    <w:rsid w:val="00A47D58"/>
    <w:rsid w:val="00A775B2"/>
    <w:rsid w:val="00A87069"/>
    <w:rsid w:val="00AB4CBF"/>
    <w:rsid w:val="00AC6819"/>
    <w:rsid w:val="00AE1B75"/>
    <w:rsid w:val="00B227EC"/>
    <w:rsid w:val="00B2565C"/>
    <w:rsid w:val="00B56E0E"/>
    <w:rsid w:val="00B8249A"/>
    <w:rsid w:val="00BB290A"/>
    <w:rsid w:val="00BC1277"/>
    <w:rsid w:val="00BF6141"/>
    <w:rsid w:val="00BF6390"/>
    <w:rsid w:val="00C17D06"/>
    <w:rsid w:val="00C36600"/>
    <w:rsid w:val="00C410AF"/>
    <w:rsid w:val="00C547ED"/>
    <w:rsid w:val="00C7192A"/>
    <w:rsid w:val="00C90C70"/>
    <w:rsid w:val="00C976ED"/>
    <w:rsid w:val="00CA6A76"/>
    <w:rsid w:val="00CC6B73"/>
    <w:rsid w:val="00CE460C"/>
    <w:rsid w:val="00D56739"/>
    <w:rsid w:val="00D67206"/>
    <w:rsid w:val="00D87285"/>
    <w:rsid w:val="00DB2174"/>
    <w:rsid w:val="00DD4B98"/>
    <w:rsid w:val="00DE25E9"/>
    <w:rsid w:val="00DE261D"/>
    <w:rsid w:val="00DE4406"/>
    <w:rsid w:val="00DF76A8"/>
    <w:rsid w:val="00E03445"/>
    <w:rsid w:val="00E04F2C"/>
    <w:rsid w:val="00E10258"/>
    <w:rsid w:val="00E211C8"/>
    <w:rsid w:val="00E251B0"/>
    <w:rsid w:val="00E579AD"/>
    <w:rsid w:val="00E62D1C"/>
    <w:rsid w:val="00E6343A"/>
    <w:rsid w:val="00E75FF2"/>
    <w:rsid w:val="00EC51E0"/>
    <w:rsid w:val="00EC6D9C"/>
    <w:rsid w:val="00EF0870"/>
    <w:rsid w:val="00EF58A0"/>
    <w:rsid w:val="00F36B88"/>
    <w:rsid w:val="00F42D7A"/>
    <w:rsid w:val="00F610B5"/>
    <w:rsid w:val="00F912B6"/>
    <w:rsid w:val="00FB1A74"/>
    <w:rsid w:val="00FF4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95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795F"/>
    <w:rPr>
      <w:color w:val="0000FF"/>
      <w:u w:val="single"/>
    </w:rPr>
  </w:style>
  <w:style w:type="paragraph" w:styleId="Nagwek">
    <w:name w:val="header"/>
    <w:basedOn w:val="Normalny"/>
    <w:link w:val="NagwekZnak"/>
    <w:uiPriority w:val="99"/>
    <w:unhideWhenUsed/>
    <w:rsid w:val="000025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5C5"/>
    <w:rPr>
      <w:rFonts w:ascii="Calibri" w:eastAsia="Calibri" w:hAnsi="Calibri" w:cs="Times New Roman"/>
    </w:rPr>
  </w:style>
  <w:style w:type="paragraph" w:styleId="Stopka">
    <w:name w:val="footer"/>
    <w:basedOn w:val="Normalny"/>
    <w:link w:val="StopkaZnak"/>
    <w:uiPriority w:val="99"/>
    <w:unhideWhenUsed/>
    <w:rsid w:val="00002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5C5"/>
    <w:rPr>
      <w:rFonts w:ascii="Calibri" w:eastAsia="Calibri" w:hAnsi="Calibri" w:cs="Times New Roman"/>
    </w:rPr>
  </w:style>
  <w:style w:type="paragraph" w:customStyle="1" w:styleId="Znak">
    <w:name w:val="Znak"/>
    <w:basedOn w:val="Normalny"/>
    <w:rsid w:val="000025C5"/>
    <w:p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0025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25C5"/>
    <w:rPr>
      <w:rFonts w:ascii="Tahoma" w:eastAsia="Calibri" w:hAnsi="Tahoma" w:cs="Tahoma"/>
      <w:sz w:val="16"/>
      <w:szCs w:val="16"/>
    </w:rPr>
  </w:style>
  <w:style w:type="paragraph" w:styleId="Tekstpodstawowywcity">
    <w:name w:val="Body Text Indent"/>
    <w:basedOn w:val="Normalny"/>
    <w:link w:val="TekstpodstawowywcityZnak"/>
    <w:uiPriority w:val="99"/>
    <w:unhideWhenUsed/>
    <w:rsid w:val="00171D30"/>
    <w:pPr>
      <w:spacing w:after="120"/>
      <w:ind w:left="283"/>
    </w:pPr>
  </w:style>
  <w:style w:type="character" w:customStyle="1" w:styleId="TekstpodstawowywcityZnak">
    <w:name w:val="Tekst podstawowy wcięty Znak"/>
    <w:basedOn w:val="Domylnaczcionkaakapitu"/>
    <w:link w:val="Tekstpodstawowywcity"/>
    <w:uiPriority w:val="99"/>
    <w:rsid w:val="00171D3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95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795F"/>
    <w:rPr>
      <w:color w:val="0000FF"/>
      <w:u w:val="single"/>
    </w:rPr>
  </w:style>
  <w:style w:type="paragraph" w:styleId="Nagwek">
    <w:name w:val="header"/>
    <w:basedOn w:val="Normalny"/>
    <w:link w:val="NagwekZnak"/>
    <w:uiPriority w:val="99"/>
    <w:unhideWhenUsed/>
    <w:rsid w:val="000025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5C5"/>
    <w:rPr>
      <w:rFonts w:ascii="Calibri" w:eastAsia="Calibri" w:hAnsi="Calibri" w:cs="Times New Roman"/>
    </w:rPr>
  </w:style>
  <w:style w:type="paragraph" w:styleId="Stopka">
    <w:name w:val="footer"/>
    <w:basedOn w:val="Normalny"/>
    <w:link w:val="StopkaZnak"/>
    <w:uiPriority w:val="99"/>
    <w:unhideWhenUsed/>
    <w:rsid w:val="00002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5C5"/>
    <w:rPr>
      <w:rFonts w:ascii="Calibri" w:eastAsia="Calibri" w:hAnsi="Calibri" w:cs="Times New Roman"/>
    </w:rPr>
  </w:style>
  <w:style w:type="paragraph" w:customStyle="1" w:styleId="Znak">
    <w:name w:val="Znak"/>
    <w:basedOn w:val="Normalny"/>
    <w:rsid w:val="000025C5"/>
    <w:p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0025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25C5"/>
    <w:rPr>
      <w:rFonts w:ascii="Tahoma" w:eastAsia="Calibri" w:hAnsi="Tahoma" w:cs="Tahoma"/>
      <w:sz w:val="16"/>
      <w:szCs w:val="16"/>
    </w:rPr>
  </w:style>
  <w:style w:type="paragraph" w:styleId="Tekstpodstawowywcity">
    <w:name w:val="Body Text Indent"/>
    <w:basedOn w:val="Normalny"/>
    <w:link w:val="TekstpodstawowywcityZnak"/>
    <w:uiPriority w:val="99"/>
    <w:unhideWhenUsed/>
    <w:rsid w:val="00171D30"/>
    <w:pPr>
      <w:spacing w:after="120"/>
      <w:ind w:left="283"/>
    </w:pPr>
  </w:style>
  <w:style w:type="character" w:customStyle="1" w:styleId="TekstpodstawowywcityZnak">
    <w:name w:val="Tekst podstawowy wcięty Znak"/>
    <w:basedOn w:val="Domylnaczcionkaakapitu"/>
    <w:link w:val="Tekstpodstawowywcity"/>
    <w:uiPriority w:val="99"/>
    <w:rsid w:val="00171D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uzeumgornict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B91E-DE40-4EA3-A224-E8D27FDB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3996</Words>
  <Characters>23982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Poprawa</dc:creator>
  <cp:lastModifiedBy>Katarzyna Poprawa</cp:lastModifiedBy>
  <cp:revision>18</cp:revision>
  <cp:lastPrinted>2013-11-14T12:16:00Z</cp:lastPrinted>
  <dcterms:created xsi:type="dcterms:W3CDTF">2013-11-14T11:24:00Z</dcterms:created>
  <dcterms:modified xsi:type="dcterms:W3CDTF">2013-11-15T08:24:00Z</dcterms:modified>
</cp:coreProperties>
</file>