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7" w:rsidRPr="00751061" w:rsidRDefault="000A6C1D" w:rsidP="00BA2790">
      <w:r w:rsidRPr="007510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E2FAC4" wp14:editId="3DBB01FA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047" w:rsidRPr="00F21105" w:rsidRDefault="00375047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375047" w:rsidRPr="00F21105" w:rsidRDefault="00375047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F0BBE">
        <w:t xml:space="preserve"> </w:t>
      </w:r>
    </w:p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D35FF7" w:rsidRPr="00751061" w:rsidTr="0075379D">
        <w:trPr>
          <w:trHeight w:val="2111"/>
        </w:trPr>
        <w:tc>
          <w:tcPr>
            <w:tcW w:w="4922" w:type="dxa"/>
          </w:tcPr>
          <w:p w:rsidR="00D35FF7" w:rsidRPr="00751061" w:rsidRDefault="00D35FF7" w:rsidP="007510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1061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11CD51E9" wp14:editId="0CCC0CB2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751061" w:rsidRDefault="00D35FF7" w:rsidP="0075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B204E7" w:rsidRPr="00B204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</w:t>
            </w:r>
            <w:r w:rsidRPr="007510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@kopalniaguido.pl</w:t>
            </w:r>
          </w:p>
          <w:p w:rsidR="00D35FF7" w:rsidRPr="00751061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</w:p>
          <w:p w:rsidR="00D35FF7" w:rsidRPr="00751061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751061">
              <w:rPr>
                <w:rFonts w:ascii="Arial" w:eastAsia="Lucida Sans Unicode" w:hAnsi="Arial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FD339" wp14:editId="7926DAE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047" w:rsidRPr="00536CC7" w:rsidRDefault="00375047" w:rsidP="000F0BBE">
                                  <w:pPr>
                                    <w:ind w:firstLine="284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F0B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22.01.2013r. </w:t>
                                  </w:r>
                                  <w:r w:rsidRPr="00536CC7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…….01.2013r.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375047" w:rsidRPr="00536CC7" w:rsidRDefault="00375047" w:rsidP="000F0BBE">
                            <w:pPr>
                              <w:ind w:firstLine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0B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22.01.2013r. </w:t>
                            </w:r>
                            <w:r w:rsidRPr="00536CC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…….01.2013r.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751061" w:rsidRDefault="005D31CF" w:rsidP="0075106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1061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0570DC" w:rsidRDefault="000570DC" w:rsidP="00C93F35">
      <w:pPr>
        <w:keepNext/>
        <w:widowControl w:val="0"/>
        <w:suppressAutoHyphens/>
        <w:spacing w:after="0" w:line="360" w:lineRule="auto"/>
        <w:ind w:left="5664"/>
        <w:jc w:val="right"/>
        <w:rPr>
          <w:rFonts w:ascii="Arial" w:eastAsia="Arial Unicode MS" w:hAnsi="Arial" w:cs="Arial"/>
          <w:b/>
          <w:kern w:val="2"/>
          <w:lang w:eastAsia="ar-SA"/>
        </w:rPr>
      </w:pPr>
      <w:r w:rsidRPr="00B204E7">
        <w:rPr>
          <w:rFonts w:ascii="Arial" w:eastAsia="Arial Unicode MS" w:hAnsi="Arial" w:cs="Arial"/>
          <w:b/>
          <w:kern w:val="2"/>
          <w:lang w:eastAsia="ar-SA"/>
        </w:rPr>
        <w:t xml:space="preserve">Wykonawcy ubiegający   </w:t>
      </w:r>
      <w:r w:rsidRPr="00B204E7">
        <w:rPr>
          <w:rFonts w:ascii="Arial" w:eastAsia="Arial Unicode MS" w:hAnsi="Arial" w:cs="Arial"/>
          <w:b/>
          <w:kern w:val="2"/>
          <w:lang w:eastAsia="ar-SA"/>
        </w:rPr>
        <w:br/>
        <w:t>się o udzielenie zamówienia</w:t>
      </w:r>
    </w:p>
    <w:p w:rsidR="000570DC" w:rsidRPr="000570DC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0570DC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570DC" w:rsidRPr="000570DC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0570DC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B204E7">
        <w:rPr>
          <w:rFonts w:ascii="Arial" w:eastAsia="Arial Unicode MS" w:hAnsi="Arial" w:cs="Arial"/>
          <w:b/>
          <w:kern w:val="2"/>
          <w:lang w:eastAsia="ar-SA"/>
        </w:rPr>
        <w:t>nr 3.</w:t>
      </w:r>
    </w:p>
    <w:p w:rsidR="0045381B" w:rsidRPr="00751061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0570DC" w:rsidRPr="000570DC" w:rsidRDefault="000570DC" w:rsidP="0048321D">
      <w:pPr>
        <w:spacing w:after="0" w:line="360" w:lineRule="auto"/>
        <w:ind w:left="992" w:hanging="993"/>
        <w:jc w:val="both"/>
        <w:rPr>
          <w:rFonts w:ascii="Arial" w:hAnsi="Arial" w:cs="Arial"/>
          <w:b/>
          <w:sz w:val="20"/>
          <w:szCs w:val="20"/>
        </w:rPr>
      </w:pPr>
      <w:r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 p</w:t>
      </w:r>
      <w:r w:rsidR="00751061"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ostępowania prowadzonego w trybie przetargu nieograniczonym</w:t>
      </w:r>
      <w:r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="00751061"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o wartości </w:t>
      </w:r>
      <w:r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 </w:t>
      </w:r>
      <w:r w:rsidR="00751061"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zamówienia </w:t>
      </w:r>
      <w:r w:rsidR="001C16F1" w:rsidRPr="000570DC">
        <w:rPr>
          <w:rFonts w:ascii="Arial" w:hAnsi="Arial" w:cs="Arial"/>
          <w:b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="001C16F1" w:rsidRPr="000570DC">
        <w:rPr>
          <w:rFonts w:ascii="Arial" w:hAnsi="Arial" w:cs="Arial"/>
          <w:b/>
          <w:sz w:val="20"/>
          <w:szCs w:val="20"/>
        </w:rPr>
        <w:t>Pzp</w:t>
      </w:r>
      <w:proofErr w:type="spellEnd"/>
      <w:r w:rsidRPr="000570DC">
        <w:rPr>
          <w:rFonts w:ascii="Arial" w:hAnsi="Arial" w:cs="Arial"/>
          <w:b/>
          <w:sz w:val="20"/>
          <w:szCs w:val="20"/>
        </w:rPr>
        <w:t xml:space="preserve"> na zadanie </w:t>
      </w:r>
      <w:proofErr w:type="spellStart"/>
      <w:r w:rsidRPr="000570DC">
        <w:rPr>
          <w:rFonts w:ascii="Arial" w:hAnsi="Arial" w:cs="Arial"/>
          <w:b/>
          <w:sz w:val="20"/>
          <w:szCs w:val="20"/>
        </w:rPr>
        <w:t>pn</w:t>
      </w:r>
      <w:proofErr w:type="spellEnd"/>
      <w:r w:rsidRPr="000570DC">
        <w:rPr>
          <w:rFonts w:ascii="Arial" w:hAnsi="Arial" w:cs="Arial"/>
          <w:b/>
          <w:sz w:val="20"/>
          <w:szCs w:val="20"/>
        </w:rPr>
        <w:t>:</w:t>
      </w:r>
    </w:p>
    <w:p w:rsidR="001C16F1" w:rsidRPr="000570DC" w:rsidRDefault="000570DC" w:rsidP="0048321D">
      <w:pPr>
        <w:spacing w:after="0" w:line="360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0570DC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„</w:t>
      </w:r>
      <w:r w:rsidR="001C16F1" w:rsidRPr="000570DC">
        <w:rPr>
          <w:rFonts w:ascii="Arial" w:eastAsia="Times New Roman" w:hAnsi="Arial" w:cs="Arial"/>
          <w:b/>
          <w:sz w:val="20"/>
          <w:szCs w:val="20"/>
          <w:lang w:eastAsia="pl-PL"/>
        </w:rPr>
        <w:t>Przebudowa ze zmianą sposobu użytkowania poprzemysłowych budynków</w:t>
      </w:r>
      <w:r w:rsidRPr="000570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„B” </w:t>
      </w:r>
      <w:r w:rsidR="001C16F1" w:rsidRPr="000570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„C” zlokalizowanych przy ul. 3 Maja 91 na cele gastronomiczne i hotelarskie </w:t>
      </w:r>
      <w:r w:rsidR="001C16F1" w:rsidRPr="000570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Zabrzu.</w:t>
      </w:r>
    </w:p>
    <w:p w:rsidR="00D8113A" w:rsidRPr="00751061" w:rsidRDefault="00D8113A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751061" w:rsidRDefault="00764A97" w:rsidP="0048321D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1061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 w:rsidRPr="00751061">
        <w:rPr>
          <w:rFonts w:ascii="Arial" w:hAnsi="Arial" w:cs="Arial"/>
          <w:sz w:val="20"/>
          <w:szCs w:val="20"/>
        </w:rPr>
        <w:t xml:space="preserve">art. 38 ust. 2 ustawy </w:t>
      </w:r>
      <w:r w:rsidRPr="00751061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751061">
        <w:rPr>
          <w:rFonts w:ascii="Arial" w:hAnsi="Arial" w:cs="Arial"/>
          <w:sz w:val="20"/>
          <w:szCs w:val="20"/>
        </w:rPr>
        <w:t>późn</w:t>
      </w:r>
      <w:proofErr w:type="spellEnd"/>
      <w:r w:rsidRPr="00751061">
        <w:rPr>
          <w:rFonts w:ascii="Arial" w:hAnsi="Arial" w:cs="Arial"/>
          <w:sz w:val="20"/>
          <w:szCs w:val="20"/>
        </w:rPr>
        <w:t>. zm.)</w:t>
      </w:r>
      <w:r w:rsidRPr="00751061">
        <w:rPr>
          <w:rFonts w:ascii="Arial" w:hAnsi="Arial" w:cs="Arial"/>
          <w:iCs/>
          <w:sz w:val="20"/>
          <w:szCs w:val="20"/>
        </w:rPr>
        <w:t xml:space="preserve"> </w:t>
      </w:r>
      <w:r w:rsidR="0040446C">
        <w:rPr>
          <w:rFonts w:ascii="Arial" w:hAnsi="Arial" w:cs="Arial"/>
          <w:iCs/>
          <w:sz w:val="20"/>
          <w:szCs w:val="20"/>
        </w:rPr>
        <w:t xml:space="preserve">– zwanej dalej </w:t>
      </w:r>
      <w:proofErr w:type="spellStart"/>
      <w:r w:rsidR="0040446C">
        <w:rPr>
          <w:rFonts w:ascii="Arial" w:hAnsi="Arial" w:cs="Arial"/>
          <w:iCs/>
          <w:sz w:val="20"/>
          <w:szCs w:val="20"/>
        </w:rPr>
        <w:t>Pzp</w:t>
      </w:r>
      <w:proofErr w:type="spellEnd"/>
      <w:r w:rsidR="0040446C">
        <w:rPr>
          <w:rFonts w:ascii="Arial" w:hAnsi="Arial" w:cs="Arial"/>
          <w:iCs/>
          <w:sz w:val="20"/>
          <w:szCs w:val="20"/>
        </w:rPr>
        <w:t xml:space="preserve">, </w:t>
      </w:r>
      <w:r w:rsidRPr="00751061">
        <w:rPr>
          <w:rFonts w:ascii="Arial" w:hAnsi="Arial" w:cs="Arial"/>
          <w:sz w:val="20"/>
          <w:szCs w:val="20"/>
        </w:rPr>
        <w:t>Zamawiający</w:t>
      </w:r>
      <w:r w:rsidR="00D8113A" w:rsidRPr="00751061">
        <w:rPr>
          <w:rFonts w:ascii="Arial" w:hAnsi="Arial" w:cs="Arial"/>
          <w:sz w:val="20"/>
          <w:szCs w:val="20"/>
        </w:rPr>
        <w:t xml:space="preserve"> przekazuje treść zapytań wraz </w:t>
      </w:r>
      <w:r w:rsidRPr="00751061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45381B" w:rsidRPr="002E0F58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lang w:eastAsia="ar-SA"/>
        </w:rPr>
      </w:pPr>
    </w:p>
    <w:p w:rsidR="007F116F" w:rsidRPr="002E0F58" w:rsidRDefault="007F116F" w:rsidP="0048321D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lang w:eastAsia="ar-SA"/>
        </w:rPr>
      </w:pPr>
      <w:r w:rsidRPr="002E0F58">
        <w:rPr>
          <w:rFonts w:ascii="Arial" w:eastAsia="Arial Unicode MS" w:hAnsi="Arial" w:cs="Arial"/>
          <w:b/>
          <w:kern w:val="2"/>
          <w:lang w:eastAsia="ar-SA"/>
        </w:rPr>
        <w:t>Pytania Wykonawcy</w:t>
      </w:r>
      <w:r w:rsidR="00D8113A" w:rsidRPr="002E0F58">
        <w:rPr>
          <w:rFonts w:ascii="Arial" w:eastAsia="Arial Unicode MS" w:hAnsi="Arial" w:cs="Arial"/>
          <w:b/>
          <w:kern w:val="2"/>
          <w:lang w:eastAsia="ar-SA"/>
        </w:rPr>
        <w:t>:</w:t>
      </w:r>
    </w:p>
    <w:p w:rsidR="007F116F" w:rsidRPr="00751061" w:rsidRDefault="007F116F" w:rsidP="0048321D">
      <w:pPr>
        <w:pStyle w:val="Akapitzlist"/>
        <w:keepNext/>
        <w:widowControl w:val="0"/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b/>
          <w:kern w:val="2"/>
          <w:sz w:val="20"/>
          <w:szCs w:val="20"/>
          <w:u w:val="single"/>
          <w:lang w:eastAsia="ar-SA"/>
        </w:rPr>
      </w:pPr>
      <w:r w:rsidRPr="00751061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ZAPISY SIWZ</w:t>
      </w:r>
    </w:p>
    <w:p w:rsidR="007F116F" w:rsidRPr="00751061" w:rsidRDefault="007F116F" w:rsidP="0048321D">
      <w:pPr>
        <w:tabs>
          <w:tab w:val="left" w:pos="1701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1) W punkcie 10.6.1 </w:t>
      </w:r>
      <w:proofErr w:type="spellStart"/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ppkt</w:t>
      </w:r>
      <w:proofErr w:type="spellEnd"/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10 SIWZ Zamawiający wymaga złożenia jako część sk</w:t>
      </w:r>
      <w:r w:rsidR="0045381B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ł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adowa oferty„ zbiorcze zestawienie wartości robót-kosztorysów ofertowych (część D wg spisu zawartości oferty)” - załączony spis za</w:t>
      </w:r>
      <w:r w:rsidR="0045381B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wartości oferty nie zawiera częś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ci D - proszę o wyjaśnienie co ma za</w:t>
      </w:r>
      <w:r w:rsidR="008437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wierać ww. zbiorcze zestawienie.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(Zamawiający zamieścił 2 przedmiary</w:t>
      </w:r>
      <w:r w:rsidR="008437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:rsidR="0048321D" w:rsidRPr="0048321D" w:rsidRDefault="007F116F" w:rsidP="0048321D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2) W punkcie 12.1 SIWZ Zamawiający wymaga „Cena ofertowa  musi odpowiadać  sumie cen ze zbiorczego zestawienia kosztorysów ofertowych</w:t>
      </w:r>
      <w:r w:rsidR="0045381B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 wiersza „OGÓŁEM brutto”- (część D wg Spisu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zawartości oferty) - Zbiorcze zestawienie wartości  prac – kosztorysów ofertowych” - proszę o dokonanie zmiany</w:t>
      </w:r>
      <w:r w:rsidR="00EF6019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EF6019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załączony spis zawartośc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 oferty nie zawiera części D. </w:t>
      </w:r>
    </w:p>
    <w:p w:rsidR="007F116F" w:rsidRPr="00751061" w:rsidRDefault="00EF6019" w:rsidP="00637CD0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AC4034" w:rsidRPr="00637CD0" w:rsidRDefault="007405AD" w:rsidP="007405AD">
      <w:pPr>
        <w:pStyle w:val="Akapitzlist"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C4034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>Ad. 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 2)</w:t>
      </w:r>
      <w:r w:rsidR="00AC4034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Zbiorcze zestawienie kosztorysów ma zawierać zestawienie wartości netto </w:t>
      </w:r>
      <w:r w:rsidR="00103A6B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="00AC4034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>i</w:t>
      </w:r>
      <w:r w:rsidR="00103A6B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C4034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>brutto poszczególnych kosztorysów składowych wchodzących w skład oferty. Dotyczy to przypadku gdy do oferty zostanie dołączony więcej niż jeden kosztorys składowy. Kosztorysy składowe powinny zawierać tabele elementów scalonych. W załączeniu przykładowa tabela Zbiorczego Zestawienia kosztorysów. W przypadku gdy do oferty zostanie dołączony jeden kosztorys powinien on zawierać tabele elementów scalonych zgodną z układem rozdziałów przedmiaru.</w:t>
      </w:r>
    </w:p>
    <w:p w:rsidR="00AC4034" w:rsidRPr="00637CD0" w:rsidRDefault="00AC4034" w:rsidP="00637CD0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0" w:name="OLE_LINK1"/>
      <w:r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Przedmiar oznaczony sygnaturą „1-SZ-08P_PRZEDMIAR” znajdujący się w tomie 18 dokumentacji projektowej nie podlega wycenie. Zakres ten (wraz z późniejszymi zmianami </w:t>
      </w:r>
      <w:r w:rsidR="00103A6B"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37CD0">
        <w:rPr>
          <w:rFonts w:ascii="Arial" w:eastAsia="Times New Roman" w:hAnsi="Arial" w:cs="Arial"/>
          <w:bCs/>
          <w:sz w:val="20"/>
          <w:szCs w:val="20"/>
          <w:lang w:eastAsia="ar-SA"/>
        </w:rPr>
        <w:t>i uzupełnieniami) został uwzględniony w przedmiarze zbiorczym.</w:t>
      </w:r>
    </w:p>
    <w:bookmarkEnd w:id="0"/>
    <w:p w:rsidR="0048321D" w:rsidRPr="00751061" w:rsidRDefault="00E62FF0" w:rsidP="00C93F35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Dot. pkt 10.6.1.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10 SIWZ oraz 12.1 SIWZ  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usuwa zapis z pkt.</w:t>
      </w:r>
      <w:r w:rsidR="0048321D" w:rsidRP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10.6.1 </w:t>
      </w:r>
      <w:proofErr w:type="spellStart"/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ppkt</w:t>
      </w:r>
      <w:proofErr w:type="spellEnd"/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10 SIWZ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„ </w:t>
      </w:r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D wg spisu zawartości oferty”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 z pkt. </w:t>
      </w:r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12.1 SIWZ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„</w:t>
      </w:r>
      <w:r w:rsidR="0048321D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</w:t>
      </w:r>
      <w:r w:rsidR="0048321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ść D wg Spisu zawartości oferty”. Określenie „część D zawartości oferty” wskazuje, iż Wykonawca załączając do oferty zbiorcze zestawienia wartości robót – kosztorysów ofertowych określa je w swojej ofercie jako „część D”.</w:t>
      </w:r>
    </w:p>
    <w:p w:rsidR="002E0F58" w:rsidRPr="00C93F35" w:rsidRDefault="00676F65" w:rsidP="00C93F3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2E0F58">
        <w:rPr>
          <w:rFonts w:ascii="Arial" w:hAnsi="Arial" w:cs="Arial"/>
          <w:b/>
        </w:rPr>
        <w:t>Pytanie</w:t>
      </w:r>
      <w:r w:rsidR="007F116F" w:rsidRPr="002E0F58">
        <w:rPr>
          <w:rFonts w:ascii="Arial" w:hAnsi="Arial" w:cs="Arial"/>
          <w:b/>
        </w:rPr>
        <w:t xml:space="preserve"> Wykonawcy</w:t>
      </w:r>
      <w:r w:rsidR="0045381B" w:rsidRPr="002E0F58">
        <w:rPr>
          <w:rFonts w:ascii="Arial" w:hAnsi="Arial" w:cs="Arial"/>
          <w:b/>
        </w:rPr>
        <w:t xml:space="preserve"> </w:t>
      </w:r>
    </w:p>
    <w:p w:rsidR="007F116F" w:rsidRPr="00751061" w:rsidRDefault="007F116F" w:rsidP="0074771E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751061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3A50DE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51061">
        <w:rPr>
          <w:rFonts w:ascii="Arial" w:hAnsi="Arial" w:cs="Arial"/>
          <w:color w:val="000000"/>
          <w:sz w:val="20"/>
          <w:szCs w:val="20"/>
          <w:u w:val="single"/>
        </w:rPr>
        <w:t xml:space="preserve">PRZEDMIAR </w:t>
      </w:r>
    </w:p>
    <w:p w:rsidR="0045381B" w:rsidRPr="003A50DE" w:rsidRDefault="007F116F" w:rsidP="0074771E">
      <w:pPr>
        <w:pStyle w:val="Akapitzlist"/>
        <w:spacing w:after="0" w:line="360" w:lineRule="auto"/>
        <w:ind w:left="567"/>
        <w:jc w:val="both"/>
        <w:rPr>
          <w:rFonts w:ascii="Arial" w:eastAsia="TTE16882A8t00" w:hAnsi="Arial" w:cs="Arial"/>
          <w:color w:val="000000"/>
          <w:sz w:val="20"/>
          <w:szCs w:val="20"/>
        </w:rPr>
      </w:pPr>
      <w:r w:rsidRPr="00751061">
        <w:rPr>
          <w:rFonts w:ascii="Arial" w:hAnsi="Arial" w:cs="Arial"/>
          <w:color w:val="000000"/>
          <w:sz w:val="20"/>
          <w:szCs w:val="20"/>
        </w:rPr>
        <w:t>Proszę o informację czy przedmiar o nazwie „1-SZ-08P_PRZEDMIAR” dotyczący  wykonania robót „</w:t>
      </w:r>
      <w:r w:rsidRPr="00751061">
        <w:rPr>
          <w:rFonts w:ascii="Arial" w:eastAsia="TTE16882A8t00" w:hAnsi="Arial" w:cs="Arial"/>
          <w:color w:val="000000"/>
          <w:sz w:val="20"/>
          <w:szCs w:val="20"/>
        </w:rPr>
        <w:t>SIEĆ WODOCIAGOWA DLA POTRZEB CMG</w:t>
      </w:r>
      <w:r w:rsidR="00EF6019" w:rsidRPr="00751061">
        <w:rPr>
          <w:rFonts w:ascii="Arial" w:eastAsia="TTE16882A8t00" w:hAnsi="Arial" w:cs="Arial"/>
          <w:color w:val="000000"/>
          <w:sz w:val="20"/>
          <w:szCs w:val="20"/>
        </w:rPr>
        <w:t xml:space="preserve"> </w:t>
      </w:r>
      <w:r w:rsidRPr="00751061">
        <w:rPr>
          <w:rFonts w:ascii="Arial" w:eastAsia="TTE16882A8t00" w:hAnsi="Arial" w:cs="Arial"/>
          <w:color w:val="000000"/>
          <w:sz w:val="20"/>
          <w:szCs w:val="20"/>
        </w:rPr>
        <w:t>KOMAG ZASILAJACEJ OBIEKTY ZLOKALIZOWANE U ZBIEGU ULIC 3-GO MAJA I MA</w:t>
      </w:r>
      <w:r w:rsidR="003A50DE">
        <w:rPr>
          <w:rFonts w:ascii="Arial" w:eastAsia="TTE16882A8t00" w:hAnsi="Arial" w:cs="Arial"/>
          <w:color w:val="000000"/>
          <w:sz w:val="20"/>
          <w:szCs w:val="20"/>
        </w:rPr>
        <w:t>KOSZOWSKIEJ” – podlega wycenie</w:t>
      </w:r>
    </w:p>
    <w:p w:rsidR="00EF6019" w:rsidRPr="00AC4034" w:rsidRDefault="003A50DE" w:rsidP="0074771E">
      <w:pPr>
        <w:pStyle w:val="Akapitzlist"/>
        <w:spacing w:line="36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A50D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</w:t>
      </w:r>
      <w:r w:rsidRPr="0041792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EF6019" w:rsidRPr="00AC403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AC4034" w:rsidRPr="00AC4034" w:rsidRDefault="00AC4034" w:rsidP="00AC4034">
      <w:pPr>
        <w:pStyle w:val="Akapitzlist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C40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Przedmiar oznaczony sygnaturą „1-SZ-08P_PRZEDMIAR” znajdujący się w tomie 18 dokumentacji projektowej nie podlega wycenie. Zakres ten (wraz z późniejszymi zmianami </w:t>
      </w:r>
      <w:r w:rsidR="00103A6B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AC4034">
        <w:rPr>
          <w:rFonts w:ascii="Arial" w:eastAsia="Times New Roman" w:hAnsi="Arial" w:cs="Arial"/>
          <w:bCs/>
          <w:sz w:val="20"/>
          <w:szCs w:val="20"/>
          <w:lang w:eastAsia="ar-SA"/>
        </w:rPr>
        <w:t>i uzupełnieniami) został uwzględniony w przedmiarze zbiorczym.</w:t>
      </w:r>
    </w:p>
    <w:p w:rsidR="007F116F" w:rsidRPr="00751061" w:rsidRDefault="007F116F" w:rsidP="0075106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7F116F" w:rsidRPr="002E0F58" w:rsidRDefault="007F116F" w:rsidP="0041792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lang w:eastAsia="pl-PL"/>
        </w:rPr>
      </w:pPr>
      <w:r w:rsidRPr="002E0F58">
        <w:rPr>
          <w:rFonts w:ascii="Arial" w:hAnsi="Arial" w:cs="Arial"/>
          <w:b/>
          <w:lang w:eastAsia="pl-PL"/>
        </w:rPr>
        <w:t xml:space="preserve">3. </w:t>
      </w:r>
      <w:r w:rsidR="00696D31" w:rsidRPr="002E0F58">
        <w:rPr>
          <w:rFonts w:ascii="Arial" w:hAnsi="Arial" w:cs="Arial"/>
          <w:b/>
          <w:lang w:eastAsia="pl-PL"/>
        </w:rPr>
        <w:t xml:space="preserve"> </w:t>
      </w:r>
      <w:r w:rsidR="00676F65" w:rsidRPr="002E0F58">
        <w:rPr>
          <w:rFonts w:ascii="Arial" w:hAnsi="Arial" w:cs="Arial"/>
          <w:b/>
          <w:lang w:eastAsia="pl-PL"/>
        </w:rPr>
        <w:t>Pytania</w:t>
      </w:r>
      <w:r w:rsidRPr="002E0F58">
        <w:rPr>
          <w:rFonts w:ascii="Arial" w:hAnsi="Arial" w:cs="Arial"/>
          <w:b/>
          <w:lang w:eastAsia="pl-PL"/>
        </w:rPr>
        <w:t xml:space="preserve"> Wykonawcy:</w:t>
      </w:r>
      <w:r w:rsidR="0045381B" w:rsidRPr="002E0F58">
        <w:rPr>
          <w:rFonts w:ascii="Arial" w:hAnsi="Arial" w:cs="Arial"/>
          <w:b/>
          <w:lang w:eastAsia="pl-PL"/>
        </w:rPr>
        <w:t xml:space="preserve">  </w:t>
      </w:r>
    </w:p>
    <w:p w:rsidR="007F116F" w:rsidRPr="00751061" w:rsidRDefault="007F116F" w:rsidP="0041792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u w:val="single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u w:val="single"/>
          <w:lang w:eastAsia="ar-SA"/>
        </w:rPr>
        <w:t>PRZEDAMIAR: INSTALACJA GAZOWA</w:t>
      </w:r>
    </w:p>
    <w:p w:rsidR="007F116F" w:rsidRPr="0041792E" w:rsidRDefault="007F116F" w:rsidP="0041792E">
      <w:pPr>
        <w:numPr>
          <w:ilvl w:val="0"/>
          <w:numId w:val="4"/>
        </w:numPr>
        <w:tabs>
          <w:tab w:val="clear" w:pos="1992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przedmiarze brak pozycji na przejście instalacji gazowej przez przegrody budowlane opisane </w:t>
      </w:r>
      <w:r w:rsid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części opisowej projektu: cyt.” </w:t>
      </w:r>
      <w:r w:rsidRPr="00751061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ar-SA"/>
        </w:rPr>
        <w:t xml:space="preserve">Przejścia instalacyjne przez ściany kotłowni wykonać jako </w:t>
      </w:r>
      <w:r w:rsidR="0041792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ar-SA"/>
        </w:rPr>
        <w:br/>
      </w:r>
      <w:proofErr w:type="spellStart"/>
      <w:r w:rsidRPr="0041792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ar-SA"/>
        </w:rPr>
        <w:t>p.poż</w:t>
      </w:r>
      <w:proofErr w:type="spellEnd"/>
      <w:r w:rsidRPr="0041792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ar-SA"/>
        </w:rPr>
        <w:t xml:space="preserve">. gazoszczelne.” </w:t>
      </w:r>
      <w:r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- proszę o dodanie stosownych pozycji w przedmiarze.</w:t>
      </w:r>
    </w:p>
    <w:p w:rsidR="00EF6019" w:rsidRPr="0041792E" w:rsidRDefault="007F116F" w:rsidP="0041792E">
      <w:pPr>
        <w:numPr>
          <w:ilvl w:val="0"/>
          <w:numId w:val="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Proszę o potwierdzenie, iż skrzynka gazowa na gazomierz prosta 600x600x250 (figurująca </w:t>
      </w:r>
      <w:r w:rsidR="0045381B"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wykazie materiałów znajdującym się w opisie ) w ilości 1 szt. nie podlega wycenie, </w:t>
      </w:r>
      <w:r w:rsidR="0045381B"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41792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 przeciwnym przypadku proszę o dodanie stosownej pozycji w przedmiarze.</w:t>
      </w:r>
    </w:p>
    <w:p w:rsidR="00EF6019" w:rsidRDefault="00EF6019" w:rsidP="0041792E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41792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524AA8" w:rsidRPr="007405AD" w:rsidRDefault="00524AA8" w:rsidP="00524AA8">
      <w:pPr>
        <w:suppressAutoHyphens/>
        <w:spacing w:after="0" w:line="36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5AD">
        <w:rPr>
          <w:rFonts w:ascii="Arial" w:eastAsia="Times New Roman" w:hAnsi="Arial" w:cs="Arial"/>
          <w:sz w:val="20"/>
          <w:szCs w:val="20"/>
          <w:lang w:eastAsia="ar-SA"/>
        </w:rPr>
        <w:t xml:space="preserve">Ad1) Przejścia </w:t>
      </w:r>
      <w:r w:rsidR="007405AD"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gazoszczelne zostały uwzględnione w pozycji nr 1669 przedmiaru.</w:t>
      </w:r>
    </w:p>
    <w:p w:rsidR="00C93F35" w:rsidRPr="002E0F58" w:rsidRDefault="00524AA8" w:rsidP="00C93F35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24A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Ad 2)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405AD"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przedmiar uzupełniający Nr 1 – wprowadzono pozycję uzupełniającą </w:t>
      </w:r>
      <w:r w:rsidR="007405AD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="007405AD"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>nr 1696</w:t>
      </w:r>
      <w:r w:rsidR="007405AD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4F6BE6" w:rsidRPr="002E0F58" w:rsidRDefault="007F116F" w:rsidP="004F6BE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FF0000"/>
          <w:lang w:eastAsia="pl-PL"/>
        </w:rPr>
      </w:pPr>
      <w:r w:rsidRPr="002E0F58">
        <w:rPr>
          <w:rFonts w:ascii="Arial" w:hAnsi="Arial" w:cs="Arial"/>
          <w:b/>
          <w:lang w:eastAsia="pl-PL"/>
        </w:rPr>
        <w:t>4. Pytanie Wykonawcy:</w:t>
      </w:r>
      <w:r w:rsidR="0045381B" w:rsidRPr="002E0F58">
        <w:rPr>
          <w:rFonts w:ascii="Arial" w:hAnsi="Arial" w:cs="Arial"/>
          <w:b/>
          <w:lang w:eastAsia="pl-PL"/>
        </w:rPr>
        <w:t xml:space="preserve"> </w:t>
      </w:r>
      <w:r w:rsidR="004F6BE6" w:rsidRPr="002E0F58">
        <w:rPr>
          <w:rFonts w:ascii="Arial" w:hAnsi="Arial" w:cs="Arial"/>
          <w:b/>
          <w:lang w:eastAsia="pl-PL"/>
        </w:rPr>
        <w:t xml:space="preserve">  </w:t>
      </w:r>
    </w:p>
    <w:p w:rsidR="007F116F" w:rsidRPr="00751061" w:rsidRDefault="0041792E" w:rsidP="004F6BE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pacing w:val="-3"/>
          <w:sz w:val="20"/>
          <w:szCs w:val="20"/>
          <w:u w:val="single"/>
          <w:lang w:eastAsia="ar-SA"/>
        </w:rPr>
      </w:pPr>
      <w:r w:rsidRPr="0041792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ar-SA"/>
        </w:rPr>
        <w:t xml:space="preserve">    </w:t>
      </w:r>
      <w:r w:rsidR="007F116F" w:rsidRPr="00751061">
        <w:rPr>
          <w:rFonts w:ascii="Arial" w:eastAsia="Times New Roman" w:hAnsi="Arial" w:cs="Arial"/>
          <w:b/>
          <w:color w:val="000000"/>
          <w:spacing w:val="-3"/>
          <w:sz w:val="20"/>
          <w:szCs w:val="20"/>
          <w:u w:val="single"/>
          <w:lang w:eastAsia="ar-SA"/>
        </w:rPr>
        <w:t>PRZEDAMIAR : ROBOTY BUDOWLANE</w:t>
      </w:r>
    </w:p>
    <w:p w:rsidR="007F116F" w:rsidRPr="00751061" w:rsidRDefault="007F116F" w:rsidP="0074771E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1)</w:t>
      </w: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ab/>
        <w:t xml:space="preserve">Poz. 50 - Czy w związku z zapisem SIWZ: „Zamawiający wymaga, aby opisy robót pozycji przedmiarowych, jednostki miar i ilości tych jednostek w kosztorysach ofertowych odpowiadały opisom robót pozycji przedmiarowych, jednostek miar i ich ilości z pozycji przedmiarowych Zamawiającego.” Wykonawca ma samodzielnie w w/w pozycji i pozostałych ( gdzie też występuje zapis „na odległość wskazaną przez Wykonawcę” )  zastosować krotność związaną z odległością na którą Wykonawca ma wywieść gruz? - W takim przypadku pozycje te nie </w:t>
      </w:r>
      <w:proofErr w:type="spellStart"/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beda</w:t>
      </w:r>
      <w:proofErr w:type="spellEnd"/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 porównywalne.</w:t>
      </w:r>
    </w:p>
    <w:p w:rsidR="007F116F" w:rsidRPr="00751061" w:rsidRDefault="007F116F" w:rsidP="0074771E">
      <w:pPr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Poz. 241 – Proszę o potwierdzenie czy okno oznaczone w przedmiarze symbolem O12-P2 podlega wycenie. W/w okno nie jest zamieszczone w zestawieniu stolarki okiennej.</w:t>
      </w:r>
    </w:p>
    <w:p w:rsidR="007F116F" w:rsidRPr="00751061" w:rsidRDefault="007F116F" w:rsidP="0074771E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Poz. 294 – Proszę o podanie ile przystanków ma dźwig osobowy. W opisie zapisano</w:t>
      </w:r>
      <w:r w:rsidR="0074771E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 </w:t>
      </w: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7 przystanków, w przedmiarze 6, a z rysunku wynika, że przystanki powinny być 4.</w:t>
      </w:r>
    </w:p>
    <w:p w:rsidR="00EF6019" w:rsidRPr="00751061" w:rsidRDefault="007F116F" w:rsidP="0074771E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Poz. 295, 296 – Proszę o podanie do przenoszenia jakich obciążeń powinny być przystosowane dźwigi towarowe. W opisie podano, że jeden ma przenosić max. 100 kg, a drugi 200 kg. Natomiast </w:t>
      </w:r>
      <w:r w:rsidR="002E0F5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 przedmiarze zapisano, że oba dźwigi przenoszą obciążenia 200 kg.</w:t>
      </w:r>
    </w:p>
    <w:p w:rsidR="007F116F" w:rsidRPr="0074771E" w:rsidRDefault="007F116F" w:rsidP="0074771E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Poz. 314 – Proszę o potwierdzenie, że obmiar w pozycji jest poprawny. Naszym zdaniem został on obliczony dla klap o wymiarach 1,7x1,7 m. Natomiast w projekcie podano wymiary klap 1,4x1,4 m.</w:t>
      </w:r>
    </w:p>
    <w:p w:rsidR="00EF6019" w:rsidRDefault="00EF6019" w:rsidP="0074771E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79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BA60D6" w:rsidRPr="00BA60D6" w:rsidRDefault="00524AA8" w:rsidP="00884381">
      <w:pPr>
        <w:tabs>
          <w:tab w:val="left" w:pos="567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24A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1)  </w:t>
      </w:r>
      <w:r w:rsidR="00BA60D6" w:rsidRPr="00BA60D6">
        <w:rPr>
          <w:rFonts w:ascii="Arial" w:eastAsia="Times New Roman" w:hAnsi="Arial" w:cs="Arial"/>
          <w:bCs/>
          <w:sz w:val="20"/>
          <w:szCs w:val="20"/>
          <w:lang w:eastAsia="ar-SA"/>
        </w:rPr>
        <w:t>W pozycji Nr 50 oraz w pozostałych pozycjach (dotyczących wywozu)  w których występuje zapis „Na odległość wskazaną przez wykonawcę” należy przyjąć wywóz na odległość do 10 km łącznie – pozycja podstawowa „do 1-go km” oraz pozycja uzupełniająca „za każdy następny kilometr” z krotnością = 9</w:t>
      </w:r>
      <w:r w:rsidR="00BA60D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524AA8" w:rsidRPr="00524AA8" w:rsidRDefault="004F6BE6" w:rsidP="00524AA8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Podlega wycenie - </w:t>
      </w:r>
      <w:r w:rsidRPr="00524A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przyjąć zgodnie z przedmiarem</w:t>
      </w:r>
    </w:p>
    <w:p w:rsidR="00524AA8" w:rsidRPr="00524AA8" w:rsidRDefault="00524AA8" w:rsidP="00524AA8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4A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ILOŚĆ PRZYSTANKÓW – 7</w:t>
      </w:r>
    </w:p>
    <w:p w:rsidR="00524AA8" w:rsidRDefault="004F6BE6" w:rsidP="00524AA8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wyceny należy przyjąć: poz. 295 – 200kg; poz</w:t>
      </w:r>
      <w:r w:rsidR="00524AA8" w:rsidRPr="00524A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296 – 100kg</w:t>
      </w:r>
    </w:p>
    <w:p w:rsidR="00BA60D6" w:rsidRPr="00884381" w:rsidRDefault="00BA60D6" w:rsidP="00884381">
      <w:pPr>
        <w:numPr>
          <w:ilvl w:val="0"/>
          <w:numId w:val="21"/>
        </w:numPr>
        <w:tabs>
          <w:tab w:val="left" w:pos="425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843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pozycji nr 314 należy wprowadzić przedmiar (1,40*1,40)*2 = 3,92 m2 (przyjąć klapy </w:t>
      </w:r>
      <w:r w:rsidR="004F6BE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884381">
        <w:rPr>
          <w:rFonts w:ascii="Arial" w:eastAsia="Times New Roman" w:hAnsi="Arial" w:cs="Arial"/>
          <w:bCs/>
          <w:sz w:val="20"/>
          <w:szCs w:val="20"/>
          <w:lang w:eastAsia="ar-SA"/>
        </w:rPr>
        <w:t>o wymiarach 1,40*1,40 m</w:t>
      </w:r>
      <w:r w:rsidR="00884381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C93F35" w:rsidRPr="00FA793F" w:rsidRDefault="00C93F35" w:rsidP="0075106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6EA2" w:rsidRPr="002E0F58" w:rsidRDefault="007F116F" w:rsidP="0074771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E0F58">
        <w:rPr>
          <w:rFonts w:ascii="Arial" w:hAnsi="Arial" w:cs="Arial"/>
          <w:b/>
          <w:lang w:eastAsia="pl-PL"/>
        </w:rPr>
        <w:t>5. Pytanie Wykonawcy:</w:t>
      </w:r>
      <w:r w:rsidR="0045381B" w:rsidRPr="002E0F5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</w:t>
      </w:r>
    </w:p>
    <w:p w:rsidR="007F116F" w:rsidRPr="00751061" w:rsidRDefault="0074771E" w:rsidP="0074771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74771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</w:t>
      </w:r>
      <w:r w:rsidR="007F116F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PRZED</w:t>
      </w:r>
      <w:r w:rsidR="0045381B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MIAR : MAŁA ARCHITEKTURA, ZIELEŃ</w:t>
      </w:r>
      <w:r w:rsidR="007F116F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 xml:space="preserve"> DROGI</w:t>
      </w:r>
    </w:p>
    <w:p w:rsidR="007F116F" w:rsidRPr="00751061" w:rsidRDefault="007F116F" w:rsidP="0074771E">
      <w:pPr>
        <w:suppressAutoHyphens/>
        <w:spacing w:after="0" w:line="360" w:lineRule="auto"/>
        <w:ind w:left="284" w:hanging="25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1) Poz. 1599 w pozycji tej występuje „ Dodatek za każdy </w:t>
      </w:r>
      <w:proofErr w:type="spellStart"/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rozp</w:t>
      </w:r>
      <w:proofErr w:type="spellEnd"/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1 km transportu ziemi samochodami samowyładowczymi po drogach o nawierzchni utwardzonej(kat. gr. I-IV) - dopłata za 11 km” - brak pozycji podstawowej </w:t>
      </w:r>
      <w:r w:rsidR="007A6EA2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 załadunek i transport do 1 km 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proszę o dodanie pozycji</w:t>
      </w:r>
      <w:r w:rsidR="007A6EA2"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75106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 </w:t>
      </w:r>
    </w:p>
    <w:p w:rsidR="00C93F35" w:rsidRDefault="00C93F35" w:rsidP="0074771E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C93F35" w:rsidRDefault="00C93F35" w:rsidP="0074771E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EF6019" w:rsidRPr="0074771E" w:rsidRDefault="00EF6019" w:rsidP="0074771E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74771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lastRenderedPageBreak/>
        <w:t>Odpowiedź Zamawiającego:</w:t>
      </w:r>
    </w:p>
    <w:p w:rsidR="00884381" w:rsidRPr="007405AD" w:rsidRDefault="00884381" w:rsidP="00884381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</w:t>
      </w:r>
      <w:r w:rsidR="004F6BE6"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pozycji nr 1599 należy przyjąć krotność = 9 oraz wprowadzić pozycję 1599-a (lub 1599 ‘) </w:t>
      </w:r>
      <w:r w:rsidRPr="007405AD">
        <w:rPr>
          <w:rFonts w:ascii="Arial" w:eastAsia="Times New Roman" w:hAnsi="Arial" w:cs="Arial"/>
          <w:bCs/>
          <w:sz w:val="20"/>
          <w:szCs w:val="20"/>
          <w:lang w:eastAsia="ar-SA"/>
        </w:rPr>
        <w:br/>
        <w:t>z    podstawą wyceny na przykład KNNR 1 0206-01 oraz ilością 779,876 m3.</w:t>
      </w:r>
    </w:p>
    <w:p w:rsidR="007022D4" w:rsidRPr="00751061" w:rsidRDefault="007022D4" w:rsidP="002E0F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ar-SA"/>
        </w:rPr>
      </w:pPr>
    </w:p>
    <w:p w:rsidR="007022D4" w:rsidRPr="002E0F58" w:rsidRDefault="000B7021" w:rsidP="002E0F5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color w:val="00B050"/>
          <w:lang w:eastAsia="ar-SA"/>
        </w:rPr>
      </w:pPr>
      <w:r w:rsidRPr="002E0F58">
        <w:rPr>
          <w:rFonts w:ascii="Arial" w:eastAsia="Times New Roman" w:hAnsi="Arial" w:cs="Arial"/>
          <w:b/>
          <w:lang w:eastAsia="ar-SA"/>
        </w:rPr>
        <w:t>6. Pytania</w:t>
      </w:r>
      <w:r w:rsidR="007022D4" w:rsidRPr="002E0F58">
        <w:rPr>
          <w:rFonts w:ascii="Arial" w:eastAsia="Times New Roman" w:hAnsi="Arial" w:cs="Arial"/>
          <w:b/>
          <w:lang w:eastAsia="ar-SA"/>
        </w:rPr>
        <w:t xml:space="preserve"> Wykonawcy</w:t>
      </w:r>
      <w:r w:rsidR="007022D4" w:rsidRPr="002E0F58">
        <w:rPr>
          <w:rFonts w:ascii="Arial" w:eastAsia="Times New Roman" w:hAnsi="Arial" w:cs="Arial"/>
          <w:b/>
          <w:color w:val="00B050"/>
          <w:lang w:eastAsia="ar-SA"/>
        </w:rPr>
        <w:t>:</w:t>
      </w:r>
      <w:r w:rsidR="007A6EA2" w:rsidRPr="002E0F58">
        <w:rPr>
          <w:rFonts w:ascii="Arial" w:eastAsia="Times New Roman" w:hAnsi="Arial" w:cs="Arial"/>
          <w:b/>
          <w:color w:val="00B050"/>
          <w:lang w:eastAsia="ar-SA"/>
        </w:rPr>
        <w:t xml:space="preserve">   </w:t>
      </w:r>
    </w:p>
    <w:p w:rsidR="007022D4" w:rsidRPr="00751061" w:rsidRDefault="007022D4" w:rsidP="002E0F5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    Zgodnie z zapisami SIWZ zwracamy się z uprzejma prośbą o udzielenie informacji w zakresie:</w:t>
      </w:r>
    </w:p>
    <w:p w:rsidR="007022D4" w:rsidRPr="00751061" w:rsidRDefault="007022D4" w:rsidP="002E0F58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>pkt 5.1.3.2 str. 7 SIWZ dotyczący osób zdolnych do wykonania zamówienia:</w:t>
      </w:r>
    </w:p>
    <w:p w:rsidR="007022D4" w:rsidRPr="00751061" w:rsidRDefault="007022D4" w:rsidP="002E0F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>prosimy o informację, czy w jaki sposób należy wykazać że poszczególne osoby posiadają wymagane zapisami doświadczenie, jeśli tak – to w jaki? Czy należy dołączyć jakiś dokument w tym celu?</w:t>
      </w:r>
    </w:p>
    <w:p w:rsidR="007022D4" w:rsidRPr="00751061" w:rsidRDefault="007022D4" w:rsidP="00B12E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Prosimy o informacje czy możliwe jest łączenie funkcji kierownika robót w specjalności </w:t>
      </w:r>
      <w:proofErr w:type="spellStart"/>
      <w:r w:rsidRPr="00751061">
        <w:rPr>
          <w:rFonts w:ascii="Arial" w:eastAsia="Times New Roman" w:hAnsi="Arial" w:cs="Arial"/>
          <w:sz w:val="20"/>
          <w:szCs w:val="20"/>
          <w:lang w:eastAsia="ar-SA"/>
        </w:rPr>
        <w:t>konstr</w:t>
      </w:r>
      <w:proofErr w:type="spellEnd"/>
      <w:r w:rsidRPr="00751061">
        <w:rPr>
          <w:rFonts w:ascii="Arial" w:eastAsia="Times New Roman" w:hAnsi="Arial" w:cs="Arial"/>
          <w:sz w:val="20"/>
          <w:szCs w:val="20"/>
          <w:lang w:eastAsia="ar-SA"/>
        </w:rPr>
        <w:t>-budowlanej i kierownika robót drogowych, przy czym osoba ta nie będzie kierownikiem budowy?</w:t>
      </w:r>
    </w:p>
    <w:p w:rsidR="007A6EA2" w:rsidRPr="00751061" w:rsidRDefault="002E0F58" w:rsidP="00B12EF5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</w:t>
      </w:r>
      <w:r w:rsidR="00342944" w:rsidRPr="0034294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7A6EA2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BE4870" w:rsidRDefault="00342944" w:rsidP="00342944">
      <w:pPr>
        <w:suppressAutoHyphens/>
        <w:spacing w:after="0" w:line="360" w:lineRule="auto"/>
        <w:ind w:left="567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</w:t>
      </w:r>
      <w:r w:rsidR="002852A5" w:rsidRPr="00B12EF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Ad a)</w:t>
      </w:r>
      <w:r w:rsidR="002852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BE48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pkt 5.1.3.2. Zamawiający przedstawia wymagane kwalifikacje i doświadczenie osób, których udział jest niezbędny w realizacji przedmiotowego zamówienia.</w:t>
      </w:r>
    </w:p>
    <w:p w:rsidR="002E0F58" w:rsidRPr="00C93F35" w:rsidRDefault="00BE4870" w:rsidP="00C93F35">
      <w:pPr>
        <w:suppressAutoHyphens/>
        <w:spacing w:after="0" w:line="360" w:lineRule="auto"/>
        <w:ind w:left="567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W pkt. 5.2.2. str. 10 SIWZ Zamawiający wskazuje, jakie dokumenty Wykonawca winien załączyć do SIWZ, aby potwierdzić spełnienie warunku udziału w postepowaniu. W pkt. B Zamawiający wskazuje, iż Wykonawca winien załączyć do oferty wykaz osób (Formularz </w:t>
      </w:r>
      <w:r w:rsidR="00BC481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VI.5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SIWZ), </w:t>
      </w:r>
      <w:r w:rsidR="00BC481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które będą uczestniczyć w wykonaniu zamówienia w szczególności odpowiedzialnych za kierowanie robotami budowlanymi wraz z informacjami na temat ich kwalifikacji zawodowych, doświadczenia i wykształcenia niezbędnych do wykonania zamówienia (…). Wszelkie informacje w zakresie kwalifikacji i doświadczenia należy wskazać w ww. załączniku. Wykonawca może </w:t>
      </w:r>
      <w:r w:rsidR="00BC4814" w:rsidRPr="00BC4814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fakultatywnie</w:t>
      </w:r>
      <w:r w:rsidR="00BC481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dołączyć dokumenty, potwierdzające kwalifikacje osób</w:t>
      </w:r>
      <w:r w:rsidR="00B56E1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wskazanych w załączniku. </w:t>
      </w:r>
    </w:p>
    <w:p w:rsidR="00BE4870" w:rsidRDefault="002E0F58" w:rsidP="00342944">
      <w:pPr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</w:t>
      </w:r>
      <w:r w:rsidR="00BC4814" w:rsidRPr="00B12EF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Ad b)</w:t>
      </w:r>
      <w:r w:rsidR="00BC481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B3F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SIWZ na str. 9 i 12 w pkt 2 i 3 Zamawiający wskazuje:</w:t>
      </w:r>
    </w:p>
    <w:p w:rsidR="00B12EF5" w:rsidRPr="00B12EF5" w:rsidRDefault="00B12EF5" w:rsidP="00342944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EF5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dopuszcza łączenia funkcji </w:t>
      </w:r>
      <w:r w:rsidRPr="00B12E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Kierownik Budowy </w:t>
      </w:r>
      <w:r w:rsidRPr="00B12EF5">
        <w:rPr>
          <w:rFonts w:ascii="Arial" w:eastAsia="Times New Roman" w:hAnsi="Arial" w:cs="Arial"/>
          <w:sz w:val="20"/>
          <w:szCs w:val="20"/>
          <w:lang w:eastAsia="pl-PL"/>
        </w:rPr>
        <w:t>z innym obowiązkami wynikającymi z pkt. 5.1.3. SIWZ.</w:t>
      </w:r>
    </w:p>
    <w:p w:rsidR="002E0F58" w:rsidRDefault="00B12EF5" w:rsidP="00C93F35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EF5">
        <w:rPr>
          <w:rFonts w:ascii="Arial" w:eastAsia="Times New Roman" w:hAnsi="Arial" w:cs="Arial"/>
          <w:sz w:val="20"/>
          <w:szCs w:val="20"/>
          <w:lang w:eastAsia="pl-PL"/>
        </w:rPr>
        <w:t xml:space="preserve">W przypadku posiadania dwóch lub więcej z ww. uprawnień przez jedną osobę Zamawiający </w:t>
      </w:r>
      <w:r w:rsidR="007405AD">
        <w:rPr>
          <w:rFonts w:ascii="Arial" w:eastAsia="Times New Roman" w:hAnsi="Arial" w:cs="Arial"/>
          <w:sz w:val="20"/>
          <w:szCs w:val="20"/>
          <w:lang w:eastAsia="pl-PL"/>
        </w:rPr>
        <w:t>dopuszcza  łączenie funkcji w zakresie kierowników robót branżowych.</w:t>
      </w:r>
    </w:p>
    <w:p w:rsidR="00C93F35" w:rsidRPr="00C93F35" w:rsidRDefault="00C93F35" w:rsidP="00C93F35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22D4" w:rsidRPr="00F320D7" w:rsidRDefault="00342944" w:rsidP="006D25A1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022D4" w:rsidRPr="00F320D7">
        <w:rPr>
          <w:rFonts w:ascii="Arial" w:eastAsia="Times New Roman" w:hAnsi="Arial" w:cs="Arial"/>
          <w:sz w:val="20"/>
          <w:szCs w:val="20"/>
          <w:lang w:eastAsia="ar-SA"/>
        </w:rPr>
        <w:t xml:space="preserve">Pkt. 8 </w:t>
      </w:r>
      <w:r w:rsidR="007E6D76" w:rsidRPr="00F320D7">
        <w:rPr>
          <w:rFonts w:ascii="Arial" w:eastAsia="Times New Roman" w:hAnsi="Arial" w:cs="Arial"/>
          <w:sz w:val="20"/>
          <w:szCs w:val="20"/>
          <w:lang w:eastAsia="ar-SA"/>
        </w:rPr>
        <w:t>i 9 – Wadium i termin związania z ofertą.</w:t>
      </w:r>
      <w:r w:rsidR="0045381B" w:rsidRPr="00F320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6D76" w:rsidRPr="00F320D7" w:rsidRDefault="007E6D76" w:rsidP="00FA693A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20D7">
        <w:rPr>
          <w:rFonts w:ascii="Arial" w:eastAsia="Times New Roman" w:hAnsi="Arial" w:cs="Arial"/>
          <w:sz w:val="20"/>
          <w:szCs w:val="20"/>
          <w:lang w:eastAsia="ar-SA"/>
        </w:rPr>
        <w:t>Prosimy o informację czy w SIWZ nie pojawił się błąd i zamiast terminu związania z ofertą który powinien wynosić 30 dni podczas gdy Zamawiający wpisał 60 dni, jeśli nie jest to błąd prosimy o informację na jakiej podstawie Zamawiający żąda aby wadium zabezpieczające ofertę było wniesione na okres 60 dni?</w:t>
      </w:r>
    </w:p>
    <w:p w:rsidR="00C93F35" w:rsidRDefault="002E0F58" w:rsidP="006D25A1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</w:t>
      </w:r>
    </w:p>
    <w:p w:rsidR="00C93F35" w:rsidRDefault="00C93F35" w:rsidP="006D25A1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A6EA2" w:rsidRPr="00751061" w:rsidRDefault="002E0F58" w:rsidP="006D25A1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 xml:space="preserve">  </w:t>
      </w:r>
      <w:r w:rsidR="00342944" w:rsidRPr="0034294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7A6EA2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40446C" w:rsidRDefault="00F320D7" w:rsidP="002E0F58">
      <w:p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W przedmiotowym postępowaniu, termin związania ofertą</w:t>
      </w:r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wynosi 60 dni,</w:t>
      </w:r>
      <w:r w:rsidR="00FA69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</w:t>
      </w:r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B56E1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treści SIWZ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został</w:t>
      </w:r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wpisany poprawnie.</w:t>
      </w:r>
      <w:r w:rsidR="00B56E1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Szacunkowa wartość zamówienia, została ustalona w kwocie przekraczającej kwoty określone w przepisach wydanych na podstawie art. 11 ust. 8 ustawy</w:t>
      </w:r>
      <w:r w:rsidR="0034294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Pzp</w:t>
      </w:r>
      <w:proofErr w:type="spellEnd"/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co oznacza, iż termin związania ofertą zgodnie z art. 85 ust. 1 pkt 3.Ustawy </w:t>
      </w:r>
      <w:proofErr w:type="spellStart"/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Pzp</w:t>
      </w:r>
      <w:proofErr w:type="spellEnd"/>
      <w:r w:rsidR="00404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wynosi 60 dni.</w:t>
      </w:r>
    </w:p>
    <w:p w:rsidR="00FA693A" w:rsidRPr="00342944" w:rsidRDefault="000D6A6C" w:rsidP="00C93F35">
      <w:p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Przedmiotowe zamówienie stanowi jedną z części zamówienia na roboty budowlane, realizowan</w:t>
      </w:r>
      <w:r w:rsidR="00FA69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ramach projektu pn. </w:t>
      </w:r>
      <w:r w:rsidRPr="000A6C1D">
        <w:rPr>
          <w:rFonts w:ascii="Arial" w:eastAsia="Times New Roman" w:hAnsi="Arial" w:cs="Arial"/>
          <w:i/>
          <w:sz w:val="16"/>
          <w:szCs w:val="16"/>
          <w:lang w:eastAsia="pl-PL"/>
        </w:rPr>
        <w:t>„</w:t>
      </w:r>
      <w:r w:rsidRPr="000D6A6C">
        <w:rPr>
          <w:rFonts w:ascii="Arial" w:eastAsia="Times New Roman" w:hAnsi="Arial" w:cs="Arial"/>
          <w:i/>
          <w:sz w:val="20"/>
          <w:szCs w:val="20"/>
          <w:lang w:eastAsia="pl-PL"/>
        </w:rPr>
        <w:t>Rewitalizacja obiektów poprzemysłowych Gminy Zabrze wraz z adaptacją na cele kulturalne, turystyczne i oświatowe”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D6A6C">
        <w:rPr>
          <w:rFonts w:ascii="Arial" w:eastAsia="Times New Roman" w:hAnsi="Arial" w:cs="Arial"/>
          <w:sz w:val="20"/>
          <w:szCs w:val="20"/>
          <w:lang w:eastAsia="pl-PL"/>
        </w:rPr>
        <w:t>współfinansowan</w:t>
      </w:r>
      <w:r w:rsidR="00FA693A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0D6A6C">
        <w:rPr>
          <w:rFonts w:ascii="Arial" w:eastAsia="Times New Roman" w:hAnsi="Arial" w:cs="Arial"/>
          <w:sz w:val="20"/>
          <w:szCs w:val="20"/>
          <w:lang w:eastAsia="pl-PL"/>
        </w:rPr>
        <w:t xml:space="preserve"> przez Unię Europejską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D6A6C">
        <w:rPr>
          <w:rFonts w:ascii="Arial" w:eastAsia="Times New Roman" w:hAnsi="Arial" w:cs="Arial"/>
          <w:sz w:val="20"/>
          <w:szCs w:val="20"/>
          <w:lang w:eastAsia="pl-PL"/>
        </w:rPr>
        <w:t>z Europejskiego Funduszu Rozwoju Regionalnego w ramach Regionalnego Programu Operacyjnego Województwa Śląskiego na lata 2007-2013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Zgodnie z art. 32 ust.4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wartością zamówienia jest łączna wartość poszczególnych części zamówienia.</w:t>
      </w:r>
      <w:r w:rsidR="00FA693A">
        <w:rPr>
          <w:rFonts w:ascii="Arial" w:eastAsia="Times New Roman" w:hAnsi="Arial" w:cs="Arial"/>
          <w:sz w:val="20"/>
          <w:szCs w:val="20"/>
          <w:lang w:eastAsia="pl-PL"/>
        </w:rPr>
        <w:t xml:space="preserve"> W związku </w:t>
      </w:r>
      <w:r w:rsidR="00FA693A">
        <w:rPr>
          <w:rFonts w:ascii="Arial" w:eastAsia="Times New Roman" w:hAnsi="Arial" w:cs="Arial"/>
          <w:sz w:val="20"/>
          <w:szCs w:val="20"/>
          <w:lang w:eastAsia="pl-PL"/>
        </w:rPr>
        <w:br/>
        <w:t>z powyższym, wartość niniejszego zamówienia została oszacowana jako łączna wartość zamówień na roboty budowlane realizowane w ramach ww. projektu.</w:t>
      </w:r>
    </w:p>
    <w:p w:rsidR="0040446C" w:rsidRPr="0040446C" w:rsidRDefault="007E6D76" w:rsidP="00342944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0446C">
        <w:rPr>
          <w:rFonts w:ascii="Arial" w:eastAsia="Times New Roman" w:hAnsi="Arial" w:cs="Arial"/>
          <w:sz w:val="20"/>
          <w:szCs w:val="20"/>
          <w:lang w:eastAsia="ar-SA"/>
        </w:rPr>
        <w:t>Pkt 10.6.1 – Zawartość oferty:</w:t>
      </w:r>
      <w:r w:rsidR="0045381B" w:rsidRPr="004044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7E6D76" w:rsidRPr="0040446C" w:rsidRDefault="007E6D76" w:rsidP="00342944">
      <w:pPr>
        <w:pStyle w:val="Akapitzlist"/>
        <w:suppressAutoHyphens/>
        <w:spacing w:after="0" w:line="360" w:lineRule="auto"/>
        <w:ind w:left="64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0446C">
        <w:rPr>
          <w:rFonts w:ascii="Arial" w:eastAsia="Times New Roman" w:hAnsi="Arial" w:cs="Arial"/>
          <w:sz w:val="20"/>
          <w:szCs w:val="20"/>
          <w:lang w:eastAsia="ar-SA"/>
        </w:rPr>
        <w:t xml:space="preserve">Prosimy o informację czy załączenie do oferty kserokopii wadium potwierdzonej za zgodność </w:t>
      </w:r>
      <w:r w:rsidRPr="0040446C">
        <w:rPr>
          <w:rFonts w:ascii="Arial" w:eastAsia="Times New Roman" w:hAnsi="Arial" w:cs="Arial"/>
          <w:sz w:val="20"/>
          <w:szCs w:val="20"/>
          <w:lang w:eastAsia="ar-SA"/>
        </w:rPr>
        <w:br/>
        <w:t>z oryginałem przez oferenta będzie wystarczające, czy należy dołączyć dodatkowe potwierdzenie?</w:t>
      </w:r>
    </w:p>
    <w:p w:rsidR="006747A0" w:rsidRDefault="002E0F58" w:rsidP="00342944">
      <w:p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E0F5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342944" w:rsidRPr="002E0F5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</w:t>
      </w:r>
      <w:r w:rsidR="007A6EA2" w:rsidRPr="0075106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B056F7" w:rsidRPr="00342944" w:rsidRDefault="006747A0" w:rsidP="00342944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747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Opis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sposobu wniesienia wadium, został zawarty w roz</w:t>
      </w:r>
      <w:r w:rsidR="0034294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dziale 8 SIWZ (str. 16-18) min:</w:t>
      </w:r>
    </w:p>
    <w:p w:rsidR="006747A0" w:rsidRPr="00B056F7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6F7">
        <w:rPr>
          <w:rFonts w:ascii="Arial" w:eastAsia="Times New Roman" w:hAnsi="Arial" w:cs="Arial"/>
          <w:b/>
          <w:sz w:val="20"/>
          <w:szCs w:val="20"/>
          <w:lang w:eastAsia="pl-PL"/>
        </w:rPr>
        <w:t>Wadium wnosi się  przed upływem terminu składania ofert.</w:t>
      </w:r>
    </w:p>
    <w:p w:rsidR="006747A0" w:rsidRPr="006747A0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>Wadium może być wniesione w jednej lub kilku następujących formach:</w:t>
      </w:r>
    </w:p>
    <w:p w:rsidR="006747A0" w:rsidRPr="006747A0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DF5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47A0">
        <w:rPr>
          <w:rFonts w:ascii="Arial" w:eastAsia="Times New Roman" w:hAnsi="Arial" w:cs="Arial"/>
          <w:sz w:val="20"/>
          <w:szCs w:val="20"/>
          <w:lang w:eastAsia="pl-PL"/>
        </w:rPr>
        <w:t xml:space="preserve"> pieniądzu;</w:t>
      </w:r>
    </w:p>
    <w:p w:rsidR="006747A0" w:rsidRPr="006747A0" w:rsidRDefault="006747A0" w:rsidP="00342944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B056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47A0">
        <w:rPr>
          <w:rFonts w:ascii="Arial" w:eastAsia="Times New Roman" w:hAnsi="Arial" w:cs="Arial"/>
          <w:sz w:val="20"/>
          <w:szCs w:val="20"/>
          <w:lang w:eastAsia="pl-PL"/>
        </w:rPr>
        <w:t>poręczeniach bankowych lub poręczeniach spółdzielczej kasy oszczędnościowo–kredytowej,  z  tym, że poręczenie kasy jest zawsze poręczeniem pieniężnym;</w:t>
      </w:r>
    </w:p>
    <w:p w:rsidR="006747A0" w:rsidRPr="006747A0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E31B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47A0">
        <w:rPr>
          <w:rFonts w:ascii="Arial" w:eastAsia="Times New Roman" w:hAnsi="Arial" w:cs="Arial"/>
          <w:sz w:val="20"/>
          <w:szCs w:val="20"/>
          <w:lang w:eastAsia="pl-PL"/>
        </w:rPr>
        <w:t>gwarancjach bankowych;</w:t>
      </w:r>
    </w:p>
    <w:p w:rsidR="006747A0" w:rsidRPr="006747A0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E31B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47A0">
        <w:rPr>
          <w:rFonts w:ascii="Arial" w:eastAsia="Times New Roman" w:hAnsi="Arial" w:cs="Arial"/>
          <w:sz w:val="20"/>
          <w:szCs w:val="20"/>
          <w:lang w:eastAsia="pl-PL"/>
        </w:rPr>
        <w:t>gwarancjach ubezpieczeniowych;</w:t>
      </w:r>
    </w:p>
    <w:p w:rsidR="00B056F7" w:rsidRPr="00342944" w:rsidRDefault="006747A0" w:rsidP="00342944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eastAsia="Times New Roman" w:hAnsi="Arial" w:cs="Arial"/>
          <w:sz w:val="20"/>
          <w:szCs w:val="20"/>
          <w:lang w:eastAsia="pl-PL"/>
        </w:rPr>
        <w:t xml:space="preserve">5) poręczeniach udzielanych przez podmioty, o których mowa w art. 6b ust. 5 pkt  2 ustawy </w:t>
      </w:r>
      <w:r w:rsidRPr="006747A0">
        <w:rPr>
          <w:rFonts w:ascii="Arial" w:eastAsia="Times New Roman" w:hAnsi="Arial" w:cs="Arial"/>
          <w:sz w:val="20"/>
          <w:szCs w:val="20"/>
          <w:lang w:eastAsia="pl-PL"/>
        </w:rPr>
        <w:br/>
        <w:t>z dnia 9 listopada 2000 r. o utworzeniu Polskiej Agencji Rozwoju Przedsiębiorczości (</w:t>
      </w:r>
      <w:proofErr w:type="spellStart"/>
      <w:r w:rsidRPr="006747A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747A0">
        <w:rPr>
          <w:rFonts w:ascii="Arial" w:eastAsia="Times New Roman" w:hAnsi="Arial" w:cs="Arial"/>
          <w:sz w:val="20"/>
          <w:szCs w:val="20"/>
          <w:lang w:eastAsia="pl-PL"/>
        </w:rPr>
        <w:t>. Nr 109, poz. 11</w:t>
      </w:r>
      <w:r w:rsidR="00342944">
        <w:rPr>
          <w:rFonts w:ascii="Arial" w:eastAsia="Times New Roman" w:hAnsi="Arial" w:cs="Arial"/>
          <w:sz w:val="20"/>
          <w:szCs w:val="20"/>
          <w:lang w:eastAsia="pl-PL"/>
        </w:rPr>
        <w:t xml:space="preserve">58 oraz z 2002 r. z </w:t>
      </w:r>
      <w:proofErr w:type="spellStart"/>
      <w:r w:rsidR="0034294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342944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6747A0" w:rsidRPr="00342944" w:rsidRDefault="006747A0" w:rsidP="0034294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7A0">
        <w:rPr>
          <w:rFonts w:ascii="Arial" w:hAnsi="Arial" w:cs="Arial"/>
          <w:sz w:val="20"/>
          <w:szCs w:val="20"/>
        </w:rPr>
        <w:t xml:space="preserve">W przypadku wniesienia wadium w pozostałych formach, oryginał wadium należy złożyć </w:t>
      </w:r>
      <w:r w:rsidRPr="006747A0">
        <w:rPr>
          <w:rFonts w:ascii="Arial" w:hAnsi="Arial" w:cs="Arial"/>
          <w:sz w:val="20"/>
          <w:szCs w:val="20"/>
        </w:rPr>
        <w:br/>
        <w:t xml:space="preserve">w </w:t>
      </w:r>
      <w:r w:rsidRPr="006747A0">
        <w:rPr>
          <w:rFonts w:ascii="Arial" w:eastAsia="Calibri" w:hAnsi="Arial" w:cs="Arial"/>
          <w:b/>
          <w:sz w:val="20"/>
          <w:szCs w:val="20"/>
        </w:rPr>
        <w:t xml:space="preserve">Zabytkowej Kopalni Węgla Kamiennego „Guido”  w Zabrzu, przy ul. Jodłowej 59, </w:t>
      </w:r>
      <w:r w:rsidR="00B056F7">
        <w:rPr>
          <w:rFonts w:ascii="Arial" w:eastAsia="Calibri" w:hAnsi="Arial" w:cs="Arial"/>
          <w:b/>
          <w:sz w:val="20"/>
          <w:szCs w:val="20"/>
        </w:rPr>
        <w:br/>
      </w:r>
      <w:r w:rsidRPr="006747A0">
        <w:rPr>
          <w:rFonts w:ascii="Arial" w:eastAsia="Calibri" w:hAnsi="Arial" w:cs="Arial"/>
          <w:b/>
          <w:sz w:val="20"/>
          <w:szCs w:val="20"/>
        </w:rPr>
        <w:t>41-800 Zabrze (sekretariat pok. 102).</w:t>
      </w:r>
    </w:p>
    <w:p w:rsidR="00E31BE9" w:rsidRDefault="00B056F7" w:rsidP="00342944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związku z powyższym, zgodnie z pkt 10.6.1 SIWZ – Zawartość oferty: </w:t>
      </w:r>
    </w:p>
    <w:p w:rsidR="00B056F7" w:rsidRDefault="00B056F7" w:rsidP="00342944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Oferta , z zastrzeżeniem pkt.10.6.2. i 10.7 SIWZ musi zawierać:</w:t>
      </w:r>
    </w:p>
    <w:p w:rsidR="00B056F7" w:rsidRDefault="00B056F7" w:rsidP="00342944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Kopię wniesione</w:t>
      </w:r>
      <w:r w:rsidR="0034294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go wadium.</w:t>
      </w:r>
    </w:p>
    <w:p w:rsidR="00C93F35" w:rsidRDefault="00C93F35" w:rsidP="00342944">
      <w:pPr>
        <w:suppressAutoHyphens/>
        <w:spacing w:after="0" w:line="360" w:lineRule="auto"/>
        <w:ind w:left="567" w:firstLine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B056F7" w:rsidRPr="00C93F35" w:rsidRDefault="00B056F7" w:rsidP="00C93F3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B56E1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W przypadku wadium wnoszonego w gotówce, do oferty należy załączyć kopię wykonanego przelewu.</w:t>
      </w:r>
      <w:r w:rsidR="00C93F3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B56E1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 przypadku wadium wniesionego w pozostałych</w:t>
      </w:r>
      <w:r w:rsidR="00C2566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,</w:t>
      </w:r>
      <w:r w:rsidRPr="00B56E1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ww. formach,  </w:t>
      </w:r>
      <w:r w:rsidRPr="00B56E1A">
        <w:rPr>
          <w:rFonts w:ascii="Arial" w:hAnsi="Arial" w:cs="Arial"/>
          <w:b/>
          <w:sz w:val="20"/>
          <w:szCs w:val="20"/>
        </w:rPr>
        <w:t>oryginał wadium należ</w:t>
      </w:r>
      <w:r w:rsidR="00B56E1A">
        <w:rPr>
          <w:rFonts w:ascii="Arial" w:hAnsi="Arial" w:cs="Arial"/>
          <w:b/>
          <w:sz w:val="20"/>
          <w:szCs w:val="20"/>
        </w:rPr>
        <w:t>y</w:t>
      </w:r>
      <w:r w:rsidR="00C93F35">
        <w:rPr>
          <w:rFonts w:ascii="Arial" w:hAnsi="Arial" w:cs="Arial"/>
          <w:b/>
          <w:sz w:val="20"/>
          <w:szCs w:val="20"/>
        </w:rPr>
        <w:t xml:space="preserve"> </w:t>
      </w:r>
      <w:r w:rsidR="00B56E1A">
        <w:rPr>
          <w:rFonts w:ascii="Arial" w:hAnsi="Arial" w:cs="Arial"/>
          <w:b/>
          <w:sz w:val="20"/>
          <w:szCs w:val="20"/>
        </w:rPr>
        <w:t xml:space="preserve">złożyć </w:t>
      </w:r>
      <w:r w:rsidRPr="00B56E1A">
        <w:rPr>
          <w:rFonts w:ascii="Arial" w:hAnsi="Arial" w:cs="Arial"/>
          <w:b/>
          <w:sz w:val="20"/>
          <w:szCs w:val="20"/>
        </w:rPr>
        <w:t xml:space="preserve">w </w:t>
      </w:r>
      <w:r w:rsidRPr="00B56E1A">
        <w:rPr>
          <w:rFonts w:ascii="Arial" w:eastAsia="Calibri" w:hAnsi="Arial" w:cs="Arial"/>
          <w:b/>
          <w:sz w:val="20"/>
          <w:szCs w:val="20"/>
        </w:rPr>
        <w:t>Zabytkowej Kopalni Węgla Kamiennego „Guido”</w:t>
      </w:r>
      <w:r w:rsidR="0034294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56E1A">
        <w:rPr>
          <w:rFonts w:ascii="Arial" w:eastAsia="Calibri" w:hAnsi="Arial" w:cs="Arial"/>
          <w:b/>
          <w:sz w:val="20"/>
          <w:szCs w:val="20"/>
        </w:rPr>
        <w:t xml:space="preserve">w Zabrzu, przy </w:t>
      </w:r>
      <w:r w:rsidR="00B56E1A">
        <w:rPr>
          <w:rFonts w:ascii="Arial" w:eastAsia="Calibri" w:hAnsi="Arial" w:cs="Arial"/>
          <w:b/>
          <w:sz w:val="20"/>
          <w:szCs w:val="20"/>
        </w:rPr>
        <w:br/>
      </w:r>
      <w:r w:rsidRPr="00B56E1A">
        <w:rPr>
          <w:rFonts w:ascii="Arial" w:eastAsia="Calibri" w:hAnsi="Arial" w:cs="Arial"/>
          <w:b/>
          <w:sz w:val="20"/>
          <w:szCs w:val="20"/>
        </w:rPr>
        <w:t xml:space="preserve">ul. Jodłowej 59, 41-800 Zabrze (sekretariat pok. 102), </w:t>
      </w:r>
      <w:r w:rsidRPr="00342944">
        <w:rPr>
          <w:rFonts w:ascii="Arial" w:eastAsia="Calibri" w:hAnsi="Arial" w:cs="Arial"/>
          <w:b/>
          <w:sz w:val="20"/>
          <w:szCs w:val="20"/>
          <w:u w:val="single"/>
        </w:rPr>
        <w:t>a kopię załączyć do oferty.</w:t>
      </w:r>
    </w:p>
    <w:p w:rsidR="00E31BE9" w:rsidRPr="006747A0" w:rsidRDefault="00E31BE9" w:rsidP="00B056F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F6BE6" w:rsidRPr="004F6BE6" w:rsidRDefault="007E6D76" w:rsidP="004F6BE6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4F6BE6">
        <w:rPr>
          <w:rFonts w:ascii="Arial" w:eastAsia="Times New Roman" w:hAnsi="Arial" w:cs="Arial"/>
          <w:sz w:val="20"/>
          <w:szCs w:val="20"/>
          <w:lang w:eastAsia="ar-SA"/>
        </w:rPr>
        <w:t xml:space="preserve">Kosztorysy, z uwagi na bardzo dużą ilość przedmiarów ok. 1700 pozycji których wpisanie jest </w:t>
      </w:r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 xml:space="preserve">bardzo pracochłonne, bardzo prosimy o udostępnienie przedmiarów w wersji edytowalnej np. </w:t>
      </w:r>
      <w:r w:rsidR="009C571A" w:rsidRPr="004F6BE6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z rozszerzeniem:</w:t>
      </w:r>
      <w:r w:rsidR="009C571A" w:rsidRPr="004F6B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„</w:t>
      </w:r>
      <w:proofErr w:type="spellStart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zuz</w:t>
      </w:r>
      <w:proofErr w:type="spellEnd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proofErr w:type="spellStart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xml</w:t>
      </w:r>
      <w:proofErr w:type="spellEnd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proofErr w:type="spellStart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ath</w:t>
      </w:r>
      <w:proofErr w:type="spellEnd"/>
      <w:r w:rsidR="00E80E80" w:rsidRPr="004F6BE6">
        <w:rPr>
          <w:rFonts w:ascii="Arial" w:eastAsia="Times New Roman" w:hAnsi="Arial" w:cs="Arial"/>
          <w:sz w:val="20"/>
          <w:szCs w:val="20"/>
          <w:lang w:eastAsia="ar-SA"/>
        </w:rPr>
        <w:t>”, itp.</w:t>
      </w:r>
      <w:r w:rsidR="004F6B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D131B" w:rsidRPr="004F6BE6" w:rsidRDefault="007A6EA2" w:rsidP="004F6BE6">
      <w:pPr>
        <w:pStyle w:val="Akapitzlist"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4F6BE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7405AD" w:rsidRPr="007405AD" w:rsidRDefault="007405AD" w:rsidP="00C93F3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5AD">
        <w:rPr>
          <w:rFonts w:ascii="Arial" w:eastAsia="Times New Roman" w:hAnsi="Arial" w:cs="Arial"/>
          <w:sz w:val="20"/>
          <w:szCs w:val="20"/>
          <w:lang w:eastAsia="ar-SA"/>
        </w:rPr>
        <w:t>Zamawiający udostępnia przedmiar w wersji edytowalnej. Przedmiar stanowi załącznik do niniejszego dokumentu.</w:t>
      </w:r>
      <w:r w:rsidR="00E81A1F">
        <w:rPr>
          <w:rFonts w:ascii="Arial" w:eastAsia="Times New Roman" w:hAnsi="Arial" w:cs="Arial"/>
          <w:sz w:val="20"/>
          <w:szCs w:val="20"/>
          <w:lang w:eastAsia="ar-SA"/>
        </w:rPr>
        <w:t xml:space="preserve"> Wykonawca uwzględnia wszystkie zmiany przedmiaru wprowadzone przez Zamawiającego.</w:t>
      </w:r>
    </w:p>
    <w:p w:rsidR="00E80E80" w:rsidRPr="00751061" w:rsidRDefault="00E80E80" w:rsidP="00342944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Zamawiający wymaga udzielenia gwarancji, której okres wynosi dla robót budowlanych </w:t>
      </w:r>
      <w:r w:rsidR="007A6EA2" w:rsidRPr="0075106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i instalacyjnych oraz urządzeń i sprzętu 3 lata od daty podpisania protokołu Odbioru Zasadniczego. Prosimy o informację, czy w okresie udzielonej Zamawiającemu gwarancji, Zamawiający będzie we własnym zakresie i na własny koszt wykonywał czynności konserwacyjne, w tym obligatoryjnie przeglądy techniczne urządzeń i elementów wyposażenia w zakresie i na warunkach wymaganych przez producentów tychże urządzeń i elementów wyposażenia, jeżeli </w:t>
      </w:r>
      <w:r w:rsidR="00375047">
        <w:rPr>
          <w:rFonts w:ascii="Arial" w:eastAsia="Times New Roman" w:hAnsi="Arial" w:cs="Arial"/>
          <w:sz w:val="20"/>
          <w:szCs w:val="20"/>
          <w:lang w:eastAsia="ar-SA"/>
        </w:rPr>
        <w:t>inż</w:t>
      </w:r>
      <w:r w:rsidRPr="00751061">
        <w:rPr>
          <w:rFonts w:ascii="Arial" w:eastAsia="Times New Roman" w:hAnsi="Arial" w:cs="Arial"/>
          <w:sz w:val="20"/>
          <w:szCs w:val="20"/>
          <w:lang w:eastAsia="ar-SA"/>
        </w:rPr>
        <w:t>. okres gwarancji</w:t>
      </w:r>
      <w:r w:rsidR="009C571A" w:rsidRPr="00751061">
        <w:rPr>
          <w:rFonts w:ascii="Arial" w:eastAsia="Times New Roman" w:hAnsi="Arial" w:cs="Arial"/>
          <w:sz w:val="20"/>
          <w:szCs w:val="20"/>
          <w:lang w:eastAsia="ar-SA"/>
        </w:rPr>
        <w:t>, gdy obejmuje ona czynności konserwacyjne na dane urządzenie według gwarancji producenta, skończy się przed upływem 3 lat?</w:t>
      </w:r>
      <w:r w:rsidR="009D13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A6EA2" w:rsidRPr="00C95FA1" w:rsidRDefault="007A6EA2" w:rsidP="0034294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C95FA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Odpowiedź Zamawiającego:</w:t>
      </w:r>
    </w:p>
    <w:p w:rsidR="00C95FA1" w:rsidRPr="00C93F35" w:rsidRDefault="00C95FA1" w:rsidP="00C93F35">
      <w:pPr>
        <w:pStyle w:val="Akapitzlist"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95FA1">
        <w:rPr>
          <w:rFonts w:ascii="Arial" w:eastAsia="Times New Roman" w:hAnsi="Arial" w:cs="Arial"/>
          <w:bCs/>
          <w:sz w:val="20"/>
          <w:szCs w:val="20"/>
          <w:lang w:eastAsia="ar-SA"/>
        </w:rPr>
        <w:t>Zamawiający wymaga ponoszenia przez wykonawcę kosztów obsługi serwisowej i konserwacyjnej do momentu upływu gwarancji.</w:t>
      </w:r>
      <w:r w:rsidR="00FE06F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Powyższe koszty należy ująć w odpowiednich pozycjach dotyczących dostawy i montażu danych urządzeń.</w:t>
      </w:r>
    </w:p>
    <w:p w:rsidR="000E5FA6" w:rsidRPr="002E0F58" w:rsidRDefault="009C571A" w:rsidP="002E0F58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51061">
        <w:rPr>
          <w:rFonts w:ascii="Arial" w:eastAsia="Times New Roman" w:hAnsi="Arial" w:cs="Arial"/>
          <w:sz w:val="20"/>
          <w:szCs w:val="20"/>
          <w:lang w:eastAsia="ar-SA"/>
        </w:rPr>
        <w:t>Przedmiar – prosimy o informację czy pozycje 264 i 265 pn. „Dwukrotne malowanie farbami emulsyjnymi powierzchni wewnętrznych</w:t>
      </w:r>
      <w:r w:rsidR="00CC00F9"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 – podłoży gipsowych z gruntowaniem”</w:t>
      </w:r>
      <w:r w:rsidR="00B10871" w:rsidRPr="00751061">
        <w:rPr>
          <w:rFonts w:ascii="Arial" w:eastAsia="Times New Roman" w:hAnsi="Arial" w:cs="Arial"/>
          <w:sz w:val="20"/>
          <w:szCs w:val="20"/>
          <w:lang w:eastAsia="ar-SA"/>
        </w:rPr>
        <w:t xml:space="preserve"> są z</w:t>
      </w:r>
      <w:r w:rsidR="00CC00F9" w:rsidRPr="00751061">
        <w:rPr>
          <w:rFonts w:ascii="Arial" w:eastAsia="Times New Roman" w:hAnsi="Arial" w:cs="Arial"/>
          <w:sz w:val="20"/>
          <w:szCs w:val="20"/>
          <w:lang w:eastAsia="ar-SA"/>
        </w:rPr>
        <w:t>dublowane gdyż obie posiadają identyczną podstawę, opis i obmiar i jedna z nich należy pominąć, czy może są to 2 różne pozycje?</w:t>
      </w:r>
    </w:p>
    <w:p w:rsidR="007A6EA2" w:rsidRPr="00C25660" w:rsidRDefault="007A6EA2" w:rsidP="002E0F58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2566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E6A06" w:rsidRPr="00FE06FF" w:rsidRDefault="00AE6A06" w:rsidP="002E0F58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E06FF">
        <w:rPr>
          <w:rFonts w:ascii="Arial" w:eastAsia="Times New Roman" w:hAnsi="Arial" w:cs="Arial"/>
          <w:bCs/>
          <w:sz w:val="20"/>
          <w:szCs w:val="20"/>
          <w:lang w:eastAsia="ar-SA"/>
        </w:rPr>
        <w:t>W pozycji nr 265 należy zmienić podstawę wyceny – na przykład na „KNR 2-02 1505-04” – dodatek za każde dalsze malowanie.</w:t>
      </w:r>
    </w:p>
    <w:p w:rsidR="007E6D76" w:rsidRPr="00751061" w:rsidRDefault="007E6D76" w:rsidP="0075106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7F116F" w:rsidRPr="00C25660" w:rsidRDefault="000B7021" w:rsidP="00C256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ar-SA"/>
        </w:rPr>
      </w:pPr>
      <w:r w:rsidRPr="000570DC">
        <w:rPr>
          <w:rFonts w:ascii="Arial" w:hAnsi="Arial" w:cs="Arial"/>
          <w:b/>
          <w:sz w:val="20"/>
          <w:szCs w:val="20"/>
          <w:lang w:eastAsia="pl-PL"/>
        </w:rPr>
        <w:t>7. Pytania Wykonawcy:</w:t>
      </w:r>
      <w:r w:rsidR="0045381B" w:rsidRPr="000570DC">
        <w:rPr>
          <w:rFonts w:ascii="Arial" w:hAnsi="Arial" w:cs="Arial"/>
          <w:b/>
          <w:sz w:val="20"/>
          <w:szCs w:val="20"/>
          <w:lang w:eastAsia="pl-PL"/>
        </w:rPr>
        <w:t xml:space="preserve">  </w:t>
      </w:r>
    </w:p>
    <w:p w:rsidR="000B7021" w:rsidRPr="00751061" w:rsidRDefault="000B7021" w:rsidP="00C25660">
      <w:pPr>
        <w:pStyle w:val="Akapitzlist"/>
        <w:shd w:val="clear" w:color="auto" w:fill="FFFFFF" w:themeFill="background1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51061">
        <w:rPr>
          <w:rFonts w:ascii="Arial" w:hAnsi="Arial" w:cs="Arial"/>
          <w:sz w:val="20"/>
          <w:szCs w:val="20"/>
          <w:lang w:eastAsia="pl-PL"/>
        </w:rPr>
        <w:t xml:space="preserve">     Powołując się na treść </w:t>
      </w:r>
      <w:r w:rsidR="00375047">
        <w:rPr>
          <w:rFonts w:ascii="Arial" w:hAnsi="Arial" w:cs="Arial"/>
          <w:sz w:val="20"/>
          <w:szCs w:val="20"/>
          <w:lang w:eastAsia="pl-PL"/>
        </w:rPr>
        <w:t>inż</w:t>
      </w:r>
      <w:r w:rsidRPr="00751061">
        <w:rPr>
          <w:rFonts w:ascii="Arial" w:hAnsi="Arial" w:cs="Arial"/>
          <w:sz w:val="20"/>
          <w:szCs w:val="20"/>
          <w:lang w:eastAsia="pl-PL"/>
        </w:rPr>
        <w:t xml:space="preserve">. 38 z dnia 29 stycznia 2004 r. Prawo zamówień publicznych (tekst jednolity: Dz.U.2010r. Nr 113 poz. 759 z </w:t>
      </w:r>
      <w:proofErr w:type="spellStart"/>
      <w:r w:rsidRPr="0075106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51061">
        <w:rPr>
          <w:rFonts w:ascii="Arial" w:hAnsi="Arial" w:cs="Arial"/>
          <w:sz w:val="20"/>
          <w:szCs w:val="20"/>
          <w:lang w:eastAsia="pl-PL"/>
        </w:rPr>
        <w:t>. zm.), wnosimy o wyjaśnienie treści postanowień Specyfikacji Istotnych Warunków Zamówienia.</w:t>
      </w:r>
    </w:p>
    <w:p w:rsidR="000B7021" w:rsidRPr="00751061" w:rsidRDefault="000B7021" w:rsidP="00C25660">
      <w:pPr>
        <w:pStyle w:val="Akapitzlist"/>
        <w:shd w:val="clear" w:color="auto" w:fill="FFFFFF" w:themeFill="background1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51061">
        <w:rPr>
          <w:rFonts w:ascii="Arial" w:hAnsi="Arial" w:cs="Arial"/>
          <w:sz w:val="20"/>
          <w:szCs w:val="20"/>
          <w:lang w:eastAsia="pl-PL"/>
        </w:rPr>
        <w:lastRenderedPageBreak/>
        <w:tab/>
      </w:r>
      <w:r w:rsidR="00B10871" w:rsidRPr="00751061">
        <w:rPr>
          <w:rFonts w:ascii="Arial" w:hAnsi="Arial" w:cs="Arial"/>
          <w:sz w:val="20"/>
          <w:szCs w:val="20"/>
          <w:lang w:eastAsia="pl-PL"/>
        </w:rPr>
        <w:tab/>
      </w:r>
      <w:r w:rsidRPr="00751061">
        <w:rPr>
          <w:rFonts w:ascii="Arial" w:hAnsi="Arial" w:cs="Arial"/>
          <w:sz w:val="20"/>
          <w:szCs w:val="20"/>
          <w:lang w:eastAsia="pl-PL"/>
        </w:rPr>
        <w:t xml:space="preserve">W SIWZ w pkt. 10.6 „Zawartość oferty” </w:t>
      </w:r>
      <w:proofErr w:type="spellStart"/>
      <w:r w:rsidRPr="00751061">
        <w:rPr>
          <w:rFonts w:ascii="Arial" w:hAnsi="Arial" w:cs="Arial"/>
          <w:sz w:val="20"/>
          <w:szCs w:val="20"/>
          <w:lang w:eastAsia="pl-PL"/>
        </w:rPr>
        <w:t>ppkt</w:t>
      </w:r>
      <w:proofErr w:type="spellEnd"/>
      <w:r w:rsidRPr="00751061">
        <w:rPr>
          <w:rFonts w:ascii="Arial" w:hAnsi="Arial" w:cs="Arial"/>
          <w:sz w:val="20"/>
          <w:szCs w:val="20"/>
          <w:lang w:eastAsia="pl-PL"/>
        </w:rPr>
        <w:t xml:space="preserve"> 10 oraz w pkt 12.4 jest mowa o zbiorczym zestawieniu kosztorysów ofertowych (część D wg spisu zawartości oferty). Jednakże w Spisie zawartości ofert zamieszczonym na str. 76 SIWZ nie uwzględniono części D „Zbiorcze zestawienie kosztorysów ofertowych”. Nie załączono także do SIWZ wzoru takiego zestawienia.</w:t>
      </w:r>
    </w:p>
    <w:p w:rsidR="00B10871" w:rsidRPr="00751061" w:rsidRDefault="000B7021" w:rsidP="00C25660">
      <w:pPr>
        <w:pStyle w:val="Akapitzlist"/>
        <w:shd w:val="clear" w:color="auto" w:fill="FFFFFF" w:themeFill="background1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51061">
        <w:rPr>
          <w:rFonts w:ascii="Arial" w:hAnsi="Arial" w:cs="Arial"/>
          <w:sz w:val="20"/>
          <w:szCs w:val="20"/>
          <w:lang w:eastAsia="pl-PL"/>
        </w:rPr>
        <w:tab/>
        <w:t xml:space="preserve">Z uwagi na to, że w dokumentacji przetargowej występuje tylko jeden przedmiar robót załączenie do oferty zestawienia zbiorczego składającego się </w:t>
      </w:r>
      <w:r w:rsidR="00B10871" w:rsidRPr="00751061">
        <w:rPr>
          <w:rFonts w:ascii="Arial" w:hAnsi="Arial" w:cs="Arial"/>
          <w:sz w:val="20"/>
          <w:szCs w:val="20"/>
          <w:lang w:eastAsia="pl-PL"/>
        </w:rPr>
        <w:t>z jednego kosztorysu staje się bezzasadne.</w:t>
      </w:r>
    </w:p>
    <w:p w:rsidR="000B7021" w:rsidRPr="00751061" w:rsidRDefault="00B10871" w:rsidP="00C25660">
      <w:pPr>
        <w:pStyle w:val="Akapitzlist"/>
        <w:shd w:val="clear" w:color="auto" w:fill="FFFFFF" w:themeFill="background1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51061">
        <w:rPr>
          <w:rFonts w:ascii="Arial" w:hAnsi="Arial" w:cs="Arial"/>
          <w:sz w:val="20"/>
          <w:szCs w:val="20"/>
          <w:lang w:eastAsia="pl-PL"/>
        </w:rPr>
        <w:tab/>
      </w:r>
      <w:r w:rsidRPr="00751061">
        <w:rPr>
          <w:rFonts w:ascii="Arial" w:hAnsi="Arial" w:cs="Arial"/>
          <w:sz w:val="20"/>
          <w:szCs w:val="20"/>
          <w:lang w:eastAsia="pl-PL"/>
        </w:rPr>
        <w:tab/>
        <w:t xml:space="preserve">Prosimy zatem o usunięcie z pkt 10.6 i 12.4. SIWZ informacji o konieczności załączenia do oferty części D „Zbiorcze zestawienie kosztorysów ofertowych” lub ewentualnie o uzupełnienie załączników do SIWZ o wzór części D „zbiorcze zestawienie kosztorysów ofertowych” wraz </w:t>
      </w:r>
      <w:r w:rsidR="0045381B" w:rsidRPr="00751061">
        <w:rPr>
          <w:rFonts w:ascii="Arial" w:hAnsi="Arial" w:cs="Arial"/>
          <w:sz w:val="20"/>
          <w:szCs w:val="20"/>
          <w:lang w:eastAsia="pl-PL"/>
        </w:rPr>
        <w:br/>
      </w:r>
      <w:r w:rsidRPr="00751061">
        <w:rPr>
          <w:rFonts w:ascii="Arial" w:hAnsi="Arial" w:cs="Arial"/>
          <w:sz w:val="20"/>
          <w:szCs w:val="20"/>
          <w:lang w:eastAsia="pl-PL"/>
        </w:rPr>
        <w:t>z wprowadzeniem stosownej zmiany do Spisu zawartości oferty.</w:t>
      </w:r>
      <w:r w:rsidR="000B7021" w:rsidRPr="00751061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8252FD" w:rsidRPr="00C25660" w:rsidRDefault="00C25660" w:rsidP="00C25660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25660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="00D8113A" w:rsidRPr="00C2566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423BF8" w:rsidRDefault="00423BF8" w:rsidP="00C25660">
      <w:pPr>
        <w:shd w:val="clear" w:color="auto" w:fill="FFFFFF" w:themeFill="background1"/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423BF8">
        <w:rPr>
          <w:rFonts w:ascii="Arial" w:eastAsia="Times New Roman" w:hAnsi="Arial" w:cs="Arial"/>
          <w:sz w:val="20"/>
          <w:szCs w:val="20"/>
          <w:lang w:eastAsia="ar-SA"/>
        </w:rPr>
        <w:t>Z</w:t>
      </w:r>
      <w:r>
        <w:rPr>
          <w:rFonts w:ascii="Arial" w:eastAsia="Times New Roman" w:hAnsi="Arial" w:cs="Arial"/>
          <w:sz w:val="20"/>
          <w:szCs w:val="20"/>
          <w:lang w:eastAsia="ar-SA"/>
        </w:rPr>
        <w:t>amawiają</w:t>
      </w:r>
      <w:r w:rsidRPr="00423BF8">
        <w:rPr>
          <w:rFonts w:ascii="Arial" w:eastAsia="Times New Roman" w:hAnsi="Arial" w:cs="Arial"/>
          <w:sz w:val="20"/>
          <w:szCs w:val="20"/>
          <w:lang w:eastAsia="ar-SA"/>
        </w:rPr>
        <w:t>cy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usuwa z zapisów SIWZ pkt 10.6 i 12.4 zwrotu: część D wg spisu zawartości oferty.</w:t>
      </w:r>
    </w:p>
    <w:p w:rsidR="00C25660" w:rsidRPr="00C25660" w:rsidRDefault="00423BF8" w:rsidP="00C25660">
      <w:pPr>
        <w:shd w:val="clear" w:color="auto" w:fill="FFFFFF" w:themeFill="background1"/>
        <w:suppressAutoHyphens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ten Wykonawca opracowuje samodzielnie, a jego umieszczenie  w ofercie winno stanowić załącznik D.</w:t>
      </w:r>
      <w:r w:rsidR="00FE06FF">
        <w:rPr>
          <w:rFonts w:ascii="Arial" w:eastAsia="Times New Roman" w:hAnsi="Arial" w:cs="Arial"/>
          <w:sz w:val="20"/>
          <w:szCs w:val="20"/>
          <w:lang w:eastAsia="ar-SA"/>
        </w:rPr>
        <w:t xml:space="preserve"> Patrz, odpowiedź na pytanie 1.</w:t>
      </w:r>
    </w:p>
    <w:p w:rsidR="00767574" w:rsidRPr="00751061" w:rsidRDefault="00767574" w:rsidP="00352594">
      <w:pPr>
        <w:pStyle w:val="Akapitzlist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352594" w:rsidRPr="00037BF0" w:rsidRDefault="00B10871" w:rsidP="00037BF0">
      <w:pPr>
        <w:pStyle w:val="Akapitzlist"/>
        <w:spacing w:after="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037BF0">
        <w:rPr>
          <w:rFonts w:ascii="Arial" w:eastAsia="Calibri" w:hAnsi="Arial" w:cs="Arial"/>
          <w:b/>
        </w:rPr>
        <w:t>8. Pytania Wykonawcy:</w:t>
      </w:r>
    </w:p>
    <w:p w:rsidR="00676F65" w:rsidRPr="00751061" w:rsidRDefault="00676F65" w:rsidP="00C2566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1061">
        <w:rPr>
          <w:rFonts w:ascii="Arial" w:hAnsi="Arial" w:cs="Arial"/>
          <w:sz w:val="20"/>
          <w:szCs w:val="20"/>
        </w:rPr>
        <w:t xml:space="preserve">W związku z zainteresowaniem naszej firmy udziałem w przetargu na zadanie </w:t>
      </w:r>
      <w:proofErr w:type="spellStart"/>
      <w:r w:rsidRPr="00751061">
        <w:rPr>
          <w:rFonts w:ascii="Arial" w:hAnsi="Arial" w:cs="Arial"/>
          <w:sz w:val="20"/>
          <w:szCs w:val="20"/>
        </w:rPr>
        <w:t>j.w</w:t>
      </w:r>
      <w:proofErr w:type="spellEnd"/>
      <w:r w:rsidRPr="00751061">
        <w:rPr>
          <w:rFonts w:ascii="Arial" w:hAnsi="Arial" w:cs="Arial"/>
          <w:sz w:val="20"/>
          <w:szCs w:val="20"/>
        </w:rPr>
        <w:t xml:space="preserve">. zwracamy się </w:t>
      </w:r>
      <w:r w:rsidR="00C25660">
        <w:rPr>
          <w:rFonts w:ascii="Arial" w:hAnsi="Arial" w:cs="Arial"/>
          <w:sz w:val="20"/>
          <w:szCs w:val="20"/>
        </w:rPr>
        <w:br/>
      </w:r>
      <w:r w:rsidRPr="00751061">
        <w:rPr>
          <w:rFonts w:ascii="Arial" w:hAnsi="Arial" w:cs="Arial"/>
          <w:sz w:val="20"/>
          <w:szCs w:val="20"/>
        </w:rPr>
        <w:t>z uprzejmą prośbą o odpowiedź na następujące wątpliwości :</w:t>
      </w:r>
    </w:p>
    <w:p w:rsidR="0075379D" w:rsidRPr="00037BF0" w:rsidRDefault="00676F65" w:rsidP="000E5F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E6A06">
        <w:rPr>
          <w:rFonts w:ascii="Arial" w:hAnsi="Arial" w:cs="Arial"/>
          <w:sz w:val="20"/>
          <w:szCs w:val="20"/>
        </w:rPr>
        <w:t xml:space="preserve">Prosimy o potwierdzenie, że wykonanie sieci wodociągowej, dla której dokumentacja </w:t>
      </w:r>
      <w:r w:rsidR="00C25660" w:rsidRPr="00AE6A06">
        <w:rPr>
          <w:rFonts w:ascii="Arial" w:hAnsi="Arial" w:cs="Arial"/>
          <w:sz w:val="20"/>
          <w:szCs w:val="20"/>
        </w:rPr>
        <w:br/>
      </w:r>
      <w:r w:rsidRPr="00AE6A06">
        <w:rPr>
          <w:rFonts w:ascii="Arial" w:hAnsi="Arial" w:cs="Arial"/>
          <w:sz w:val="20"/>
          <w:szCs w:val="20"/>
        </w:rPr>
        <w:t>i przedmiar robót nr 1/SZ/08 znajdują się w folderze „18 Sieć sanitarna” – zgodnie z zapisami SIWZ Część IV pkt. 15 – nie jest przedmiotem tego postępowania i nie powinna być wyceniana.</w:t>
      </w:r>
      <w:r w:rsidR="0075379D" w:rsidRPr="00AE6A06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75379D" w:rsidRPr="00AE6A06">
        <w:rPr>
          <w:rFonts w:ascii="Arial" w:hAnsi="Arial" w:cs="Arial"/>
          <w:b/>
          <w:color w:val="FF0000"/>
          <w:sz w:val="20"/>
          <w:szCs w:val="20"/>
          <w:lang w:eastAsia="pl-PL"/>
        </w:rPr>
        <w:br/>
      </w:r>
      <w:r w:rsidR="0075379D" w:rsidRPr="00037BF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E6A06" w:rsidRDefault="00AE6A06" w:rsidP="00037BF0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Ad. 8-1 Przedmiar oznaczony sygnaturą „1-SZ-08P_PRZEDMIAR” znajdujący się w tomie 18 dokumentacji projektowej nie podlega wycenie. Zakres ten (wraz z późniejszymi zmianami </w:t>
      </w:r>
      <w:r w:rsidR="00FE06FF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i uzupełnieniami) został uwzględniony w przedmiarze zbiorczym.</w:t>
      </w:r>
    </w:p>
    <w:p w:rsidR="00037BF0" w:rsidRPr="00AE6A06" w:rsidRDefault="00037BF0" w:rsidP="00037BF0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76F65" w:rsidRPr="00751061" w:rsidRDefault="00676F65" w:rsidP="000E5F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751061">
        <w:rPr>
          <w:rFonts w:ascii="Arial" w:hAnsi="Arial" w:cs="Arial"/>
          <w:sz w:val="20"/>
          <w:szCs w:val="20"/>
        </w:rPr>
        <w:t xml:space="preserve">Prosimy o potwierdzenie, że wyceniony przedmiar robót „CKP przedmiar.pdf„ , składający się </w:t>
      </w:r>
      <w:r w:rsidR="009D131B">
        <w:rPr>
          <w:rFonts w:ascii="Arial" w:hAnsi="Arial" w:cs="Arial"/>
          <w:sz w:val="20"/>
          <w:szCs w:val="20"/>
        </w:rPr>
        <w:br/>
      </w:r>
      <w:r w:rsidRPr="00751061">
        <w:rPr>
          <w:rFonts w:ascii="Arial" w:hAnsi="Arial" w:cs="Arial"/>
          <w:sz w:val="20"/>
          <w:szCs w:val="20"/>
        </w:rPr>
        <w:t>z 1695 pozycji – jest jedynym jaki mamy załączyć do Oferty.</w:t>
      </w:r>
    </w:p>
    <w:p w:rsidR="0075379D" w:rsidRPr="00AE6A06" w:rsidRDefault="0075379D" w:rsidP="000E5FA6">
      <w:pPr>
        <w:pStyle w:val="Akapitzlist"/>
        <w:spacing w:after="0" w:line="360" w:lineRule="auto"/>
        <w:ind w:left="645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E6A06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E6A06" w:rsidRDefault="00AE6A06" w:rsidP="000E5FA6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W przedmiotowym przetargu obowiązującym</w:t>
      </w:r>
      <w:r w:rsidR="000E5F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jest w</w:t>
      </w: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w</w:t>
      </w:r>
      <w:r w:rsidR="000E5FA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przedmiar wraz z uzupełnieniami </w:t>
      </w:r>
      <w:r w:rsidR="00037BF0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i zmianami dokonanymi przez Zamawiającego w trakcie postępowania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FE06FF" w:rsidRPr="00AE6A06" w:rsidRDefault="00FE06FF" w:rsidP="000E5FA6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37BF0" w:rsidRPr="00037BF0" w:rsidRDefault="00676F65" w:rsidP="00037BF0">
      <w:pPr>
        <w:pStyle w:val="Akapitzlist"/>
        <w:numPr>
          <w:ilvl w:val="0"/>
          <w:numId w:val="11"/>
        </w:numPr>
        <w:tabs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1061">
        <w:rPr>
          <w:rFonts w:ascii="Arial" w:hAnsi="Arial" w:cs="Arial"/>
          <w:sz w:val="20"/>
          <w:szCs w:val="20"/>
        </w:rPr>
        <w:t>W SIWZ Część I pkt. 10.6.2. podpunkt 6)C)9) (str.20) napisano, że należy do Oferty załączyć „zbiorcze zestawienie wartości robót-kosztorysów ofertowych (część D wg spisu zawartości Oferty)”. W spisie zawartości Oferty, będącym elementem SIWZ nie ma punktu D, a do wyceny jest tylko 1 kosztorys. Prosimy więc o potwierdzenie, że zbiorcze zestawienie wartości robót-kosztorysów nie jest potrzebne.</w:t>
      </w:r>
    </w:p>
    <w:p w:rsidR="00DB43AD" w:rsidRDefault="009D131B" w:rsidP="00037BF0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  <w:lang w:eastAsia="pl-PL"/>
        </w:rPr>
      </w:pPr>
      <w:r w:rsidRPr="00B81A91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  <w:r w:rsidR="00AE6A06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AE6A06" w:rsidRDefault="00AE6A06" w:rsidP="00037BF0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Zbiorcze zestawienie kosztorysów ma zawierać zestawienie wartości netto i brutto poszczególnych kosztorysów składowych wchodzących w skład oferty. Dotyczy to przypadku gdy do oferty zostanie dołączony więcej niż jeden kosztorys składowy. Kosztorysy składowe powinny zawierać tabele elementów scalonych. W załączeniu przykładowa tabela Zbiorczego Zestawienia kosztorysów. W przypadku gdy do oferty zostanie dołączony jeden kosztorys powinien on zawierać tabelę elementów scalonych zgodną z układem rozdziałów przedmiaru.</w:t>
      </w:r>
    </w:p>
    <w:p w:rsidR="00C50E7B" w:rsidRPr="00AE6A06" w:rsidRDefault="00C50E7B" w:rsidP="00FE06FF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76F65" w:rsidRPr="00751061" w:rsidRDefault="00676F65" w:rsidP="00037BF0">
      <w:pPr>
        <w:numPr>
          <w:ilvl w:val="0"/>
          <w:numId w:val="11"/>
        </w:numPr>
        <w:spacing w:after="0" w:line="360" w:lineRule="auto"/>
        <w:ind w:left="567" w:hanging="281"/>
        <w:jc w:val="both"/>
        <w:rPr>
          <w:rFonts w:ascii="Arial" w:hAnsi="Arial" w:cs="Arial"/>
          <w:sz w:val="20"/>
          <w:szCs w:val="20"/>
        </w:rPr>
      </w:pPr>
      <w:r w:rsidRPr="00751061">
        <w:rPr>
          <w:rFonts w:ascii="Arial" w:hAnsi="Arial" w:cs="Arial"/>
          <w:sz w:val="20"/>
          <w:szCs w:val="20"/>
        </w:rPr>
        <w:t xml:space="preserve">Ze względu na brak danych w ST i niejasny opis wpustu ulicznego w przedmiarze i zestawieniu materiałów (betonowy z rurą teleskopową karbowaną?) – prosimy o potwierdzenie, że można przyjąć do wyceny i realizacji studzienkę ściekową betonową </w:t>
      </w:r>
      <w:proofErr w:type="spellStart"/>
      <w:r w:rsidRPr="00751061">
        <w:rPr>
          <w:rFonts w:ascii="Arial" w:hAnsi="Arial" w:cs="Arial"/>
          <w:sz w:val="20"/>
          <w:szCs w:val="20"/>
        </w:rPr>
        <w:t>Dn</w:t>
      </w:r>
      <w:proofErr w:type="spellEnd"/>
      <w:r w:rsidR="00C50E7B">
        <w:rPr>
          <w:rFonts w:ascii="Arial" w:hAnsi="Arial" w:cs="Arial"/>
          <w:sz w:val="20"/>
          <w:szCs w:val="20"/>
        </w:rPr>
        <w:t xml:space="preserve"> </w:t>
      </w:r>
      <w:r w:rsidRPr="00751061">
        <w:rPr>
          <w:rFonts w:ascii="Arial" w:hAnsi="Arial" w:cs="Arial"/>
          <w:sz w:val="20"/>
          <w:szCs w:val="20"/>
        </w:rPr>
        <w:t>500 z wpustem ulicznym żeliwnym typ ciężki, wyposażoną w wiaderko.</w:t>
      </w:r>
    </w:p>
    <w:p w:rsidR="00751061" w:rsidRPr="00AE6A06" w:rsidRDefault="00751061" w:rsidP="00375047">
      <w:pPr>
        <w:pStyle w:val="Akapitzlist"/>
        <w:spacing w:after="0" w:line="360" w:lineRule="auto"/>
        <w:ind w:left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</w:t>
      </w:r>
      <w:r w:rsidRPr="00B81A91">
        <w:rPr>
          <w:rFonts w:ascii="Arial" w:hAnsi="Arial" w:cs="Arial"/>
          <w:sz w:val="20"/>
          <w:szCs w:val="20"/>
          <w:lang w:eastAsia="pl-PL"/>
        </w:rPr>
        <w:t>:</w:t>
      </w:r>
      <w:r w:rsidR="00B81A91" w:rsidRPr="00B81A9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81A91">
        <w:rPr>
          <w:rFonts w:ascii="Arial" w:hAnsi="Arial" w:cs="Arial"/>
          <w:sz w:val="20"/>
          <w:szCs w:val="20"/>
          <w:lang w:eastAsia="pl-PL"/>
        </w:rPr>
        <w:br/>
      </w:r>
      <w:r w:rsidR="00AE6A06" w:rsidRPr="00AE6A06">
        <w:rPr>
          <w:rFonts w:ascii="Arial" w:eastAsia="Times New Roman" w:hAnsi="Arial" w:cs="Arial"/>
          <w:bCs/>
          <w:sz w:val="20"/>
          <w:szCs w:val="20"/>
          <w:lang w:eastAsia="ar-SA"/>
        </w:rPr>
        <w:t>Projektant i Zamawiający dopuszczają przyjęcie powyższego rozwiązania</w:t>
      </w:r>
      <w:r w:rsidR="00AE6A06" w:rsidRPr="00AE6A06">
        <w:rPr>
          <w:rFonts w:ascii="Arial" w:hAnsi="Arial" w:cs="Arial"/>
          <w:sz w:val="20"/>
          <w:szCs w:val="20"/>
          <w:lang w:eastAsia="pl-PL"/>
        </w:rPr>
        <w:t>.</w:t>
      </w:r>
    </w:p>
    <w:p w:rsidR="00751061" w:rsidRPr="00751061" w:rsidRDefault="00751061" w:rsidP="00B81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F65" w:rsidRPr="008F3371" w:rsidRDefault="00676F65" w:rsidP="00037BF0">
      <w:pPr>
        <w:numPr>
          <w:ilvl w:val="0"/>
          <w:numId w:val="11"/>
        </w:numPr>
        <w:spacing w:after="0" w:line="360" w:lineRule="auto"/>
        <w:ind w:left="567" w:hanging="282"/>
        <w:jc w:val="both"/>
        <w:rPr>
          <w:rFonts w:ascii="Arial" w:hAnsi="Arial" w:cs="Arial"/>
          <w:sz w:val="20"/>
          <w:szCs w:val="20"/>
        </w:rPr>
      </w:pPr>
      <w:r w:rsidRPr="008F3371">
        <w:rPr>
          <w:rFonts w:ascii="Arial" w:hAnsi="Arial" w:cs="Arial"/>
          <w:sz w:val="20"/>
          <w:szCs w:val="20"/>
        </w:rPr>
        <w:t xml:space="preserve">W projekcie wykonawczym przyłączy kanalizacji deszczowej (folder 15), w opisie do dokumentacji  pkt. 3.1.3 zapisano, że projektuje się odwodnienie liniowe skarpy przy budynku „B”. Prosimy o wskazanie , gdzie w dokumentacji jest pokazane rozwiązanie odwodnienia liniowego </w:t>
      </w:r>
      <w:r w:rsidR="00037BF0">
        <w:rPr>
          <w:rFonts w:ascii="Arial" w:hAnsi="Arial" w:cs="Arial"/>
          <w:sz w:val="20"/>
          <w:szCs w:val="20"/>
        </w:rPr>
        <w:br/>
      </w:r>
      <w:r w:rsidRPr="008F3371">
        <w:rPr>
          <w:rFonts w:ascii="Arial" w:hAnsi="Arial" w:cs="Arial"/>
          <w:sz w:val="20"/>
          <w:szCs w:val="20"/>
        </w:rPr>
        <w:t>i</w:t>
      </w:r>
      <w:r w:rsidR="00037BF0">
        <w:rPr>
          <w:rFonts w:ascii="Arial" w:hAnsi="Arial" w:cs="Arial"/>
          <w:sz w:val="20"/>
          <w:szCs w:val="20"/>
        </w:rPr>
        <w:t xml:space="preserve"> </w:t>
      </w:r>
      <w:r w:rsidRPr="008F3371">
        <w:rPr>
          <w:rFonts w:ascii="Arial" w:hAnsi="Arial" w:cs="Arial"/>
          <w:sz w:val="20"/>
          <w:szCs w:val="20"/>
        </w:rPr>
        <w:t xml:space="preserve">gdzie należy ująć jego wycenę, bo nie potrafimy znaleźć danych ani </w:t>
      </w:r>
      <w:r w:rsidR="0045381B" w:rsidRPr="008F3371">
        <w:rPr>
          <w:rFonts w:ascii="Arial" w:hAnsi="Arial" w:cs="Arial"/>
          <w:sz w:val="20"/>
          <w:szCs w:val="20"/>
        </w:rPr>
        <w:br/>
      </w:r>
      <w:r w:rsidRPr="008F3371">
        <w:rPr>
          <w:rFonts w:ascii="Arial" w:hAnsi="Arial" w:cs="Arial"/>
          <w:sz w:val="20"/>
          <w:szCs w:val="20"/>
        </w:rPr>
        <w:t>w dokumentacji ani w przedmiarze.</w:t>
      </w:r>
    </w:p>
    <w:p w:rsidR="00B81A91" w:rsidRPr="00B81A91" w:rsidRDefault="00751061" w:rsidP="00375047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  <w:lang w:eastAsia="pl-PL"/>
        </w:rPr>
      </w:pPr>
      <w:r w:rsidRPr="00B81A9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  <w:r w:rsidR="00B81A91" w:rsidRPr="00B81A91">
        <w:rPr>
          <w:rFonts w:ascii="Arial" w:eastAsia="Lucida Sans Unicode" w:hAnsi="Arial" w:cs="Arial"/>
          <w:b/>
          <w:kern w:val="1"/>
          <w:sz w:val="20"/>
          <w:szCs w:val="20"/>
          <w:shd w:val="clear" w:color="auto" w:fill="3DEB3D"/>
          <w:lang w:eastAsia="hi-IN" w:bidi="hi-IN"/>
        </w:rPr>
        <w:t xml:space="preserve"> </w:t>
      </w:r>
    </w:p>
    <w:p w:rsidR="00FD69BA" w:rsidRPr="00C50E7B" w:rsidRDefault="00037BF0" w:rsidP="00037BF0">
      <w:pPr>
        <w:spacing w:after="0" w:line="360" w:lineRule="auto"/>
        <w:ind w:left="567" w:hanging="282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</w:t>
      </w:r>
      <w:r w:rsidR="00FD69BA"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Tak należy przyjąć do wyceny. W załączeniu przedmiar uzupełniający Nr 1 – wprowadzono pozycję uzupełniającą nr 1697</w:t>
      </w:r>
      <w:r w:rsidR="000E5FA6"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C307BA" w:rsidRPr="004C55A0" w:rsidRDefault="00C307BA" w:rsidP="004C55A0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B10871" w:rsidRPr="00037BF0" w:rsidRDefault="00C307BA" w:rsidP="00751061">
      <w:pPr>
        <w:pStyle w:val="Akapitzlist"/>
        <w:ind w:left="284"/>
        <w:jc w:val="both"/>
        <w:rPr>
          <w:rFonts w:ascii="Arial" w:eastAsia="Calibri" w:hAnsi="Arial" w:cs="Arial"/>
          <w:b/>
        </w:rPr>
      </w:pPr>
      <w:r w:rsidRPr="00037BF0">
        <w:rPr>
          <w:rFonts w:ascii="Arial" w:eastAsia="Calibri" w:hAnsi="Arial" w:cs="Arial"/>
          <w:b/>
        </w:rPr>
        <w:t>9. Pytania Wykonawcy</w:t>
      </w:r>
    </w:p>
    <w:p w:rsidR="00C307BA" w:rsidRPr="008F3371" w:rsidRDefault="00C307BA" w:rsidP="00037BF0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371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zainteresowaniem naszej firmy udziałem w przetargu na zadanie </w:t>
      </w:r>
      <w:proofErr w:type="spellStart"/>
      <w:r w:rsidRPr="008F3371">
        <w:rPr>
          <w:rFonts w:ascii="Arial" w:eastAsia="Times New Roman" w:hAnsi="Arial" w:cs="Arial"/>
          <w:sz w:val="20"/>
          <w:szCs w:val="20"/>
          <w:lang w:eastAsia="pl-PL"/>
        </w:rPr>
        <w:t>j.w</w:t>
      </w:r>
      <w:proofErr w:type="spellEnd"/>
      <w:r w:rsidRPr="008F3371">
        <w:rPr>
          <w:rFonts w:ascii="Arial" w:eastAsia="Times New Roman" w:hAnsi="Arial" w:cs="Arial"/>
          <w:sz w:val="20"/>
          <w:szCs w:val="20"/>
          <w:lang w:eastAsia="pl-PL"/>
        </w:rPr>
        <w:t>. zwracamy się z uprzejmą prośbą o odpowiedź na następujące wątpliwości :</w:t>
      </w:r>
    </w:p>
    <w:p w:rsidR="00C307BA" w:rsidRPr="008F3371" w:rsidRDefault="00C307BA" w:rsidP="008F33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371">
        <w:rPr>
          <w:rFonts w:ascii="Arial" w:eastAsia="Times New Roman" w:hAnsi="Arial" w:cs="Arial"/>
          <w:sz w:val="20"/>
          <w:szCs w:val="20"/>
          <w:lang w:eastAsia="pl-PL"/>
        </w:rPr>
        <w:t>W opisie techniczny</w:t>
      </w:r>
      <w:r w:rsidR="00457496" w:rsidRPr="008F3371">
        <w:rPr>
          <w:rFonts w:ascii="Arial" w:eastAsia="Times New Roman" w:hAnsi="Arial" w:cs="Arial"/>
          <w:sz w:val="20"/>
          <w:szCs w:val="20"/>
          <w:lang w:eastAsia="pl-PL"/>
        </w:rPr>
        <w:t>m do PW zagospodarowania terenu</w:t>
      </w:r>
      <w:r w:rsidRPr="008F3371">
        <w:rPr>
          <w:rFonts w:ascii="Arial" w:eastAsia="Times New Roman" w:hAnsi="Arial" w:cs="Arial"/>
          <w:sz w:val="20"/>
          <w:szCs w:val="20"/>
          <w:lang w:eastAsia="pl-PL"/>
        </w:rPr>
        <w:t xml:space="preserve">, małej architektury i zieleni dla tego zadania , w pkt. 3.5 „Istniejąca zieleń” napisano, że Inwestor uzyskał pozytywną opinię na usunięcie drzew zestawionych w tabeli. Prosimy o jej udostępnienie . </w:t>
      </w:r>
    </w:p>
    <w:p w:rsidR="004C55A0" w:rsidRDefault="004C55A0" w:rsidP="008F3371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FD69BA" w:rsidRDefault="00FD69BA" w:rsidP="00FD69BA">
      <w:pPr>
        <w:ind w:left="567" w:firstLine="14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Opinia w załączeniu – zał-008.</w:t>
      </w:r>
    </w:p>
    <w:p w:rsidR="00C50E7B" w:rsidRPr="00C50E7B" w:rsidRDefault="00C50E7B" w:rsidP="00FD69BA">
      <w:pPr>
        <w:ind w:left="567" w:firstLine="142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307BA" w:rsidRPr="004C55A0" w:rsidRDefault="00C307BA" w:rsidP="008F3371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5A0">
        <w:rPr>
          <w:rFonts w:ascii="Arial" w:eastAsia="Times New Roman" w:hAnsi="Arial" w:cs="Arial"/>
          <w:sz w:val="20"/>
          <w:szCs w:val="20"/>
          <w:lang w:eastAsia="pl-PL"/>
        </w:rPr>
        <w:t xml:space="preserve">W opisie </w:t>
      </w:r>
      <w:proofErr w:type="spellStart"/>
      <w:r w:rsidRPr="004C55A0">
        <w:rPr>
          <w:rFonts w:ascii="Arial" w:eastAsia="Times New Roman" w:hAnsi="Arial" w:cs="Arial"/>
          <w:sz w:val="20"/>
          <w:szCs w:val="20"/>
          <w:lang w:eastAsia="pl-PL"/>
        </w:rPr>
        <w:t>j.w</w:t>
      </w:r>
      <w:proofErr w:type="spellEnd"/>
      <w:r w:rsidRPr="004C55A0">
        <w:rPr>
          <w:rFonts w:ascii="Arial" w:eastAsia="Times New Roman" w:hAnsi="Arial" w:cs="Arial"/>
          <w:sz w:val="20"/>
          <w:szCs w:val="20"/>
          <w:lang w:eastAsia="pl-PL"/>
        </w:rPr>
        <w:t xml:space="preserve">. zestawiono 19 drzew do wycinki o sumie obwodów pni zdecydowanie większej od ilości umieszczonej w przedmiarze do wyceny </w:t>
      </w:r>
      <w:r w:rsidR="00375047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C55A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375047" w:rsidRPr="004C55A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C55A0">
        <w:rPr>
          <w:rFonts w:ascii="Arial" w:eastAsia="Times New Roman" w:hAnsi="Arial" w:cs="Arial"/>
          <w:sz w:val="20"/>
          <w:szCs w:val="20"/>
          <w:lang w:eastAsia="pl-PL"/>
        </w:rPr>
        <w:t xml:space="preserve">r 1584. Skąd taka rozbieżność ?  Ponieważ opłata za 1cm. </w:t>
      </w:r>
      <w:r w:rsidR="00375047" w:rsidRPr="004C55A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4C55A0">
        <w:rPr>
          <w:rFonts w:ascii="Arial" w:eastAsia="Times New Roman" w:hAnsi="Arial" w:cs="Arial"/>
          <w:sz w:val="20"/>
          <w:szCs w:val="20"/>
          <w:lang w:eastAsia="pl-PL"/>
        </w:rPr>
        <w:t xml:space="preserve">bwodu pnia zależy od gatunku, wieku i wielkości drzewa prosimy </w:t>
      </w:r>
      <w:r w:rsidR="004C55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C55A0">
        <w:rPr>
          <w:rFonts w:ascii="Arial" w:eastAsia="Times New Roman" w:hAnsi="Arial" w:cs="Arial"/>
          <w:sz w:val="20"/>
          <w:szCs w:val="20"/>
          <w:lang w:eastAsia="pl-PL"/>
        </w:rPr>
        <w:t>o określenie, które z drzew z zestawienia podlegają opłacie?</w:t>
      </w:r>
    </w:p>
    <w:p w:rsidR="004C55A0" w:rsidRDefault="004C55A0" w:rsidP="00037BF0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FD69BA" w:rsidRPr="00C50E7B" w:rsidRDefault="00FD69BA" w:rsidP="00037BF0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pozycji 1584 należy zmienić ilość jednostek przedmiarowych. Wprowadzić przedmiar </w:t>
      </w: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w ilości 2104 cm. W załączeniu zestawienie drzew do wycinki.</w:t>
      </w:r>
    </w:p>
    <w:p w:rsidR="00F630E0" w:rsidRDefault="00F630E0" w:rsidP="00037B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1C76" w:rsidRPr="00037BF0" w:rsidRDefault="00C307BA" w:rsidP="00037BF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5A0">
        <w:rPr>
          <w:rFonts w:ascii="Arial" w:eastAsia="Times New Roman" w:hAnsi="Arial" w:cs="Arial"/>
          <w:sz w:val="20"/>
          <w:szCs w:val="20"/>
          <w:lang w:eastAsia="pl-PL"/>
        </w:rPr>
        <w:t>W poz. 1560 i 1561 przedmiaru wpisano ścinanie i karczowanie dla drzewa o średnicy 1,0 cm. To chyba pomyłka ?</w:t>
      </w:r>
    </w:p>
    <w:p w:rsidR="004C55A0" w:rsidRPr="008F3371" w:rsidRDefault="004C55A0" w:rsidP="00037BF0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FD69BA" w:rsidRPr="00C50E7B" w:rsidRDefault="00FD69BA" w:rsidP="00037BF0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Zamawiający zmienia opis w w/w pozycjach.</w:t>
      </w:r>
    </w:p>
    <w:p w:rsidR="00FD69BA" w:rsidRPr="00C50E7B" w:rsidRDefault="00FD69BA" w:rsidP="00037BF0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pozycji nr 1560 wprowadza się opis: Ścinanie drzew piłą mechaniczną (śr. </w:t>
      </w:r>
      <w:r w:rsidR="00375047"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D</w:t>
      </w: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o 1,0 m). Należy również wprowadzić obmiar = 20 szt.</w:t>
      </w:r>
    </w:p>
    <w:p w:rsidR="00FD69BA" w:rsidRPr="00C50E7B" w:rsidRDefault="00FD69BA" w:rsidP="00037BF0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pozycji nr 1561 wprowadza się opis: Mechaniczne karczowanie pni (śr. </w:t>
      </w:r>
      <w:r w:rsidR="00375047"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D</w:t>
      </w:r>
      <w:r w:rsidRPr="00C50E7B">
        <w:rPr>
          <w:rFonts w:ascii="Arial" w:eastAsia="Times New Roman" w:hAnsi="Arial" w:cs="Arial"/>
          <w:bCs/>
          <w:sz w:val="20"/>
          <w:szCs w:val="20"/>
          <w:lang w:eastAsia="ar-SA"/>
        </w:rPr>
        <w:t>o 1,0 m). Należy również wprowadzić obmiar = 20 szt.</w:t>
      </w:r>
    </w:p>
    <w:p w:rsidR="00225F8E" w:rsidRPr="00037BF0" w:rsidRDefault="00225F8E" w:rsidP="00037B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037BF0" w:rsidRPr="00037BF0" w:rsidRDefault="00BD29C9" w:rsidP="00037BF0">
      <w:pPr>
        <w:pStyle w:val="Akapitzlist"/>
        <w:ind w:left="284"/>
        <w:jc w:val="both"/>
        <w:rPr>
          <w:rFonts w:ascii="Arial" w:eastAsia="Calibri" w:hAnsi="Arial" w:cs="Arial"/>
          <w:b/>
        </w:rPr>
      </w:pPr>
      <w:r w:rsidRPr="00037BF0">
        <w:rPr>
          <w:rFonts w:ascii="Arial" w:eastAsia="Calibri" w:hAnsi="Arial" w:cs="Arial"/>
          <w:b/>
        </w:rPr>
        <w:t>10. Pytania Wykonawcy:</w:t>
      </w:r>
    </w:p>
    <w:p w:rsidR="00BD29C9" w:rsidRDefault="00BD29C9" w:rsidP="00037BF0">
      <w:pPr>
        <w:pStyle w:val="Akapitzlist"/>
        <w:spacing w:after="0"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BD29C9">
        <w:rPr>
          <w:rFonts w:ascii="Arial" w:eastAsia="Calibri" w:hAnsi="Arial" w:cs="Arial"/>
          <w:sz w:val="20"/>
          <w:szCs w:val="20"/>
        </w:rPr>
        <w:t xml:space="preserve">1) </w:t>
      </w:r>
      <w:r>
        <w:rPr>
          <w:rFonts w:ascii="Arial" w:eastAsia="Calibri" w:hAnsi="Arial" w:cs="Arial"/>
          <w:sz w:val="20"/>
          <w:szCs w:val="20"/>
        </w:rPr>
        <w:tab/>
        <w:t>Wymiary kabiny wykluczają przeznaczenie dźwigu dla 13 osób. Wymiar sugeruje przeznaczenie dźwigu dla 8 osób.</w:t>
      </w:r>
    </w:p>
    <w:p w:rsidR="00BD29C9" w:rsidRDefault="00BD29C9" w:rsidP="00037BF0">
      <w:pPr>
        <w:pStyle w:val="Akapitzlist"/>
        <w:spacing w:after="0"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Zmiana ilości osób wchodzących do windy powoduje zmianę jej udźwigu, a co za tym idzie zmianę ceny.</w:t>
      </w:r>
    </w:p>
    <w:p w:rsidR="00BD29C9" w:rsidRDefault="00BD29C9" w:rsidP="00037BF0">
      <w:pPr>
        <w:pStyle w:val="Akapitzlist"/>
        <w:spacing w:after="0"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Proszę o informację, jak postępować przy wycenie dźwigu osobowego?</w:t>
      </w:r>
    </w:p>
    <w:p w:rsidR="00BD29C9" w:rsidRPr="008F3371" w:rsidRDefault="00BD29C9" w:rsidP="00230461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FD69BA" w:rsidRPr="000E5FA6" w:rsidRDefault="00FD69BA" w:rsidP="00230461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E5FA6">
        <w:rPr>
          <w:rFonts w:ascii="Arial" w:eastAsia="Times New Roman" w:hAnsi="Arial" w:cs="Arial"/>
          <w:bCs/>
          <w:sz w:val="20"/>
          <w:szCs w:val="20"/>
          <w:lang w:eastAsia="ar-SA"/>
        </w:rPr>
        <w:t>Do wyceny należy przyjąć Dźwig 8-osobowy o udźwigu 1050 kg. Wymiary kabiny: 1,10 m (szer.) x 2,10 m (dł.) x 2,20 m (wys.).</w:t>
      </w:r>
    </w:p>
    <w:p w:rsidR="00F630E0" w:rsidRDefault="00F630E0" w:rsidP="00230461">
      <w:pPr>
        <w:pStyle w:val="Akapitzlist1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3DEB3D"/>
        </w:rPr>
      </w:pPr>
    </w:p>
    <w:p w:rsidR="008F3371" w:rsidRPr="00375047" w:rsidRDefault="00BD29C9" w:rsidP="0037504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 xml:space="preserve">dodatkowo istnieje rozbieżność w informacji o udźwigu windy towarowej podanej </w:t>
      </w:r>
      <w:r w:rsidR="0092043E" w:rsidRPr="00375047">
        <w:rPr>
          <w:rFonts w:ascii="Arial" w:eastAsia="Calibri" w:hAnsi="Arial" w:cs="Arial"/>
          <w:sz w:val="20"/>
          <w:szCs w:val="20"/>
        </w:rPr>
        <w:br/>
      </w:r>
      <w:r w:rsidRPr="00375047">
        <w:rPr>
          <w:rFonts w:ascii="Arial" w:eastAsia="Calibri" w:hAnsi="Arial" w:cs="Arial"/>
          <w:sz w:val="20"/>
          <w:szCs w:val="20"/>
        </w:rPr>
        <w:t>w przedmiarze (poz. 296 Dział 1.3.7.), a przedstawionej w opisie. Według przedmiaru dźwig ma udźwig 200, a według opisu 100 kg.</w:t>
      </w:r>
    </w:p>
    <w:p w:rsidR="00BD29C9" w:rsidRPr="008F3371" w:rsidRDefault="008F3371" w:rsidP="008F3371">
      <w:pPr>
        <w:spacing w:after="12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F3371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BD29C9"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6E56E2" w:rsidRPr="00230461" w:rsidRDefault="00230461" w:rsidP="00230461">
      <w:pPr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0461">
        <w:rPr>
          <w:rFonts w:ascii="Arial" w:eastAsia="Times New Roman" w:hAnsi="Arial" w:cs="Arial"/>
          <w:bCs/>
          <w:sz w:val="20"/>
          <w:szCs w:val="20"/>
          <w:lang w:eastAsia="ar-SA"/>
        </w:rPr>
        <w:t>Do wyceny należy przyjąć: Pozycja nr 295 – 200 kg, pozycja nr 296 – 100 kg.</w:t>
      </w:r>
    </w:p>
    <w:p w:rsidR="006E56E2" w:rsidRPr="00037BF0" w:rsidRDefault="006E56E2" w:rsidP="00BD29C9">
      <w:pPr>
        <w:pStyle w:val="Akapitzlist"/>
        <w:tabs>
          <w:tab w:val="left" w:pos="284"/>
        </w:tabs>
        <w:ind w:left="426" w:hanging="142"/>
        <w:jc w:val="both"/>
        <w:rPr>
          <w:rFonts w:ascii="Arial" w:eastAsia="Calibri" w:hAnsi="Arial" w:cs="Arial"/>
          <w:b/>
        </w:rPr>
      </w:pPr>
      <w:r w:rsidRPr="00037BF0">
        <w:rPr>
          <w:rFonts w:ascii="Arial" w:eastAsia="Calibri" w:hAnsi="Arial" w:cs="Arial"/>
          <w:b/>
        </w:rPr>
        <w:t>11. Pytanie Wykonawcy:</w:t>
      </w:r>
    </w:p>
    <w:p w:rsidR="006E56E2" w:rsidRDefault="006E56E2" w:rsidP="00165CFB">
      <w:pPr>
        <w:pStyle w:val="Akapitzlist"/>
        <w:spacing w:line="360" w:lineRule="auto"/>
        <w:ind w:left="70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opisie jest pozycja dotycząca projektu wyposażenia meblowego Zespołu Pracowni Gastronomicznych i Hotelarskich w Zabrzu przy ul. 3 Maja 91 dla potrzeb Centrum Kształcenia Praktycznego i Ustawicznego w Zabrzu. </w:t>
      </w:r>
    </w:p>
    <w:p w:rsidR="006E56E2" w:rsidRDefault="006E56E2" w:rsidP="00165CFB">
      <w:pPr>
        <w:pStyle w:val="Akapitzlist"/>
        <w:spacing w:line="360" w:lineRule="auto"/>
        <w:ind w:left="70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Pozycja ta nie występuje w przedmiarze robót.</w:t>
      </w:r>
    </w:p>
    <w:p w:rsidR="00037BF0" w:rsidRPr="00037BF0" w:rsidRDefault="006E56E2" w:rsidP="00037BF0">
      <w:pPr>
        <w:pStyle w:val="Akapitzlist"/>
        <w:spacing w:line="360" w:lineRule="auto"/>
        <w:ind w:left="70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Proszę o wyjaśnienie jak należy traktować tą rozbieżność.</w:t>
      </w:r>
    </w:p>
    <w:p w:rsidR="00037BF0" w:rsidRDefault="00037BF0" w:rsidP="00165CF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037BF0" w:rsidRDefault="00037BF0" w:rsidP="00165CF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037BF0" w:rsidRDefault="00037BF0" w:rsidP="00165CF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E56E2" w:rsidRPr="008F3371" w:rsidRDefault="006E56E2" w:rsidP="00165CF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EA1C76" w:rsidRPr="00037BF0" w:rsidRDefault="00165CFB" w:rsidP="00037BF0">
      <w:pPr>
        <w:pStyle w:val="Akapitzlist"/>
        <w:spacing w:after="0" w:line="360" w:lineRule="auto"/>
        <w:ind w:left="70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Przedmiotem niniejszego postępowania jest dostawa i montaż wyposażenia technologicznego gastronomicznego – </w:t>
      </w:r>
      <w:r w:rsidR="00375047">
        <w:rPr>
          <w:rFonts w:ascii="Arial" w:eastAsia="Times New Roman" w:hAnsi="Arial" w:cs="Arial"/>
          <w:bCs/>
          <w:sz w:val="20"/>
          <w:szCs w:val="20"/>
          <w:lang w:eastAsia="ar-SA"/>
        </w:rPr>
        <w:t>inż.</w:t>
      </w: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załączonego zestawienia. Pozostałe wyposażenie nie jest przedmiotem zamówienia.</w:t>
      </w:r>
    </w:p>
    <w:p w:rsidR="00EA1C76" w:rsidRDefault="00EA1C76" w:rsidP="006E56E2">
      <w:pPr>
        <w:pStyle w:val="Akapitzlist"/>
        <w:spacing w:after="0" w:line="240" w:lineRule="auto"/>
        <w:ind w:left="704"/>
        <w:jc w:val="both"/>
        <w:rPr>
          <w:rFonts w:ascii="Arial" w:eastAsia="Calibri" w:hAnsi="Arial" w:cs="Arial"/>
          <w:b/>
          <w:sz w:val="20"/>
          <w:szCs w:val="20"/>
        </w:rPr>
      </w:pPr>
    </w:p>
    <w:p w:rsidR="006E56E2" w:rsidRPr="00037BF0" w:rsidRDefault="00567302" w:rsidP="008F3371">
      <w:pPr>
        <w:spacing w:after="0" w:line="360" w:lineRule="auto"/>
        <w:ind w:firstLine="284"/>
        <w:jc w:val="both"/>
        <w:rPr>
          <w:rFonts w:ascii="Arial" w:eastAsia="Calibri" w:hAnsi="Arial" w:cs="Arial"/>
          <w:b/>
        </w:rPr>
      </w:pPr>
      <w:r w:rsidRPr="00037BF0">
        <w:rPr>
          <w:rFonts w:ascii="Arial" w:eastAsia="Calibri" w:hAnsi="Arial" w:cs="Arial"/>
          <w:b/>
        </w:rPr>
        <w:t>12. Pytania</w:t>
      </w:r>
      <w:r w:rsidR="000E5293" w:rsidRPr="00037BF0">
        <w:rPr>
          <w:rFonts w:ascii="Arial" w:eastAsia="Calibri" w:hAnsi="Arial" w:cs="Arial"/>
          <w:b/>
        </w:rPr>
        <w:t xml:space="preserve"> Wykonawcy:</w:t>
      </w:r>
    </w:p>
    <w:p w:rsidR="000E5293" w:rsidRDefault="000E5293" w:rsidP="008F3371">
      <w:pPr>
        <w:spacing w:after="0" w:line="36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0E5293">
        <w:rPr>
          <w:rFonts w:ascii="Arial" w:eastAsia="Calibri" w:hAnsi="Arial" w:cs="Arial"/>
          <w:sz w:val="20"/>
          <w:szCs w:val="20"/>
        </w:rPr>
        <w:t xml:space="preserve">      Prosimy o odpowiedź na następujące pytania:</w:t>
      </w:r>
    </w:p>
    <w:p w:rsidR="000117D3" w:rsidRPr="00C70866" w:rsidRDefault="00037BF0" w:rsidP="000E5FA6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0117D3" w:rsidRPr="00601E82">
        <w:rPr>
          <w:rFonts w:ascii="Arial" w:eastAsia="Calibri" w:hAnsi="Arial" w:cs="Arial"/>
          <w:b/>
          <w:sz w:val="20"/>
          <w:szCs w:val="20"/>
        </w:rPr>
        <w:t>Ślusarka aluminiowa</w:t>
      </w:r>
      <w:r w:rsidR="00C7086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E5293" w:rsidRDefault="000E5293" w:rsidP="008F33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rodzaju szklenia w oknach O11 i O12. Okna są wysokie </w:t>
      </w:r>
    </w:p>
    <w:p w:rsidR="000E5293" w:rsidRDefault="000E5293" w:rsidP="008F3371">
      <w:pPr>
        <w:pStyle w:val="Akapitzlist"/>
        <w:spacing w:after="0" w:line="36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FB3A7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czy szklenie </w:t>
      </w:r>
      <w:r w:rsidR="00FB3A7D">
        <w:rPr>
          <w:rFonts w:ascii="Arial" w:eastAsia="Calibri" w:hAnsi="Arial" w:cs="Arial"/>
          <w:sz w:val="20"/>
          <w:szCs w:val="20"/>
        </w:rPr>
        <w:t>zwykłe, czy szkło bezpieczne. Prosimy podać jego charakterystykę techniczną.</w:t>
      </w:r>
    </w:p>
    <w:p w:rsidR="00C70866" w:rsidRPr="008F3371" w:rsidRDefault="00C70866" w:rsidP="00C50E7B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1E3392" w:rsidRPr="008F3371" w:rsidRDefault="00165CFB" w:rsidP="00C50E7B">
      <w:pPr>
        <w:pStyle w:val="Akapitzlist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Należy zastosować s</w:t>
      </w:r>
      <w:r w:rsidR="001E3392" w:rsidRPr="008F3371">
        <w:rPr>
          <w:rFonts w:ascii="Arial" w:eastAsia="Calibri" w:hAnsi="Arial" w:cs="Arial"/>
          <w:sz w:val="20"/>
          <w:szCs w:val="20"/>
        </w:rPr>
        <w:t>zkło bezpieczne P</w:t>
      </w:r>
      <w:r>
        <w:rPr>
          <w:rFonts w:ascii="Arial" w:eastAsia="Calibri" w:hAnsi="Arial" w:cs="Arial"/>
          <w:sz w:val="20"/>
          <w:szCs w:val="20"/>
        </w:rPr>
        <w:t>-</w:t>
      </w:r>
      <w:r w:rsidR="001E3392" w:rsidRPr="008F3371">
        <w:rPr>
          <w:rFonts w:ascii="Arial" w:eastAsia="Calibri" w:hAnsi="Arial" w:cs="Arial"/>
          <w:sz w:val="20"/>
          <w:szCs w:val="20"/>
        </w:rPr>
        <w:t>2.</w:t>
      </w:r>
    </w:p>
    <w:p w:rsidR="00C70866" w:rsidRDefault="001E3392" w:rsidP="008F3371">
      <w:pPr>
        <w:pStyle w:val="Akapitzlist"/>
        <w:spacing w:after="0" w:line="360" w:lineRule="auto"/>
        <w:ind w:left="70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B3A7D" w:rsidRDefault="00FB3A7D" w:rsidP="008F33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wyjaśnienie co oznacza samozamykacz w obudowie – czy chodzi </w:t>
      </w:r>
      <w:r w:rsidR="00951DF2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o samozamykacz szynowy.</w:t>
      </w:r>
    </w:p>
    <w:p w:rsidR="00C70866" w:rsidRPr="008F3371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C70866" w:rsidRDefault="00165CFB" w:rsidP="00C70866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>Należy zastosować samozamykacz zwykły z osłoniętym tłokiem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165CFB" w:rsidRPr="00165CFB" w:rsidRDefault="00165CFB" w:rsidP="00C70866">
      <w:pPr>
        <w:pStyle w:val="Akapitzlist"/>
        <w:spacing w:after="0" w:line="24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</w:p>
    <w:p w:rsidR="00FB3A7D" w:rsidRDefault="00FB3A7D" w:rsidP="008F33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 klamka w kolorze szarym oznacza kolor RAL 9006.</w:t>
      </w:r>
    </w:p>
    <w:p w:rsidR="00C70866" w:rsidRPr="008F3371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C70866" w:rsidRPr="008F3371" w:rsidRDefault="00165CFB" w:rsidP="008F3371">
      <w:pPr>
        <w:pStyle w:val="Akapitzlist"/>
        <w:spacing w:after="0" w:line="36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  <w:r w:rsidRPr="008F3371">
        <w:rPr>
          <w:rFonts w:ascii="Arial" w:eastAsia="Calibri" w:hAnsi="Arial" w:cs="Arial"/>
          <w:sz w:val="20"/>
          <w:szCs w:val="20"/>
        </w:rPr>
        <w:t>Tak lub podobny</w:t>
      </w:r>
      <w:r>
        <w:rPr>
          <w:rFonts w:ascii="Arial" w:eastAsia="Calibri" w:hAnsi="Arial" w:cs="Arial"/>
          <w:sz w:val="20"/>
          <w:szCs w:val="20"/>
        </w:rPr>
        <w:t>.</w:t>
      </w:r>
      <w:r w:rsidRPr="008F3371">
        <w:rPr>
          <w:rFonts w:ascii="Arial" w:eastAsia="Calibri" w:hAnsi="Arial" w:cs="Arial"/>
          <w:sz w:val="20"/>
          <w:szCs w:val="20"/>
        </w:rPr>
        <w:t xml:space="preserve"> </w:t>
      </w:r>
      <w:r w:rsidR="00C70866" w:rsidRPr="008F3371">
        <w:rPr>
          <w:rFonts w:ascii="Arial" w:eastAsia="Calibri" w:hAnsi="Arial" w:cs="Arial"/>
          <w:sz w:val="20"/>
          <w:szCs w:val="20"/>
        </w:rPr>
        <w:t xml:space="preserve"> </w:t>
      </w:r>
    </w:p>
    <w:p w:rsidR="00C70866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</w:p>
    <w:p w:rsidR="00FB3A7D" w:rsidRDefault="00FB3A7D" w:rsidP="008F33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 oznacza określenie „automat otwierający” (dotyczy drzwi Dz2, Dz4, D1al, D3al, D4al)</w:t>
      </w:r>
      <w:r w:rsidR="00951D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Automat „kłóci się” z zamkiem hakowym. Automat oznacza, że każdorazowo sygnał </w:t>
      </w:r>
      <w:r w:rsidR="00951DF2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z radaru otwiera oba skrzydła i je zamyka. W związku z tym w tych drzwiach nie potrzeba klamek – prosimy o wyjaśnienia i jednoczesne opisanie tych drzwi.</w:t>
      </w:r>
    </w:p>
    <w:p w:rsidR="00C70866" w:rsidRPr="008F3371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165CFB" w:rsidRPr="00165CFB" w:rsidRDefault="00165CFB" w:rsidP="00165CFB">
      <w:pPr>
        <w:spacing w:after="0" w:line="360" w:lineRule="auto"/>
        <w:ind w:left="99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Należy przewidzieć, że drzwi które służą do napowietrzania klatek schodowych w czasie pożaru powinny mieć jedno skrzydło czynne wyposażone w siłownik niezintegrowany ze skrzydłem drzwiowym od strony wewnętrznej, samozamykacz zintegrowany z ramą drzwi oraz </w:t>
      </w:r>
      <w:proofErr w:type="spellStart"/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>elektrozaczep</w:t>
      </w:r>
      <w:proofErr w:type="spellEnd"/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ewakuacyjny sterowany z siłownika umożliwiający otwarcie drzwi przy przyłożeniu odpowiedniej siły od wewnątrz oraz klamkę stałą.</w:t>
      </w:r>
    </w:p>
    <w:p w:rsidR="00C70866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</w:p>
    <w:p w:rsidR="00951DF2" w:rsidRDefault="00951DF2" w:rsidP="008F337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drzwiach wewnętrznych D1 w klasie odporności EJ30 nie można zastosować wyspecyfikowanych zawiasów chowanych (krytych). Prosimy o podanie prawidłowego rozwiązania.</w:t>
      </w:r>
    </w:p>
    <w:p w:rsidR="00C70866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C70866" w:rsidRDefault="00165CFB" w:rsidP="00165CFB">
      <w:pPr>
        <w:pStyle w:val="Akapitzlist"/>
        <w:ind w:left="993"/>
        <w:rPr>
          <w:rFonts w:ascii="Arial" w:hAnsi="Arial" w:cs="Arial"/>
          <w:sz w:val="20"/>
          <w:szCs w:val="20"/>
          <w:lang w:eastAsia="pl-PL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>Należy z</w:t>
      </w:r>
      <w:r w:rsidRPr="00165CFB">
        <w:rPr>
          <w:rFonts w:ascii="Arial" w:hAnsi="Arial" w:cs="Arial"/>
          <w:sz w:val="20"/>
          <w:szCs w:val="20"/>
          <w:lang w:eastAsia="pl-PL"/>
        </w:rPr>
        <w:t>astosować prawidłowe rozwiązanie przewidziane przez producenta  - zawiasy nie muszą być kryte.</w:t>
      </w:r>
    </w:p>
    <w:p w:rsidR="00165CFB" w:rsidRPr="00165CFB" w:rsidRDefault="00165CFB" w:rsidP="00165CFB">
      <w:pPr>
        <w:pStyle w:val="Akapitzlist"/>
        <w:ind w:left="993"/>
        <w:rPr>
          <w:rFonts w:ascii="Arial" w:hAnsi="Arial" w:cs="Arial"/>
          <w:sz w:val="20"/>
          <w:szCs w:val="20"/>
          <w:lang w:eastAsia="pl-PL"/>
        </w:rPr>
      </w:pPr>
    </w:p>
    <w:p w:rsidR="000E5FA6" w:rsidRPr="00EA1C76" w:rsidRDefault="00951DF2" w:rsidP="0037504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zestawach aluminiowych A11 i A12 w drzwiach </w:t>
      </w:r>
      <w:r w:rsidR="00F45516">
        <w:rPr>
          <w:rFonts w:ascii="Arial" w:eastAsia="Calibri" w:hAnsi="Arial" w:cs="Arial"/>
          <w:sz w:val="20"/>
          <w:szCs w:val="20"/>
        </w:rPr>
        <w:t xml:space="preserve">dwuskrzydłowych pokazano klamki na obu skrzydłach. Dla normalnej pracy tak opisanych drzwi klamki na obu skrzydłach to nieprawidłowość – czynne jest zawsze skrzydło z klamką, a drugie tzw. </w:t>
      </w:r>
      <w:r w:rsidR="00375047">
        <w:rPr>
          <w:rFonts w:ascii="Arial" w:eastAsia="Calibri" w:hAnsi="Arial" w:cs="Arial"/>
          <w:sz w:val="20"/>
          <w:szCs w:val="20"/>
        </w:rPr>
        <w:t>B</w:t>
      </w:r>
      <w:r w:rsidR="00F45516">
        <w:rPr>
          <w:rFonts w:ascii="Arial" w:eastAsia="Calibri" w:hAnsi="Arial" w:cs="Arial"/>
          <w:sz w:val="20"/>
          <w:szCs w:val="20"/>
        </w:rPr>
        <w:t>ierne jest blokowane (czyli to bez klamki). Chyba, że mają to być drzwi paniczne</w:t>
      </w:r>
      <w:r w:rsidR="000117D3">
        <w:rPr>
          <w:rFonts w:ascii="Arial" w:eastAsia="Calibri" w:hAnsi="Arial" w:cs="Arial"/>
          <w:sz w:val="20"/>
          <w:szCs w:val="20"/>
        </w:rPr>
        <w:t xml:space="preserve">, wtedy z jednej strony od zewnątrz występują klamki, a od wewnątrz dźwignie paniczne, samozamykacz </w:t>
      </w:r>
      <w:r w:rsidR="000117D3">
        <w:rPr>
          <w:rFonts w:ascii="Arial" w:eastAsia="Calibri" w:hAnsi="Arial" w:cs="Arial"/>
          <w:sz w:val="20"/>
          <w:szCs w:val="20"/>
        </w:rPr>
        <w:br/>
        <w:t xml:space="preserve">i zamki paniczne (a nie zamek hakowy). Prosimy o prawidłowy opis tych drzwi.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C70866" w:rsidRPr="008F3371" w:rsidRDefault="00C70866" w:rsidP="008F3371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F3371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165CFB" w:rsidRPr="00165CFB" w:rsidRDefault="00165CFB" w:rsidP="00165CFB">
      <w:pPr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Należy przewidzieć, że drzwi które służą do napowietrzania klatek schodowych w czasie pożaru powinny mieć jedno skrzydło czynne wyposażone w siłownik niezintegrowany ze skrzydłem drzwiowym od strony wewnętrznej, samozamykacz zintegrowany z ramą drzwi oraz </w:t>
      </w:r>
      <w:proofErr w:type="spellStart"/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>elektrozaczep</w:t>
      </w:r>
      <w:proofErr w:type="spellEnd"/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ewakuacyjny sterowany z siłownika umożliwiający otwarcie drzwi przy przyłożeniu odpowiedniej siły od wewnątrz oraz klamkę stałą.</w:t>
      </w:r>
    </w:p>
    <w:p w:rsidR="001E3392" w:rsidRPr="00165CFB" w:rsidRDefault="001E3392" w:rsidP="00165CFB">
      <w:pPr>
        <w:pStyle w:val="Akapitzlist"/>
        <w:spacing w:after="0" w:line="360" w:lineRule="auto"/>
        <w:ind w:left="1004"/>
        <w:jc w:val="both"/>
        <w:rPr>
          <w:rFonts w:ascii="Arial" w:eastAsia="Calibri" w:hAnsi="Arial" w:cs="Arial"/>
          <w:sz w:val="20"/>
          <w:szCs w:val="20"/>
        </w:rPr>
      </w:pPr>
    </w:p>
    <w:p w:rsidR="00601E82" w:rsidRPr="007C6B27" w:rsidRDefault="00601E82" w:rsidP="008F3371">
      <w:pPr>
        <w:spacing w:after="0" w:line="360" w:lineRule="auto"/>
        <w:ind w:firstLine="284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13. Pytania Wykonawcy:</w:t>
      </w:r>
      <w:r w:rsidR="007C6B2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01E82" w:rsidRDefault="00601E82" w:rsidP="008F3371">
      <w:pPr>
        <w:spacing w:after="0" w:line="36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0E5293">
        <w:rPr>
          <w:rFonts w:ascii="Arial" w:eastAsia="Calibri" w:hAnsi="Arial" w:cs="Arial"/>
          <w:sz w:val="20"/>
          <w:szCs w:val="20"/>
        </w:rPr>
        <w:t xml:space="preserve">      Prosimy o odpowiedź na następujące pytania:</w:t>
      </w:r>
    </w:p>
    <w:p w:rsidR="006E56E2" w:rsidRDefault="00601E82" w:rsidP="008F3371">
      <w:pPr>
        <w:pStyle w:val="Akapitzlist"/>
        <w:tabs>
          <w:tab w:val="left" w:pos="567"/>
        </w:tabs>
        <w:spacing w:after="0" w:line="360" w:lineRule="auto"/>
        <w:ind w:left="1004" w:hanging="72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 w:rsidR="000117D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117D3" w:rsidRPr="000117D3">
        <w:rPr>
          <w:rFonts w:ascii="Arial" w:eastAsia="Calibri" w:hAnsi="Arial" w:cs="Arial"/>
          <w:b/>
          <w:sz w:val="20"/>
          <w:szCs w:val="20"/>
        </w:rPr>
        <w:t>Stolarka drewniana</w:t>
      </w:r>
    </w:p>
    <w:p w:rsidR="00567302" w:rsidRDefault="00567302" w:rsidP="008F3371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prawidłowej ilości drzwi i ościeżnic D1 – w przedmiarze są 2 </w:t>
      </w:r>
      <w:proofErr w:type="spellStart"/>
      <w:r>
        <w:rPr>
          <w:rFonts w:ascii="Arial" w:eastAsia="Calibri" w:hAnsi="Arial" w:cs="Arial"/>
          <w:sz w:val="20"/>
          <w:szCs w:val="20"/>
        </w:rPr>
        <w:t>szt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r w:rsidR="0053298C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poz</w:t>
      </w:r>
      <w:proofErr w:type="spellEnd"/>
      <w:r w:rsidR="005329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.221 i 222). W zestawieniu – rys. 24</w:t>
      </w:r>
      <w:r w:rsidR="0053298C">
        <w:rPr>
          <w:rFonts w:ascii="Arial" w:eastAsia="Calibri" w:hAnsi="Arial" w:cs="Arial"/>
          <w:sz w:val="20"/>
          <w:szCs w:val="20"/>
        </w:rPr>
        <w:t xml:space="preserve"> (</w:t>
      </w:r>
      <w:r>
        <w:rPr>
          <w:rFonts w:ascii="Arial" w:eastAsia="Calibri" w:hAnsi="Arial" w:cs="Arial"/>
          <w:sz w:val="20"/>
          <w:szCs w:val="20"/>
        </w:rPr>
        <w:t xml:space="preserve">na który w przedmiarze się Państwo powołujecie) są 3 szt. drzwi i ościeżnic D1. Ile </w:t>
      </w:r>
      <w:r w:rsidR="0053298C">
        <w:rPr>
          <w:rFonts w:ascii="Arial" w:eastAsia="Calibri" w:hAnsi="Arial" w:cs="Arial"/>
          <w:sz w:val="20"/>
          <w:szCs w:val="20"/>
        </w:rPr>
        <w:t>należy</w:t>
      </w:r>
      <w:r>
        <w:rPr>
          <w:rFonts w:ascii="Arial" w:eastAsia="Calibri" w:hAnsi="Arial" w:cs="Arial"/>
          <w:sz w:val="20"/>
          <w:szCs w:val="20"/>
        </w:rPr>
        <w:t xml:space="preserve"> przyjąć do wyceny.</w:t>
      </w:r>
    </w:p>
    <w:p w:rsidR="00C70866" w:rsidRDefault="00C70866" w:rsidP="008F3371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165CFB" w:rsidRPr="00165CFB" w:rsidRDefault="00165CFB" w:rsidP="008F3371">
      <w:pPr>
        <w:pStyle w:val="Akapitzlist"/>
        <w:spacing w:after="0" w:line="360" w:lineRule="auto"/>
        <w:ind w:left="98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5CFB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zamienny Nr 1. Ilości przedmiarowe w wymienionych pozycjach zastąpić wydanymi w pozycjach zamiennych.</w:t>
      </w:r>
    </w:p>
    <w:p w:rsidR="00A63B83" w:rsidRPr="00165CFB" w:rsidRDefault="00A63B83" w:rsidP="008F3371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601E82" w:rsidRDefault="00567302" w:rsidP="003C78E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Prosimy o podanie prawidłowej ilości drzwi i ościeżnic D3 – w przedmiarze jest 18 szt.</w:t>
      </w:r>
      <w:r w:rsidR="00601E82">
        <w:rPr>
          <w:rFonts w:ascii="Arial" w:eastAsia="Calibri" w:hAnsi="Arial" w:cs="Arial"/>
          <w:sz w:val="20"/>
          <w:szCs w:val="20"/>
        </w:rPr>
        <w:t xml:space="preserve"> (12L</w:t>
      </w:r>
      <w:r w:rsidR="0053298C">
        <w:rPr>
          <w:rFonts w:ascii="Arial" w:eastAsia="Calibri" w:hAnsi="Arial" w:cs="Arial"/>
          <w:sz w:val="20"/>
          <w:szCs w:val="20"/>
        </w:rPr>
        <w:t xml:space="preserve"> </w:t>
      </w:r>
      <w:r w:rsidR="00601E82">
        <w:rPr>
          <w:rFonts w:ascii="Arial" w:eastAsia="Calibri" w:hAnsi="Arial" w:cs="Arial"/>
          <w:sz w:val="20"/>
          <w:szCs w:val="20"/>
        </w:rPr>
        <w:t>i 6P)</w:t>
      </w:r>
      <w:r w:rsidR="0053298C">
        <w:rPr>
          <w:rFonts w:ascii="Arial" w:eastAsia="Calibri" w:hAnsi="Arial" w:cs="Arial"/>
          <w:sz w:val="20"/>
          <w:szCs w:val="20"/>
        </w:rPr>
        <w:t>,</w:t>
      </w:r>
      <w:r w:rsidR="00601E82">
        <w:rPr>
          <w:rFonts w:ascii="Arial" w:eastAsia="Calibri" w:hAnsi="Arial" w:cs="Arial"/>
          <w:sz w:val="20"/>
          <w:szCs w:val="20"/>
        </w:rPr>
        <w:t xml:space="preserve"> w zestawieniu – rys. 24 (na który w przedmiarze się Państwo powołujecie) jest 17 szt. dr</w:t>
      </w:r>
      <w:r w:rsidR="0053298C">
        <w:rPr>
          <w:rFonts w:ascii="Arial" w:eastAsia="Calibri" w:hAnsi="Arial" w:cs="Arial"/>
          <w:sz w:val="20"/>
          <w:szCs w:val="20"/>
        </w:rPr>
        <w:t xml:space="preserve">zwi i ościeżnic D3 (12L i 5P). </w:t>
      </w:r>
      <w:r w:rsidR="00266E20">
        <w:rPr>
          <w:rFonts w:ascii="Arial" w:eastAsia="Calibri" w:hAnsi="Arial" w:cs="Arial"/>
          <w:sz w:val="20"/>
          <w:szCs w:val="20"/>
        </w:rPr>
        <w:t>I</w:t>
      </w:r>
      <w:r w:rsidR="00601E82">
        <w:rPr>
          <w:rFonts w:ascii="Arial" w:eastAsia="Calibri" w:hAnsi="Arial" w:cs="Arial"/>
          <w:sz w:val="20"/>
          <w:szCs w:val="20"/>
        </w:rPr>
        <w:t>le należy przyjąć do wyceny.</w:t>
      </w:r>
    </w:p>
    <w:p w:rsidR="00C70866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3B83" w:rsidRDefault="00A63B83" w:rsidP="003C78E4">
      <w:pPr>
        <w:pStyle w:val="Akapitzlist"/>
        <w:spacing w:after="0" w:line="360" w:lineRule="auto"/>
        <w:ind w:left="98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63B83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zamienny Nr 1. Ilości przedmiarowe w wymienionych pozycjach zastąpić wydanymi w pozycjach zamiennych.</w:t>
      </w:r>
    </w:p>
    <w:p w:rsidR="00CF23B2" w:rsidRPr="00CF23B2" w:rsidRDefault="00CF23B2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EA1C76" w:rsidRPr="00FC39D0" w:rsidRDefault="00601E82" w:rsidP="00FC39D0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prawidłowej ilości drzwi i ościeżnic D4 – w przedmiarze 28L + 29P szt. </w:t>
      </w:r>
      <w:r>
        <w:rPr>
          <w:rFonts w:ascii="Arial" w:eastAsia="Calibri" w:hAnsi="Arial" w:cs="Arial"/>
          <w:sz w:val="20"/>
          <w:szCs w:val="20"/>
        </w:rPr>
        <w:br/>
        <w:t xml:space="preserve">W zestawieniu – rys.24 (na który w przedmiarze się Państwo powołujecie) jest 29L + 31P szt. drzwi i ościeżnic D4. Ile należy przyjąć do wyceny. </w:t>
      </w:r>
      <w:r w:rsidR="00567302">
        <w:rPr>
          <w:rFonts w:ascii="Arial" w:eastAsia="Calibri" w:hAnsi="Arial" w:cs="Arial"/>
          <w:sz w:val="20"/>
          <w:szCs w:val="20"/>
        </w:rPr>
        <w:t xml:space="preserve"> </w:t>
      </w:r>
      <w:r w:rsidR="00567302" w:rsidRPr="00567302">
        <w:rPr>
          <w:rFonts w:ascii="Arial" w:eastAsia="Calibri" w:hAnsi="Arial" w:cs="Arial"/>
          <w:sz w:val="20"/>
          <w:szCs w:val="20"/>
        </w:rPr>
        <w:t xml:space="preserve"> </w:t>
      </w:r>
      <w:r w:rsidR="00567302">
        <w:rPr>
          <w:rFonts w:ascii="Arial" w:eastAsia="Calibri" w:hAnsi="Arial" w:cs="Arial"/>
          <w:sz w:val="20"/>
          <w:szCs w:val="20"/>
        </w:rPr>
        <w:t xml:space="preserve"> </w:t>
      </w:r>
    </w:p>
    <w:p w:rsidR="00C70866" w:rsidRPr="003C78E4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C70866" w:rsidRPr="00CF23B2" w:rsidRDefault="00A63B83" w:rsidP="003C78E4">
      <w:pPr>
        <w:pStyle w:val="Akapitzlist1"/>
        <w:spacing w:line="360" w:lineRule="auto"/>
        <w:ind w:left="989"/>
        <w:jc w:val="both"/>
        <w:rPr>
          <w:rFonts w:ascii="Arial" w:hAnsi="Arial" w:cs="Arial"/>
          <w:b/>
          <w:sz w:val="20"/>
          <w:szCs w:val="20"/>
          <w:shd w:val="clear" w:color="auto" w:fill="3DEB3D"/>
        </w:rPr>
      </w:pPr>
      <w:r w:rsidRPr="00CF23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przedmiar zamienny Nr 1. Ilości przedmiarowe w wymienionych pozycjach zastąpić wydanymi w pozycjach zamiennych. </w:t>
      </w:r>
    </w:p>
    <w:p w:rsidR="00A63B83" w:rsidRPr="003C78E4" w:rsidRDefault="00A63B83" w:rsidP="003C78E4">
      <w:pPr>
        <w:pStyle w:val="Akapitzlist1"/>
        <w:spacing w:line="360" w:lineRule="auto"/>
        <w:ind w:left="989"/>
        <w:jc w:val="both"/>
        <w:rPr>
          <w:rFonts w:ascii="Arial" w:hAnsi="Arial" w:cs="Arial"/>
          <w:b/>
          <w:sz w:val="20"/>
          <w:szCs w:val="20"/>
          <w:shd w:val="clear" w:color="auto" w:fill="3DEB3D"/>
        </w:rPr>
      </w:pPr>
    </w:p>
    <w:p w:rsidR="00601E82" w:rsidRDefault="00601E82" w:rsidP="003C78E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Prosimy o podanie prawidłowej ilości drzwi i ościeżnic D5 – w przedmiarze 20L + 20P sz. W zestawieniu</w:t>
      </w:r>
      <w:r w:rsidR="00266E20">
        <w:rPr>
          <w:rFonts w:ascii="Arial" w:eastAsia="Calibri" w:hAnsi="Arial" w:cs="Arial"/>
          <w:sz w:val="20"/>
          <w:szCs w:val="20"/>
        </w:rPr>
        <w:t xml:space="preserve"> – rys.24</w:t>
      </w:r>
      <w:r>
        <w:rPr>
          <w:rFonts w:ascii="Arial" w:eastAsia="Calibri" w:hAnsi="Arial" w:cs="Arial"/>
          <w:sz w:val="20"/>
          <w:szCs w:val="20"/>
        </w:rPr>
        <w:t xml:space="preserve"> (na który w przedmiarze się Państwo powołujecie) jest 21L + 22P szt. drzwi i ościeżnic D5. Ile należy przyjąć do wyceny.</w:t>
      </w:r>
    </w:p>
    <w:p w:rsidR="00C70866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3B83" w:rsidRDefault="00A63B83" w:rsidP="003C78E4">
      <w:pPr>
        <w:pStyle w:val="Akapitzlist"/>
        <w:spacing w:after="0" w:line="360" w:lineRule="auto"/>
        <w:ind w:left="98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63B83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zamienny Nr 1. Ilości przedmiarowe w wymienionych pozycjach zastąpić wydanymi w pozycjach zamiennych.</w:t>
      </w:r>
    </w:p>
    <w:p w:rsidR="00A63B83" w:rsidRPr="00A63B83" w:rsidRDefault="00A63B83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01E82" w:rsidRDefault="00C005BB" w:rsidP="003C78E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prawidłowej ilości drzwi i ościeżnic D4. W przedmiarze jest 27 szt. </w:t>
      </w:r>
      <w:r>
        <w:rPr>
          <w:rFonts w:ascii="Arial" w:eastAsia="Calibri" w:hAnsi="Arial" w:cs="Arial"/>
          <w:sz w:val="20"/>
          <w:szCs w:val="20"/>
        </w:rPr>
        <w:br/>
        <w:t xml:space="preserve">W zestawieniu </w:t>
      </w:r>
      <w:r w:rsidR="00375047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rys. 24 (na który w przedmiarze się Państwo powołujecie) jest 23 szt. drzwi i ościeżnic D4. Ile należy przyjąć do wyceny. </w:t>
      </w:r>
    </w:p>
    <w:p w:rsidR="00C70866" w:rsidRPr="003C78E4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3B83" w:rsidRDefault="00A63B83" w:rsidP="001D7050">
      <w:pPr>
        <w:pStyle w:val="Akapitzlist1"/>
        <w:spacing w:line="360" w:lineRule="auto"/>
        <w:ind w:left="989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  <w:r w:rsidRPr="00A63B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przedmiar zamienny Nr 1. Ilości przedmiarowe w wymienionych pozycjach zastąpić wydanymi w pozycjach zamiennych. </w:t>
      </w:r>
      <w:r w:rsidR="001D7050" w:rsidRPr="001D7050">
        <w:rPr>
          <w:rFonts w:ascii="Arial" w:eastAsia="Times New Roman" w:hAnsi="Arial" w:cs="Arial"/>
          <w:bCs/>
          <w:sz w:val="20"/>
          <w:szCs w:val="20"/>
          <w:lang w:eastAsia="ar-SA"/>
        </w:rPr>
        <w:t>Przy czym są to drzwi D4w.</w:t>
      </w:r>
    </w:p>
    <w:p w:rsidR="001D7050" w:rsidRPr="001D7050" w:rsidRDefault="001D7050" w:rsidP="001D7050">
      <w:pPr>
        <w:pStyle w:val="Akapitzlist1"/>
        <w:spacing w:line="360" w:lineRule="auto"/>
        <w:ind w:left="989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:rsidR="00FC39D0" w:rsidRPr="00037BF0" w:rsidRDefault="00C005BB" w:rsidP="00037BF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Prosimy o podanie prawidłowej ilości drzwi i ościeżnic D5</w:t>
      </w:r>
      <w:r w:rsidR="00906564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. W przedmiarze jest 7 szt. </w:t>
      </w:r>
      <w:r>
        <w:rPr>
          <w:rFonts w:ascii="Arial" w:eastAsia="Calibri" w:hAnsi="Arial" w:cs="Arial"/>
          <w:sz w:val="20"/>
          <w:szCs w:val="20"/>
        </w:rPr>
        <w:br/>
      </w:r>
      <w:r w:rsidR="00206BC7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 zestawieniu -  </w:t>
      </w:r>
      <w:r w:rsidR="00206BC7">
        <w:rPr>
          <w:rFonts w:ascii="Arial" w:eastAsia="Calibri" w:hAnsi="Arial" w:cs="Arial"/>
          <w:sz w:val="20"/>
          <w:szCs w:val="20"/>
        </w:rPr>
        <w:t xml:space="preserve">rys. </w:t>
      </w:r>
      <w:r w:rsidR="00906564">
        <w:rPr>
          <w:rFonts w:ascii="Arial" w:eastAsia="Calibri" w:hAnsi="Arial" w:cs="Arial"/>
          <w:sz w:val="20"/>
          <w:szCs w:val="20"/>
        </w:rPr>
        <w:t>24 (na który się Państwo powołujecie) jest 6 szt. drzwi i ościeżnic D5w. Ile należy przyjąć do wyceny.</w:t>
      </w:r>
    </w:p>
    <w:p w:rsidR="00C70866" w:rsidRPr="003C78E4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3B83" w:rsidRPr="00A63B83" w:rsidRDefault="00A63B83" w:rsidP="00A63B83">
      <w:pPr>
        <w:pStyle w:val="Akapitzlist"/>
        <w:spacing w:after="0" w:line="360" w:lineRule="auto"/>
        <w:ind w:left="987"/>
        <w:rPr>
          <w:rFonts w:ascii="Arial" w:eastAsia="Calibri" w:hAnsi="Arial" w:cs="Arial"/>
          <w:bCs/>
          <w:sz w:val="20"/>
          <w:szCs w:val="20"/>
        </w:rPr>
      </w:pPr>
      <w:r w:rsidRPr="00A63B83">
        <w:rPr>
          <w:rFonts w:ascii="Arial" w:eastAsia="Calibri" w:hAnsi="Arial" w:cs="Arial"/>
          <w:bCs/>
          <w:sz w:val="20"/>
          <w:szCs w:val="20"/>
        </w:rPr>
        <w:t>W załączeniu przedmiar zamienny Nr 1. Ilości przedmiarowe w wymienionych pozycjach zastąpić wydanymi w pozycjach zamiennych.</w:t>
      </w:r>
    </w:p>
    <w:p w:rsidR="00C70866" w:rsidRDefault="00C70866" w:rsidP="00C70866">
      <w:pPr>
        <w:pStyle w:val="Akapitzlist"/>
        <w:tabs>
          <w:tab w:val="left" w:pos="567"/>
        </w:tabs>
        <w:spacing w:after="0" w:line="240" w:lineRule="auto"/>
        <w:ind w:left="989"/>
        <w:jc w:val="both"/>
        <w:rPr>
          <w:rFonts w:ascii="Arial" w:eastAsia="Calibri" w:hAnsi="Arial" w:cs="Arial"/>
          <w:sz w:val="20"/>
          <w:szCs w:val="20"/>
        </w:rPr>
      </w:pPr>
    </w:p>
    <w:p w:rsidR="00906564" w:rsidRDefault="00906564" w:rsidP="003C78E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98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prawidłowej ilości drzwi i ościeżnic D6 – w przedmiarze jest 9 szt. </w:t>
      </w:r>
      <w:r>
        <w:rPr>
          <w:rFonts w:ascii="Arial" w:eastAsia="Calibri" w:hAnsi="Arial" w:cs="Arial"/>
          <w:sz w:val="20"/>
          <w:szCs w:val="20"/>
        </w:rPr>
        <w:br/>
        <w:t xml:space="preserve">w zestawieniu – rys 24 (na który w przedmiarze się Państwo powołujecie) jest 8 szt. drzwi </w:t>
      </w:r>
      <w:r>
        <w:rPr>
          <w:rFonts w:ascii="Arial" w:eastAsia="Calibri" w:hAnsi="Arial" w:cs="Arial"/>
          <w:sz w:val="20"/>
          <w:szCs w:val="20"/>
        </w:rPr>
        <w:br/>
        <w:t>i ościeżnic D6. Ile należy przyjąć do wyceny. Z zestawienia wynika, iż w tych 8 szt. drzwi EJ 30 jest 1 szt. czy jest to prawidłowa ilość drzwi EJ 30.</w:t>
      </w:r>
    </w:p>
    <w:p w:rsidR="00C70866" w:rsidRPr="003C78E4" w:rsidRDefault="00C70866" w:rsidP="003C78E4">
      <w:pPr>
        <w:pStyle w:val="Akapitzlist"/>
        <w:spacing w:after="0" w:line="360" w:lineRule="auto"/>
        <w:ind w:left="987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3B83" w:rsidRPr="00A63B83" w:rsidRDefault="00A63B83" w:rsidP="00A63B83">
      <w:pPr>
        <w:tabs>
          <w:tab w:val="left" w:pos="567"/>
        </w:tabs>
        <w:spacing w:after="0" w:line="360" w:lineRule="auto"/>
        <w:ind w:left="99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63B83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zamienny Nr 1. Ilości przedmiarowe w wymienionych pozycjach zastąpić wydanymi w pozycjach zamiennych.</w:t>
      </w:r>
    </w:p>
    <w:p w:rsidR="00C70866" w:rsidRDefault="00C70866" w:rsidP="00A63B83">
      <w:pPr>
        <w:pStyle w:val="Akapitzlist"/>
        <w:spacing w:after="0" w:line="360" w:lineRule="auto"/>
        <w:ind w:left="989"/>
        <w:jc w:val="both"/>
        <w:rPr>
          <w:rFonts w:ascii="Arial" w:eastAsia="Calibri" w:hAnsi="Arial" w:cs="Arial"/>
          <w:sz w:val="20"/>
          <w:szCs w:val="20"/>
        </w:rPr>
      </w:pPr>
    </w:p>
    <w:p w:rsidR="00CF23B2" w:rsidRPr="00EA1C76" w:rsidRDefault="00906564" w:rsidP="00EA1C76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podanie </w:t>
      </w:r>
      <w:r w:rsidR="0033624E">
        <w:rPr>
          <w:rFonts w:ascii="Arial" w:eastAsia="Calibri" w:hAnsi="Arial" w:cs="Arial"/>
          <w:sz w:val="20"/>
          <w:szCs w:val="20"/>
        </w:rPr>
        <w:t xml:space="preserve">prawidłowej ilości drzwi i ościeżnic D8 – w przedmiarze są 4 szt. </w:t>
      </w:r>
      <w:r w:rsidR="0033624E">
        <w:rPr>
          <w:rFonts w:ascii="Arial" w:eastAsia="Calibri" w:hAnsi="Arial" w:cs="Arial"/>
          <w:sz w:val="20"/>
          <w:szCs w:val="20"/>
        </w:rPr>
        <w:br/>
        <w:t xml:space="preserve">w zestawieniu – rys. 24 (na który w przedmiarze się Państwo powołujecie) są 3 szt. drzwi </w:t>
      </w:r>
      <w:r w:rsidR="0033624E">
        <w:rPr>
          <w:rFonts w:ascii="Arial" w:eastAsia="Calibri" w:hAnsi="Arial" w:cs="Arial"/>
          <w:sz w:val="20"/>
          <w:szCs w:val="20"/>
        </w:rPr>
        <w:br/>
        <w:t>i ościeżnic D8. Ile należy przyjąć do wyceny. Z zestawienia wynika, iż w tych 3 szt. drzwi EJ 30 jest 1 szt. Czy to jest prawidłowa ilość drzwi EJ 30.</w:t>
      </w:r>
    </w:p>
    <w:p w:rsidR="00C70866" w:rsidRPr="003C78E4" w:rsidRDefault="00C70866" w:rsidP="003C78E4">
      <w:pPr>
        <w:pStyle w:val="Akapitzlist"/>
        <w:spacing w:after="0" w:line="360" w:lineRule="auto"/>
        <w:ind w:left="98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CF23B2" w:rsidRDefault="00750837" w:rsidP="0011167E">
      <w:pPr>
        <w:tabs>
          <w:tab w:val="left" w:pos="567"/>
        </w:tabs>
        <w:spacing w:after="0" w:line="360" w:lineRule="auto"/>
        <w:ind w:left="993"/>
        <w:contextualSpacing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  <w:r w:rsidRPr="007508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przedmiar zamienny Nr 1. Ilości przedmiarowe w wymienionych pozycjach zastąpić wydanymi w pozycjach zamiennych. </w:t>
      </w:r>
    </w:p>
    <w:p w:rsidR="00750837" w:rsidRPr="00750837" w:rsidRDefault="00750837" w:rsidP="00750837">
      <w:pPr>
        <w:tabs>
          <w:tab w:val="left" w:pos="567"/>
        </w:tabs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9)  w przedmiarze brak pozycji dotyczących wyceny: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a) mebli biurowych; ST-04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b) specjalistycznych mebli tapicerowanych, ST-04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c) mebli komputerowych ST-04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d) mebli do sypialni; ST-04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e) wyposażenia pracowni kosmetycznej; opis na rysunku aranżacji wnętrz)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f) wyposażenia pracowni fryzjerskiej; ST-04</w:t>
      </w:r>
    </w:p>
    <w:p w:rsidR="0033624E" w:rsidRDefault="0033624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g) ścianek </w:t>
      </w:r>
      <w:r w:rsidR="005C137E">
        <w:rPr>
          <w:rFonts w:ascii="Arial" w:eastAsia="Calibri" w:hAnsi="Arial" w:cs="Arial"/>
          <w:sz w:val="20"/>
          <w:szCs w:val="20"/>
        </w:rPr>
        <w:t>modułowych – p. 7 ST04</w:t>
      </w:r>
    </w:p>
    <w:p w:rsidR="005C137E" w:rsidRDefault="005C137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h) lodówki – ST 04;</w:t>
      </w:r>
    </w:p>
    <w:p w:rsidR="005C137E" w:rsidRDefault="005C137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i)  pralki – Opis na rysunku aranżacji wnętrz</w:t>
      </w:r>
    </w:p>
    <w:p w:rsidR="005C137E" w:rsidRDefault="005C137E" w:rsidP="003C78E4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Czy powyższy zakres należy wycenić. Jeśli tak prosimy wskazać, gdzie należy ująć ten zakres, a także o podanie ilości poszczególnych elementów (biurka, stoliki, szafy, szafki, krzesła </w:t>
      </w:r>
      <w:r w:rsidR="00375047">
        <w:rPr>
          <w:rFonts w:ascii="Arial" w:eastAsia="Calibri" w:hAnsi="Arial" w:cs="Arial"/>
          <w:sz w:val="20"/>
          <w:szCs w:val="20"/>
        </w:rPr>
        <w:t>inż</w:t>
      </w:r>
      <w:r>
        <w:rPr>
          <w:rFonts w:ascii="Arial" w:eastAsia="Calibri" w:hAnsi="Arial" w:cs="Arial"/>
          <w:sz w:val="20"/>
          <w:szCs w:val="20"/>
        </w:rPr>
        <w:t>.) oraz parametry techniczne i ilości takich urządzeń jak pralka, czy lodówka.</w:t>
      </w:r>
    </w:p>
    <w:p w:rsidR="00C70866" w:rsidRPr="00750837" w:rsidRDefault="00C70866" w:rsidP="003C78E4">
      <w:pPr>
        <w:pStyle w:val="Akapitzlist"/>
        <w:spacing w:after="0" w:line="360" w:lineRule="auto"/>
        <w:ind w:left="100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50837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11167E" w:rsidRDefault="0011167E" w:rsidP="0011167E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Przedmiotem niniejszego postępowania jest dostawa i montaż wyposażenia technologicznego gastronomicznego – wg. załączonego zestawienia. Pozostałe wyposażenie nie jest przedmiotem zamówienia.</w:t>
      </w:r>
    </w:p>
    <w:p w:rsidR="00037BF0" w:rsidRPr="0011167E" w:rsidRDefault="00037BF0" w:rsidP="0011167E">
      <w:pPr>
        <w:pStyle w:val="Akapitzlist"/>
        <w:tabs>
          <w:tab w:val="left" w:pos="567"/>
        </w:tabs>
        <w:spacing w:after="0" w:line="360" w:lineRule="auto"/>
        <w:ind w:left="1004" w:hanging="295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5C137E" w:rsidRPr="007C6B27" w:rsidRDefault="004A690A" w:rsidP="003C78E4">
      <w:pPr>
        <w:spacing w:after="0" w:line="360" w:lineRule="auto"/>
        <w:ind w:firstLine="284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</w:rPr>
        <w:t xml:space="preserve"> </w:t>
      </w:r>
      <w:r w:rsidR="005C137E">
        <w:rPr>
          <w:rFonts w:ascii="Arial" w:eastAsia="Calibri" w:hAnsi="Arial" w:cs="Arial"/>
          <w:b/>
          <w:sz w:val="20"/>
          <w:szCs w:val="20"/>
        </w:rPr>
        <w:t>14. Pytania Wykonawcy:</w:t>
      </w:r>
      <w:r w:rsidR="007C6B27" w:rsidRPr="007C6B27">
        <w:t xml:space="preserve"> </w:t>
      </w:r>
    </w:p>
    <w:p w:rsidR="005C137E" w:rsidRDefault="005C137E" w:rsidP="003C78E4">
      <w:pPr>
        <w:pStyle w:val="Akapitzlist"/>
        <w:spacing w:after="0" w:line="360" w:lineRule="auto"/>
        <w:ind w:left="1080" w:hanging="371"/>
        <w:jc w:val="both"/>
        <w:rPr>
          <w:rFonts w:ascii="Arial" w:eastAsia="Calibri" w:hAnsi="Arial" w:cs="Arial"/>
          <w:sz w:val="20"/>
          <w:szCs w:val="20"/>
        </w:rPr>
      </w:pPr>
      <w:r w:rsidRPr="005C137E">
        <w:rPr>
          <w:rFonts w:ascii="Arial" w:eastAsia="Calibri" w:hAnsi="Arial" w:cs="Arial"/>
          <w:sz w:val="20"/>
          <w:szCs w:val="20"/>
        </w:rPr>
        <w:t>Prosimy o odpowiedź na następujące pytania:</w:t>
      </w:r>
    </w:p>
    <w:p w:rsidR="005C137E" w:rsidRDefault="005C137E" w:rsidP="003C78E4">
      <w:pPr>
        <w:pStyle w:val="Akapitzlist"/>
        <w:numPr>
          <w:ilvl w:val="1"/>
          <w:numId w:val="1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Prosimy o wskazanie numeru rysunku, który zawiera zestawienie wszystkich balustrad, </w:t>
      </w:r>
      <w:r>
        <w:rPr>
          <w:rFonts w:ascii="Arial" w:eastAsia="Calibri" w:hAnsi="Arial" w:cs="Arial"/>
          <w:sz w:val="20"/>
          <w:szCs w:val="20"/>
        </w:rPr>
        <w:br/>
        <w:t>a jeśli takiego nie ma prosimy o jego dołączenie (wg nas brak takiego rysunku).</w:t>
      </w:r>
    </w:p>
    <w:p w:rsidR="00BB0BA7" w:rsidRPr="003C78E4" w:rsidRDefault="00BB0BA7" w:rsidP="00EA1C76">
      <w:pPr>
        <w:pStyle w:val="Akapitzlist"/>
        <w:spacing w:after="0" w:line="360" w:lineRule="auto"/>
        <w:ind w:left="284" w:firstLine="70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750837" w:rsidRPr="00037BF0" w:rsidRDefault="007E472F" w:rsidP="007E472F">
      <w:pPr>
        <w:pStyle w:val="Akapitzlist1"/>
        <w:spacing w:line="360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37BF0">
        <w:rPr>
          <w:rFonts w:ascii="Arial" w:eastAsia="Times New Roman" w:hAnsi="Arial" w:cs="Arial"/>
          <w:bCs/>
          <w:sz w:val="20"/>
          <w:szCs w:val="20"/>
          <w:lang w:eastAsia="ar-SA"/>
        </w:rPr>
        <w:t>W załączeniu uzupełnienie dokumentacji – „02 Projekt wykonawczy architektury-zamienny (uzupełnienie)”</w:t>
      </w:r>
    </w:p>
    <w:p w:rsidR="007E472F" w:rsidRDefault="007E472F" w:rsidP="007E472F">
      <w:pPr>
        <w:pStyle w:val="Akapitzlist1"/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  <w:shd w:val="clear" w:color="auto" w:fill="3DEB3D"/>
        </w:rPr>
      </w:pPr>
    </w:p>
    <w:p w:rsidR="005C137E" w:rsidRDefault="005C137E" w:rsidP="00037BF0">
      <w:pPr>
        <w:pStyle w:val="Akapitzlist1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Czy w przedmiarze </w:t>
      </w:r>
      <w:r w:rsidR="00C74801">
        <w:rPr>
          <w:rFonts w:ascii="Arial" w:eastAsia="Calibri" w:hAnsi="Arial" w:cs="Arial"/>
          <w:sz w:val="20"/>
          <w:szCs w:val="20"/>
        </w:rPr>
        <w:t>oferent może zmieniać ilości w poszczególnych pozycjach, jeśli stwierdzi, iż są nieprawidłowe.</w:t>
      </w:r>
    </w:p>
    <w:p w:rsidR="00BB0BA7" w:rsidRDefault="00BB0BA7" w:rsidP="00037BF0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7E472F" w:rsidRPr="007E472F" w:rsidRDefault="007E472F" w:rsidP="00037BF0">
      <w:pPr>
        <w:spacing w:line="360" w:lineRule="auto"/>
        <w:ind w:left="993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E472F">
        <w:rPr>
          <w:rFonts w:ascii="Arial" w:eastAsia="Times New Roman" w:hAnsi="Arial" w:cs="Arial"/>
          <w:bCs/>
          <w:sz w:val="20"/>
          <w:szCs w:val="20"/>
          <w:lang w:eastAsia="ar-SA"/>
        </w:rPr>
        <w:t>Zamawiający nie wyraża zgody na wprowadzanie samodzielnych zmian w kosztorysie ofertowym. Zgodnie z zapisem w SIWZ – pkt. 12.4 Wykonawca zgłasza Zamawiającemu na etapie przygotowania ofert wszelkie niejasności i nieprawidłowości.</w:t>
      </w:r>
    </w:p>
    <w:p w:rsidR="007E472F" w:rsidRPr="007E472F" w:rsidRDefault="007E472F" w:rsidP="007E47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C74801" w:rsidRPr="00DA3C35" w:rsidRDefault="00C74801" w:rsidP="003C78E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DA3C35">
        <w:rPr>
          <w:rFonts w:ascii="Arial" w:eastAsia="Calibri" w:hAnsi="Arial" w:cs="Arial"/>
          <w:sz w:val="20"/>
          <w:szCs w:val="20"/>
        </w:rPr>
        <w:lastRenderedPageBreak/>
        <w:t>Czy w przedmiarze oferent może sam dopisywać pozycje jeśli stwierdzi, iż jakichś robót brakuje.</w:t>
      </w:r>
    </w:p>
    <w:p w:rsidR="00BB0BA7" w:rsidRPr="004C55A0" w:rsidRDefault="00BB0BA7" w:rsidP="003C78E4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</w:t>
      </w:r>
      <w:r w:rsidRPr="004C55A0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7E472F" w:rsidRPr="007E472F" w:rsidRDefault="007E472F" w:rsidP="007E472F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E472F">
        <w:rPr>
          <w:rFonts w:ascii="Arial" w:eastAsia="Times New Roman" w:hAnsi="Arial" w:cs="Arial"/>
          <w:bCs/>
          <w:sz w:val="20"/>
          <w:szCs w:val="20"/>
          <w:lang w:eastAsia="ar-SA"/>
        </w:rPr>
        <w:t>Zamawiający nie wyraża zgody na wprowadzanie samodzielnych zmian w kosztorysie ofertowym. Zgodnie z zapisem w SIWZ – pkt. 12.4 Wykonawca zgłasza Zamawiającemu na etapie przygotowania ofert wszelkie niejasności i nieprawidłowości.</w:t>
      </w:r>
    </w:p>
    <w:p w:rsidR="00750837" w:rsidRDefault="00750837" w:rsidP="003C78E4">
      <w:pPr>
        <w:pStyle w:val="Akapitzlist"/>
        <w:tabs>
          <w:tab w:val="left" w:pos="993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sz w:val="20"/>
          <w:szCs w:val="20"/>
        </w:rPr>
      </w:pPr>
    </w:p>
    <w:p w:rsidR="00C74801" w:rsidRPr="00DA3C35" w:rsidRDefault="00C74801" w:rsidP="003C78E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DA3C35">
        <w:rPr>
          <w:rFonts w:ascii="Arial" w:eastAsia="Calibri" w:hAnsi="Arial" w:cs="Arial"/>
          <w:sz w:val="20"/>
          <w:szCs w:val="20"/>
        </w:rPr>
        <w:t>Prosimy o wskazanie numer</w:t>
      </w:r>
      <w:r w:rsidR="00CF23B2">
        <w:rPr>
          <w:rFonts w:ascii="Arial" w:eastAsia="Calibri" w:hAnsi="Arial" w:cs="Arial"/>
          <w:sz w:val="20"/>
          <w:szCs w:val="20"/>
        </w:rPr>
        <w:t>u</w:t>
      </w:r>
      <w:r w:rsidRPr="00DA3C35">
        <w:rPr>
          <w:rFonts w:ascii="Arial" w:eastAsia="Calibri" w:hAnsi="Arial" w:cs="Arial"/>
          <w:sz w:val="20"/>
          <w:szCs w:val="20"/>
        </w:rPr>
        <w:t xml:space="preserve"> rysunku dotyczącego zestawienia klap dymowych lub </w:t>
      </w:r>
      <w:r w:rsidR="00C70866" w:rsidRPr="00DA3C35">
        <w:rPr>
          <w:rFonts w:ascii="Arial" w:eastAsia="Calibri" w:hAnsi="Arial" w:cs="Arial"/>
          <w:sz w:val="20"/>
          <w:szCs w:val="20"/>
        </w:rPr>
        <w:br/>
      </w:r>
      <w:r w:rsidRPr="00DA3C35">
        <w:rPr>
          <w:rFonts w:ascii="Arial" w:eastAsia="Calibri" w:hAnsi="Arial" w:cs="Arial"/>
          <w:sz w:val="20"/>
          <w:szCs w:val="20"/>
        </w:rPr>
        <w:t>o dołączenie takiego;</w:t>
      </w:r>
    </w:p>
    <w:p w:rsidR="00BB0BA7" w:rsidRPr="004C55A0" w:rsidRDefault="00BB0BA7" w:rsidP="003C78E4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</w:t>
      </w:r>
      <w:r w:rsidRPr="004C55A0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CF23B2" w:rsidRPr="00A83F57" w:rsidRDefault="00A83F57" w:rsidP="00A83F57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83F57">
        <w:rPr>
          <w:rFonts w:ascii="Arial" w:eastAsia="Times New Roman" w:hAnsi="Arial" w:cs="Arial"/>
          <w:bCs/>
          <w:sz w:val="20"/>
          <w:szCs w:val="20"/>
          <w:lang w:eastAsia="ar-SA"/>
        </w:rPr>
        <w:t>W załączeniu uzupełnienie dokumentacji – „02 Projekt wykonawczy architektury-zamienny (uzupełnienie)”</w:t>
      </w:r>
    </w:p>
    <w:p w:rsidR="00750837" w:rsidRPr="00A83F57" w:rsidRDefault="00750837" w:rsidP="00750837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C74801" w:rsidRPr="00DA3C35" w:rsidRDefault="00C74801" w:rsidP="003C78E4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DA3C35">
        <w:rPr>
          <w:rFonts w:ascii="Arial" w:eastAsia="Calibri" w:hAnsi="Arial" w:cs="Arial"/>
          <w:sz w:val="20"/>
          <w:szCs w:val="20"/>
        </w:rPr>
        <w:t xml:space="preserve">Prosimy o wskazanie numeru rysunku przedstawiającego zadaszenia z poliwęglanu, numer specyfikacji techniczne, gdzie zostały przedstawione parametry techniczne, oraz wskazanie punktu opisu technicznego, gdzie jest to zadaszenie opisane. Brak pozycji dotyczącej zadaszenia z </w:t>
      </w:r>
      <w:r w:rsidR="00403B3A" w:rsidRPr="00DA3C35">
        <w:rPr>
          <w:rFonts w:ascii="Arial" w:eastAsia="Calibri" w:hAnsi="Arial" w:cs="Arial"/>
          <w:sz w:val="20"/>
          <w:szCs w:val="20"/>
        </w:rPr>
        <w:t>wypełnieniem poliwęglanem w przedmiarze – są tylko pozycje opisujące zadaszenia stalowe.</w:t>
      </w:r>
    </w:p>
    <w:p w:rsidR="00BB0BA7" w:rsidRPr="003C78E4" w:rsidRDefault="00BB0BA7" w:rsidP="003C78E4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C78E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83F57" w:rsidRPr="00A83F57" w:rsidRDefault="00A83F57" w:rsidP="00A83F57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83F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uzupełnienie dokumentacji – „02 Projekt wykonawczy architektury-zamienny (uzupełnienie)”. Konstrukcja i pokrycie zadaszeń poliwęglanowych wydano w pozycjach od 173 do 175. </w:t>
      </w:r>
    </w:p>
    <w:p w:rsidR="00BB0BA7" w:rsidRPr="00A83F57" w:rsidRDefault="00BB0BA7" w:rsidP="00A83F57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3C78E4" w:rsidRPr="001D1363" w:rsidRDefault="00403B3A" w:rsidP="001D1363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DA3C35">
        <w:rPr>
          <w:rFonts w:ascii="Arial" w:eastAsia="Calibri" w:hAnsi="Arial" w:cs="Arial"/>
          <w:sz w:val="20"/>
          <w:szCs w:val="20"/>
        </w:rPr>
        <w:t xml:space="preserve">Czy w formularzu ofertowym w punkcie, gdzie należy podać dane wyjściowe do kosztorysowania (Rg, </w:t>
      </w:r>
      <w:proofErr w:type="spellStart"/>
      <w:r w:rsidRPr="00DA3C35">
        <w:rPr>
          <w:rFonts w:ascii="Arial" w:eastAsia="Calibri" w:hAnsi="Arial" w:cs="Arial"/>
          <w:sz w:val="20"/>
          <w:szCs w:val="20"/>
        </w:rPr>
        <w:t>Kp</w:t>
      </w:r>
      <w:proofErr w:type="spellEnd"/>
      <w:r w:rsidRPr="00DA3C35">
        <w:rPr>
          <w:rFonts w:ascii="Arial" w:eastAsia="Calibri" w:hAnsi="Arial" w:cs="Arial"/>
          <w:sz w:val="20"/>
          <w:szCs w:val="20"/>
        </w:rPr>
        <w:t xml:space="preserve">, Z, </w:t>
      </w:r>
      <w:proofErr w:type="spellStart"/>
      <w:r w:rsidRPr="00DA3C35">
        <w:rPr>
          <w:rFonts w:ascii="Arial" w:eastAsia="Calibri" w:hAnsi="Arial" w:cs="Arial"/>
          <w:sz w:val="20"/>
          <w:szCs w:val="20"/>
        </w:rPr>
        <w:t>Kz</w:t>
      </w:r>
      <w:proofErr w:type="spellEnd"/>
      <w:r w:rsidRPr="00DA3C35">
        <w:rPr>
          <w:rFonts w:ascii="Arial" w:eastAsia="Calibri" w:hAnsi="Arial" w:cs="Arial"/>
          <w:sz w:val="20"/>
          <w:szCs w:val="20"/>
        </w:rPr>
        <w:t xml:space="preserve">) można podać oddzielnie dla robót budowlanych, instalacyjnych, elektrycznych </w:t>
      </w:r>
      <w:r w:rsidR="00375047">
        <w:rPr>
          <w:rFonts w:ascii="Arial" w:eastAsia="Calibri" w:hAnsi="Arial" w:cs="Arial"/>
          <w:sz w:val="20"/>
          <w:szCs w:val="20"/>
        </w:rPr>
        <w:t>inż</w:t>
      </w:r>
      <w:r w:rsidRPr="00DA3C35">
        <w:rPr>
          <w:rFonts w:ascii="Arial" w:eastAsia="Calibri" w:hAnsi="Arial" w:cs="Arial"/>
          <w:sz w:val="20"/>
          <w:szCs w:val="20"/>
        </w:rPr>
        <w:t>. – zmieniając tym samym formularz ofertowy.</w:t>
      </w:r>
    </w:p>
    <w:p w:rsidR="00BB0BA7" w:rsidRDefault="00BB0BA7" w:rsidP="00901A1B">
      <w:pPr>
        <w:pStyle w:val="Akapitzlist"/>
        <w:spacing w:after="0" w:line="360" w:lineRule="auto"/>
        <w:ind w:left="645" w:hanging="78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1A1B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5134A6" w:rsidRPr="007D5FBE" w:rsidRDefault="007D5FBE" w:rsidP="007D5FB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</w:t>
      </w:r>
      <w:r w:rsidR="00A83F57" w:rsidRPr="007D5FBE">
        <w:rPr>
          <w:rFonts w:ascii="Arial" w:hAnsi="Arial" w:cs="Arial"/>
          <w:sz w:val="20"/>
          <w:szCs w:val="20"/>
          <w:lang w:eastAsia="pl-PL"/>
        </w:rPr>
        <w:t xml:space="preserve">cy nie wyraża zgody na podanie oddzielnych danych </w:t>
      </w:r>
      <w:proofErr w:type="spellStart"/>
      <w:r w:rsidR="00A83F57" w:rsidRPr="007D5FBE">
        <w:rPr>
          <w:rFonts w:ascii="Arial" w:hAnsi="Arial" w:cs="Arial"/>
          <w:sz w:val="20"/>
          <w:szCs w:val="20"/>
          <w:lang w:eastAsia="pl-PL"/>
        </w:rPr>
        <w:t>wyjściwych</w:t>
      </w:r>
      <w:proofErr w:type="spellEnd"/>
      <w:r w:rsidR="00A83F57" w:rsidRPr="007D5FBE">
        <w:rPr>
          <w:rFonts w:ascii="Arial" w:hAnsi="Arial" w:cs="Arial"/>
          <w:sz w:val="20"/>
          <w:szCs w:val="20"/>
          <w:lang w:eastAsia="pl-PL"/>
        </w:rPr>
        <w:t xml:space="preserve"> do kosztorysowania </w:t>
      </w:r>
      <w:r w:rsidR="00A83F57" w:rsidRPr="007D5FBE">
        <w:rPr>
          <w:rFonts w:ascii="Arial" w:hAnsi="Arial" w:cs="Arial"/>
          <w:sz w:val="20"/>
          <w:szCs w:val="20"/>
        </w:rPr>
        <w:t xml:space="preserve">oddzielnie dla robót budowlanych, instalacyjnych, elektrycznych </w:t>
      </w:r>
      <w:r w:rsidR="00375047">
        <w:rPr>
          <w:rFonts w:ascii="Arial" w:hAnsi="Arial" w:cs="Arial"/>
          <w:sz w:val="20"/>
          <w:szCs w:val="20"/>
        </w:rPr>
        <w:t>inż</w:t>
      </w:r>
      <w:r w:rsidR="00A83F57" w:rsidRPr="007D5FBE">
        <w:rPr>
          <w:rFonts w:ascii="Arial" w:hAnsi="Arial" w:cs="Arial"/>
          <w:sz w:val="20"/>
          <w:szCs w:val="20"/>
        </w:rPr>
        <w:t>.</w:t>
      </w:r>
    </w:p>
    <w:p w:rsidR="00EA1C76" w:rsidRPr="005134A6" w:rsidRDefault="00EA1C76" w:rsidP="00901A1B">
      <w:pPr>
        <w:pStyle w:val="Akapitzlist"/>
        <w:spacing w:after="0" w:line="360" w:lineRule="auto"/>
        <w:ind w:left="645" w:hanging="7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C005BB" w:rsidRPr="007C6B27" w:rsidRDefault="002A1E00" w:rsidP="00901A1B">
      <w:pPr>
        <w:spacing w:after="0" w:line="360" w:lineRule="auto"/>
        <w:ind w:left="1418" w:hanging="1418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70866">
        <w:rPr>
          <w:rFonts w:ascii="Arial" w:eastAsia="Calibri" w:hAnsi="Arial" w:cs="Arial"/>
          <w:b/>
          <w:sz w:val="20"/>
          <w:szCs w:val="20"/>
        </w:rPr>
        <w:t>15. Pytanie Wykonawcy:</w:t>
      </w:r>
      <w:r w:rsidR="007C6B2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16353" w:rsidRPr="00C70866" w:rsidRDefault="00901A1B" w:rsidP="00901A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16353" w:rsidRPr="00C70866">
        <w:rPr>
          <w:rFonts w:ascii="Arial" w:hAnsi="Arial" w:cs="Arial"/>
          <w:sz w:val="20"/>
          <w:szCs w:val="20"/>
        </w:rPr>
        <w:t xml:space="preserve">1) </w:t>
      </w:r>
      <w:r w:rsidR="00C70866">
        <w:rPr>
          <w:rFonts w:ascii="Arial" w:hAnsi="Arial" w:cs="Arial"/>
          <w:sz w:val="20"/>
          <w:szCs w:val="20"/>
        </w:rPr>
        <w:tab/>
      </w:r>
      <w:r w:rsidR="00116353" w:rsidRPr="00C70866">
        <w:rPr>
          <w:rFonts w:ascii="Arial" w:hAnsi="Arial" w:cs="Arial"/>
          <w:sz w:val="20"/>
          <w:szCs w:val="20"/>
        </w:rPr>
        <w:t>Przedmiar obejmuje jedynie wyposażenie technologiczne kuchni. Brak w przedmiarze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wyposażenia wnętrz, o którym mowa w części projektu pt.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 xml:space="preserve">- </w:t>
      </w:r>
      <w:r w:rsidR="00E3381F">
        <w:rPr>
          <w:rFonts w:ascii="Arial" w:hAnsi="Arial" w:cs="Arial"/>
          <w:sz w:val="20"/>
          <w:szCs w:val="20"/>
        </w:rPr>
        <w:t xml:space="preserve">  </w:t>
      </w:r>
      <w:r w:rsidRPr="00C70866">
        <w:rPr>
          <w:rFonts w:ascii="Arial" w:hAnsi="Arial" w:cs="Arial"/>
          <w:sz w:val="20"/>
          <w:szCs w:val="20"/>
        </w:rPr>
        <w:t>Opi</w:t>
      </w:r>
      <w:r w:rsidR="00AF0B01">
        <w:rPr>
          <w:rFonts w:ascii="Arial" w:hAnsi="Arial" w:cs="Arial"/>
          <w:sz w:val="20"/>
          <w:szCs w:val="20"/>
        </w:rPr>
        <w:t>sy- „04 Projekt wykonawczy aranżacji i wyposaż</w:t>
      </w:r>
      <w:r w:rsidRPr="00C70866">
        <w:rPr>
          <w:rFonts w:ascii="Arial" w:hAnsi="Arial" w:cs="Arial"/>
          <w:sz w:val="20"/>
          <w:szCs w:val="20"/>
        </w:rPr>
        <w:t>enia meblowego aneks do</w:t>
      </w:r>
      <w:r w:rsidR="00C70866">
        <w:rPr>
          <w:rFonts w:ascii="Arial" w:hAnsi="Arial" w:cs="Arial"/>
          <w:sz w:val="20"/>
          <w:szCs w:val="20"/>
        </w:rPr>
        <w:t xml:space="preserve"> </w:t>
      </w:r>
      <w:r w:rsidRPr="00C70866">
        <w:rPr>
          <w:rFonts w:ascii="Arial" w:hAnsi="Arial" w:cs="Arial"/>
          <w:sz w:val="20"/>
          <w:szCs w:val="20"/>
        </w:rPr>
        <w:t>projektu”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-</w:t>
      </w:r>
      <w:r w:rsidR="00E3381F">
        <w:rPr>
          <w:rFonts w:ascii="Arial" w:hAnsi="Arial" w:cs="Arial"/>
          <w:sz w:val="20"/>
          <w:szCs w:val="20"/>
        </w:rPr>
        <w:t xml:space="preserve"> </w:t>
      </w:r>
      <w:r w:rsidRPr="00C70866">
        <w:rPr>
          <w:rFonts w:ascii="Arial" w:hAnsi="Arial" w:cs="Arial"/>
          <w:sz w:val="20"/>
          <w:szCs w:val="20"/>
        </w:rPr>
        <w:t>Dokumentacja projektowa – „04 Projekt wykonawczy aranżacji i wyposażenia wnę</w:t>
      </w:r>
      <w:r w:rsidR="00C70866">
        <w:rPr>
          <w:rFonts w:ascii="Arial" w:hAnsi="Arial" w:cs="Arial"/>
          <w:sz w:val="20"/>
          <w:szCs w:val="20"/>
        </w:rPr>
        <w:t xml:space="preserve">trz </w:t>
      </w:r>
      <w:r w:rsidRPr="00C70866">
        <w:rPr>
          <w:rFonts w:ascii="Arial" w:hAnsi="Arial" w:cs="Arial"/>
          <w:sz w:val="20"/>
          <w:szCs w:val="20"/>
        </w:rPr>
        <w:t>zamienny”.</w:t>
      </w:r>
    </w:p>
    <w:p w:rsidR="00116353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Czy nie należy go wyceniać? Jeśli należy to prosimy o uzupełnienie przedmiaru.</w:t>
      </w:r>
    </w:p>
    <w:p w:rsidR="00037BF0" w:rsidRDefault="00037BF0" w:rsidP="00901A1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037BF0" w:rsidRDefault="00037BF0" w:rsidP="00901A1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BB0BA7" w:rsidRDefault="00BB0BA7" w:rsidP="00901A1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1A1B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Odpowiedź Zamawiającego:</w:t>
      </w:r>
    </w:p>
    <w:p w:rsidR="007D5FBE" w:rsidRPr="007D5FBE" w:rsidRDefault="007D5FBE" w:rsidP="007D5FBE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Przedmiotem niniejszego postępowania jest dostawa i montaż wyposażenia technologicznego gastronomicznego – w\g załączonego zestawienia. Pozostałe wyposażenie nie jest przedmiotem zamówienia.</w:t>
      </w:r>
    </w:p>
    <w:p w:rsidR="00CF23B2" w:rsidRPr="005134A6" w:rsidRDefault="00CF23B2" w:rsidP="005134A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 xml:space="preserve">2) </w:t>
      </w:r>
      <w:r w:rsidR="00C70866">
        <w:rPr>
          <w:rFonts w:ascii="Arial" w:hAnsi="Arial" w:cs="Arial"/>
          <w:sz w:val="20"/>
          <w:szCs w:val="20"/>
        </w:rPr>
        <w:t xml:space="preserve">   </w:t>
      </w:r>
      <w:r w:rsidRPr="00C70866">
        <w:rPr>
          <w:rFonts w:ascii="Arial" w:hAnsi="Arial" w:cs="Arial"/>
          <w:sz w:val="20"/>
          <w:szCs w:val="20"/>
        </w:rPr>
        <w:t xml:space="preserve">Brak rysunków detali – cz. Budowlana </w:t>
      </w:r>
      <w:r w:rsidR="00375047">
        <w:rPr>
          <w:rFonts w:ascii="Arial" w:hAnsi="Arial" w:cs="Arial"/>
          <w:sz w:val="20"/>
          <w:szCs w:val="20"/>
        </w:rPr>
        <w:t>–</w:t>
      </w:r>
      <w:r w:rsidRPr="00C70866">
        <w:rPr>
          <w:rFonts w:ascii="Arial" w:hAnsi="Arial" w:cs="Arial"/>
          <w:sz w:val="20"/>
          <w:szCs w:val="20"/>
        </w:rPr>
        <w:t xml:space="preserve"> </w:t>
      </w:r>
      <w:r w:rsidR="00375047">
        <w:rPr>
          <w:rFonts w:ascii="Arial" w:hAnsi="Arial" w:cs="Arial"/>
          <w:sz w:val="20"/>
          <w:szCs w:val="20"/>
        </w:rPr>
        <w:t>inż.</w:t>
      </w:r>
      <w:r w:rsidRPr="00C70866">
        <w:rPr>
          <w:rFonts w:ascii="Arial" w:hAnsi="Arial" w:cs="Arial"/>
          <w:sz w:val="20"/>
          <w:szCs w:val="20"/>
        </w:rPr>
        <w:t>: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- balustrady, zadaszenia i pochylni,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- zadaszenia wejścia głównego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- balustrady i schodów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 xml:space="preserve">- balustrad klatek schodowych, </w:t>
      </w:r>
      <w:r w:rsidR="00375047">
        <w:rPr>
          <w:rFonts w:ascii="Arial" w:hAnsi="Arial" w:cs="Arial"/>
          <w:sz w:val="20"/>
          <w:szCs w:val="20"/>
        </w:rPr>
        <w:t>inż</w:t>
      </w:r>
      <w:r w:rsidRPr="00C70866">
        <w:rPr>
          <w:rFonts w:ascii="Arial" w:hAnsi="Arial" w:cs="Arial"/>
          <w:sz w:val="20"/>
          <w:szCs w:val="20"/>
        </w:rPr>
        <w:t>.</w:t>
      </w:r>
    </w:p>
    <w:p w:rsidR="00116353" w:rsidRPr="00C70866" w:rsidRDefault="00375047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O</w:t>
      </w:r>
      <w:r w:rsidR="00116353" w:rsidRPr="00C70866">
        <w:rPr>
          <w:rFonts w:ascii="Arial" w:hAnsi="Arial" w:cs="Arial"/>
          <w:sz w:val="20"/>
          <w:szCs w:val="20"/>
        </w:rPr>
        <w:t xml:space="preserve"> których mowa na rys. „02 Projekt wykonawczy architektury-zamienny”.</w:t>
      </w:r>
    </w:p>
    <w:p w:rsidR="00116353" w:rsidRDefault="00116353" w:rsidP="00037B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>Prosimy o uzupełnienie dokumentacji o w/w rys. detali.</w:t>
      </w:r>
    </w:p>
    <w:p w:rsidR="00BB0BA7" w:rsidRDefault="00BB0BA7" w:rsidP="00037BF0">
      <w:pPr>
        <w:pStyle w:val="Akapitzlist"/>
        <w:spacing w:after="0" w:line="360" w:lineRule="auto"/>
        <w:ind w:left="1004" w:hanging="295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1A1B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7D5FBE" w:rsidRPr="007D5FBE" w:rsidRDefault="007D5FBE" w:rsidP="00037BF0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W załączeniu uzupełnienie dokumentacji – „02 Projekt wykonawczy architektury-zamienny (uzupełnienie)”</w:t>
      </w:r>
    </w:p>
    <w:p w:rsidR="005134A6" w:rsidRPr="007D5FBE" w:rsidRDefault="005134A6" w:rsidP="007D5FBE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16353" w:rsidRPr="00375047" w:rsidRDefault="00116353" w:rsidP="00375047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5047">
        <w:rPr>
          <w:rFonts w:ascii="Arial" w:hAnsi="Arial" w:cs="Arial"/>
          <w:sz w:val="20"/>
          <w:szCs w:val="20"/>
        </w:rPr>
        <w:t xml:space="preserve">Ze wzgl. </w:t>
      </w:r>
      <w:r w:rsidR="00375047" w:rsidRPr="00375047">
        <w:rPr>
          <w:rFonts w:ascii="Arial" w:hAnsi="Arial" w:cs="Arial"/>
          <w:sz w:val="20"/>
          <w:szCs w:val="20"/>
        </w:rPr>
        <w:t>N</w:t>
      </w:r>
      <w:r w:rsidRPr="00375047">
        <w:rPr>
          <w:rFonts w:ascii="Arial" w:hAnsi="Arial" w:cs="Arial"/>
          <w:sz w:val="20"/>
          <w:szCs w:val="20"/>
        </w:rPr>
        <w:t>a nieczytelność rysunków, prosimy o udostępnienie dokumentacji tj. rysunków</w:t>
      </w:r>
    </w:p>
    <w:p w:rsidR="00116353" w:rsidRPr="00C70866" w:rsidRDefault="00116353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866">
        <w:rPr>
          <w:rFonts w:ascii="Arial" w:hAnsi="Arial" w:cs="Arial"/>
          <w:sz w:val="20"/>
          <w:szCs w:val="20"/>
        </w:rPr>
        <w:t xml:space="preserve">architektonicznych w wersji edytowalnej </w:t>
      </w:r>
      <w:r w:rsidR="00375047">
        <w:rPr>
          <w:rFonts w:ascii="Arial" w:hAnsi="Arial" w:cs="Arial"/>
          <w:sz w:val="20"/>
          <w:szCs w:val="20"/>
        </w:rPr>
        <w:t>inż</w:t>
      </w:r>
      <w:r w:rsidRPr="00C70866">
        <w:rPr>
          <w:rFonts w:ascii="Arial" w:hAnsi="Arial" w:cs="Arial"/>
          <w:sz w:val="20"/>
          <w:szCs w:val="20"/>
        </w:rPr>
        <w:t xml:space="preserve">. w formacie </w:t>
      </w:r>
      <w:proofErr w:type="spellStart"/>
      <w:r w:rsidRPr="00C70866">
        <w:rPr>
          <w:rFonts w:ascii="Arial" w:hAnsi="Arial" w:cs="Arial"/>
          <w:sz w:val="20"/>
          <w:szCs w:val="20"/>
        </w:rPr>
        <w:t>dwg</w:t>
      </w:r>
      <w:proofErr w:type="spellEnd"/>
      <w:r w:rsidRPr="00C70866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C70866">
        <w:rPr>
          <w:rFonts w:ascii="Arial" w:hAnsi="Arial" w:cs="Arial"/>
          <w:sz w:val="20"/>
          <w:szCs w:val="20"/>
        </w:rPr>
        <w:t>dxf</w:t>
      </w:r>
      <w:proofErr w:type="spellEnd"/>
      <w:r w:rsidRPr="00C70866">
        <w:rPr>
          <w:rFonts w:ascii="Arial" w:hAnsi="Arial" w:cs="Arial"/>
          <w:sz w:val="20"/>
          <w:szCs w:val="20"/>
        </w:rPr>
        <w:t>.</w:t>
      </w:r>
    </w:p>
    <w:p w:rsidR="00BB0BA7" w:rsidRDefault="00BB0BA7" w:rsidP="00901A1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1A1B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5134A6" w:rsidRDefault="007D5FBE" w:rsidP="005134A6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Zamawiający nie posiada wersji edytowalnej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7D5FBE" w:rsidRPr="007D5FBE" w:rsidRDefault="007D5FBE" w:rsidP="005134A6">
      <w:pPr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950FF6" w:rsidRPr="00CF2D20" w:rsidRDefault="00950FF6" w:rsidP="00901A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CF2D20">
        <w:rPr>
          <w:rFonts w:ascii="Arial" w:hAnsi="Arial" w:cs="Arial"/>
          <w:sz w:val="20"/>
          <w:szCs w:val="20"/>
        </w:rPr>
        <w:t xml:space="preserve">Brak w przedmiarze pozycji dotyczącej „Systemu oznaczenia wewnętrznego i zewnętrznego </w:t>
      </w:r>
      <w:r w:rsidR="00375047">
        <w:rPr>
          <w:rFonts w:ascii="Arial" w:hAnsi="Arial" w:cs="Arial"/>
          <w:sz w:val="20"/>
          <w:szCs w:val="20"/>
        </w:rPr>
        <w:t>–</w:t>
      </w:r>
      <w:r w:rsidRPr="00CF2D20">
        <w:rPr>
          <w:rFonts w:ascii="Arial" w:hAnsi="Arial" w:cs="Arial"/>
          <w:sz w:val="20"/>
          <w:szCs w:val="20"/>
        </w:rPr>
        <w:t xml:space="preserve"> tablice naścienne i tabliczki piktogramowe”, o którym mowa w cz. </w:t>
      </w:r>
      <w:r w:rsidR="00375047" w:rsidRPr="00CF2D20">
        <w:rPr>
          <w:rFonts w:ascii="Arial" w:hAnsi="Arial" w:cs="Arial"/>
          <w:sz w:val="20"/>
          <w:szCs w:val="20"/>
        </w:rPr>
        <w:t>O</w:t>
      </w:r>
      <w:r w:rsidRPr="00CF2D20">
        <w:rPr>
          <w:rFonts w:ascii="Arial" w:hAnsi="Arial" w:cs="Arial"/>
          <w:sz w:val="20"/>
          <w:szCs w:val="20"/>
        </w:rPr>
        <w:t>pisowej do „</w:t>
      </w:r>
      <w:r w:rsidR="00141A6A" w:rsidRPr="00CF2D20">
        <w:rPr>
          <w:rFonts w:ascii="Arial" w:hAnsi="Arial" w:cs="Arial"/>
          <w:sz w:val="20"/>
          <w:szCs w:val="20"/>
        </w:rPr>
        <w:t>04 Projektu wykonawczego aranżacji i wyposaż</w:t>
      </w:r>
      <w:r w:rsidRPr="00CF2D20">
        <w:rPr>
          <w:rFonts w:ascii="Arial" w:hAnsi="Arial" w:cs="Arial"/>
          <w:sz w:val="20"/>
          <w:szCs w:val="20"/>
        </w:rPr>
        <w:t>enia meblowego aneks do projektu”.</w:t>
      </w:r>
    </w:p>
    <w:p w:rsidR="00950FF6" w:rsidRPr="00CF2D20" w:rsidRDefault="00950FF6" w:rsidP="00901A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D20">
        <w:rPr>
          <w:rFonts w:ascii="Arial" w:hAnsi="Arial" w:cs="Arial"/>
          <w:sz w:val="20"/>
          <w:szCs w:val="20"/>
        </w:rPr>
        <w:t>Czy nie należy ich wyceniać? Jeśli należy, to prosimy o uzupełnienie przedmiaru oraz</w:t>
      </w:r>
    </w:p>
    <w:p w:rsidR="007D5FBE" w:rsidRPr="00037BF0" w:rsidRDefault="00950FF6" w:rsidP="00037BF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2D20">
        <w:rPr>
          <w:rFonts w:ascii="Arial" w:hAnsi="Arial" w:cs="Arial"/>
          <w:sz w:val="20"/>
          <w:szCs w:val="20"/>
        </w:rPr>
        <w:t>zestawienie elementów wraz ze specyfikacją.</w:t>
      </w:r>
    </w:p>
    <w:p w:rsidR="00950FF6" w:rsidRPr="003709E0" w:rsidRDefault="00950FF6" w:rsidP="0090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09E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5134A6" w:rsidRDefault="007D5FBE" w:rsidP="003709E0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Przedmiotem niniejszego postępowania jest dostawa i montaż wyposażenia technologicznego gastronomicznego – w\g załączonego zestawienia. Pozostałe wyposażenie nie jest przedmiotem zamówienia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7D5FBE" w:rsidRPr="007D5FBE" w:rsidRDefault="007D5FBE" w:rsidP="003709E0">
      <w:pPr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141A6A" w:rsidRPr="00141A6A" w:rsidRDefault="00141A6A" w:rsidP="003709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Czy oddzielny przedmiar p.t.: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” PRZEDMIAR ROBÓT NR 1/SZ/08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NAZWA INWESTYCJI : SIEĆ WODOCIĄGOWA DLA POTRZEB CMG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KOMAG ZASILAJĄCEJ OBIEKTY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ZLOKALIZOWANE U ZBIEGU ULIC 3-GO MAJA I MAKOSZOWSKIEJ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INWESTOR : CENTRUM MECHANIZACJI GÓRNICTWA KOMAG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lastRenderedPageBreak/>
        <w:t>ADRES INWESTORA : GLIWICE, UL. PSZCZYŃSKA 37</w:t>
      </w:r>
    </w:p>
    <w:p w:rsidR="00141A6A" w:rsidRPr="00141A6A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41A6A">
        <w:rPr>
          <w:rFonts w:ascii="Arial" w:hAnsi="Arial" w:cs="Arial"/>
          <w:sz w:val="20"/>
          <w:szCs w:val="20"/>
        </w:rPr>
        <w:t>SPORZĄDZIŁ : E.HADRYŚ</w:t>
      </w:r>
    </w:p>
    <w:p w:rsidR="00141A6A" w:rsidRPr="00D52B23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D52B23">
        <w:rPr>
          <w:rFonts w:ascii="Arial" w:hAnsi="Arial" w:cs="Arial"/>
          <w:sz w:val="20"/>
          <w:szCs w:val="20"/>
        </w:rPr>
        <w:t xml:space="preserve">PROJEKTOWAŁ : MGR </w:t>
      </w:r>
      <w:r w:rsidR="00375047">
        <w:rPr>
          <w:rFonts w:ascii="Arial" w:hAnsi="Arial" w:cs="Arial"/>
          <w:sz w:val="20"/>
          <w:szCs w:val="20"/>
        </w:rPr>
        <w:t>INŻ</w:t>
      </w:r>
      <w:r w:rsidRPr="00D52B23">
        <w:rPr>
          <w:rFonts w:ascii="Arial" w:hAnsi="Arial" w:cs="Arial"/>
          <w:sz w:val="20"/>
          <w:szCs w:val="20"/>
        </w:rPr>
        <w:t>.R.ZUCH-SZCZEPANOWSKA</w:t>
      </w:r>
    </w:p>
    <w:p w:rsidR="00141A6A" w:rsidRPr="00D52B23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D52B23">
        <w:rPr>
          <w:rFonts w:ascii="Arial" w:hAnsi="Arial" w:cs="Arial"/>
          <w:sz w:val="20"/>
          <w:szCs w:val="20"/>
        </w:rPr>
        <w:t>DATA OPRACOWANIA : LUTY 2008”</w:t>
      </w:r>
    </w:p>
    <w:p w:rsidR="00141A6A" w:rsidRPr="00D52B23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D52B23">
        <w:rPr>
          <w:rFonts w:ascii="Arial" w:hAnsi="Arial" w:cs="Arial"/>
          <w:sz w:val="20"/>
          <w:szCs w:val="20"/>
        </w:rPr>
        <w:t>znajdujący się w folderze:</w:t>
      </w:r>
    </w:p>
    <w:p w:rsidR="00141A6A" w:rsidRPr="00D52B23" w:rsidRDefault="00141A6A" w:rsidP="003709E0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D52B23">
        <w:rPr>
          <w:rFonts w:ascii="Arial" w:hAnsi="Arial" w:cs="Arial"/>
          <w:sz w:val="20"/>
          <w:szCs w:val="20"/>
        </w:rPr>
        <w:t>Dokumentacja projektowa: 18 Sieć sanitarna: 1-SZ-08P_PRZEDMIAR</w:t>
      </w:r>
    </w:p>
    <w:p w:rsidR="00BB7983" w:rsidRPr="00D52B23" w:rsidRDefault="00141A6A" w:rsidP="003709E0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52B23">
        <w:rPr>
          <w:rFonts w:ascii="Arial" w:hAnsi="Arial" w:cs="Arial"/>
          <w:b/>
          <w:sz w:val="20"/>
          <w:szCs w:val="20"/>
        </w:rPr>
        <w:t>również należy wyceniać? Prosimy o wyjaśnienia?</w:t>
      </w:r>
    </w:p>
    <w:p w:rsidR="00141A6A" w:rsidRPr="003709E0" w:rsidRDefault="00141A6A" w:rsidP="00141A6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3709E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7D5FBE" w:rsidRPr="007D5FBE" w:rsidRDefault="007D5FBE" w:rsidP="007D5FBE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Przedmiar oznaczony sygnaturą „1-SZ-08P_PRZEDMIAR” znajdujący się w tomie 18 dokumentacji projektowej nie podlega wycenie. Zakres ten (wraz z późniejszymi zmianami i uzupełnieniami) został uwzględniony w przedmiarze zbiorczym.</w:t>
      </w:r>
    </w:p>
    <w:p w:rsidR="00141A6A" w:rsidRPr="005134A6" w:rsidRDefault="00141A6A" w:rsidP="007D5FB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41A6A" w:rsidRPr="007D5FBE" w:rsidRDefault="005F2FC1" w:rsidP="00E81A1F">
      <w:pPr>
        <w:pStyle w:val="Akapitzlist"/>
        <w:spacing w:after="0"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7D5FBE">
        <w:rPr>
          <w:rFonts w:ascii="Arial" w:hAnsi="Arial" w:cs="Arial"/>
          <w:b/>
          <w:sz w:val="20"/>
          <w:szCs w:val="20"/>
        </w:rPr>
        <w:t>16. Pytanie Wykonawcy zadane podczas wizji lokalnej:</w:t>
      </w:r>
    </w:p>
    <w:p w:rsidR="005F2FC1" w:rsidRPr="007D5FBE" w:rsidRDefault="005F2FC1" w:rsidP="00E81A1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5FBE">
        <w:rPr>
          <w:rFonts w:ascii="Arial" w:hAnsi="Arial" w:cs="Arial"/>
          <w:sz w:val="20"/>
          <w:szCs w:val="20"/>
        </w:rPr>
        <w:t xml:space="preserve">    </w:t>
      </w:r>
      <w:r w:rsidR="00606CD0" w:rsidRPr="007D5FBE">
        <w:rPr>
          <w:rFonts w:ascii="Arial" w:hAnsi="Arial" w:cs="Arial"/>
          <w:sz w:val="20"/>
          <w:szCs w:val="20"/>
        </w:rPr>
        <w:t xml:space="preserve"> </w:t>
      </w:r>
      <w:r w:rsidRPr="007D5FBE">
        <w:rPr>
          <w:rFonts w:ascii="Arial" w:hAnsi="Arial" w:cs="Arial"/>
          <w:sz w:val="20"/>
          <w:szCs w:val="20"/>
        </w:rPr>
        <w:t xml:space="preserve">  Czy budynki przekazane Wykonawcy w celu realizacji zamówienia zostaną opróżnione </w:t>
      </w:r>
      <w:r w:rsidR="00606CD0" w:rsidRPr="007D5FBE">
        <w:rPr>
          <w:rFonts w:ascii="Arial" w:hAnsi="Arial" w:cs="Arial"/>
          <w:sz w:val="20"/>
          <w:szCs w:val="20"/>
        </w:rPr>
        <w:br/>
      </w:r>
      <w:r w:rsidRPr="007D5FBE">
        <w:rPr>
          <w:rFonts w:ascii="Arial" w:hAnsi="Arial" w:cs="Arial"/>
          <w:sz w:val="20"/>
          <w:szCs w:val="20"/>
        </w:rPr>
        <w:t xml:space="preserve">i </w:t>
      </w:r>
      <w:r w:rsidR="00606CD0" w:rsidRPr="007D5FBE">
        <w:rPr>
          <w:rFonts w:ascii="Arial" w:hAnsi="Arial" w:cs="Arial"/>
          <w:sz w:val="20"/>
          <w:szCs w:val="20"/>
        </w:rPr>
        <w:t xml:space="preserve"> </w:t>
      </w:r>
      <w:r w:rsidRPr="007D5FBE">
        <w:rPr>
          <w:rFonts w:ascii="Arial" w:hAnsi="Arial" w:cs="Arial"/>
          <w:sz w:val="20"/>
          <w:szCs w:val="20"/>
        </w:rPr>
        <w:t xml:space="preserve">posprzątane? </w:t>
      </w:r>
    </w:p>
    <w:p w:rsidR="00606CD0" w:rsidRPr="007D5FBE" w:rsidRDefault="00606CD0" w:rsidP="00E81A1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5FBE">
        <w:rPr>
          <w:rFonts w:ascii="Arial" w:hAnsi="Arial" w:cs="Arial"/>
          <w:b/>
          <w:sz w:val="20"/>
          <w:szCs w:val="20"/>
        </w:rPr>
        <w:t xml:space="preserve">       </w:t>
      </w:r>
      <w:r w:rsidRPr="007D5FBE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D5FBE" w:rsidRPr="007D5FBE" w:rsidRDefault="00606CD0" w:rsidP="00E81A1F">
      <w:pPr>
        <w:pStyle w:val="Akapitzlist"/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D5FBE">
        <w:rPr>
          <w:rFonts w:ascii="Arial" w:hAnsi="Arial" w:cs="Arial"/>
          <w:b/>
          <w:sz w:val="20"/>
          <w:szCs w:val="20"/>
        </w:rPr>
        <w:t xml:space="preserve">       </w:t>
      </w:r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Usunięte zostanie przez Zamawiającego wyposażenie meblowe. Pozostały gruz. </w:t>
      </w:r>
      <w:r w:rsidR="00375047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Ś</w:t>
      </w:r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mieci oraz resztki materiałów rozbiórkowych należy wycenić na podstawie pozycji w Przedmiarze Uzupełniającym Nr 1</w:t>
      </w:r>
    </w:p>
    <w:p w:rsidR="002852A5" w:rsidRDefault="002852A5" w:rsidP="00E81A1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</w:pPr>
    </w:p>
    <w:p w:rsidR="002852A5" w:rsidRPr="002852A5" w:rsidRDefault="002852A5" w:rsidP="00E81A1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852A5">
        <w:rPr>
          <w:rFonts w:ascii="Arial" w:hAnsi="Arial" w:cs="Arial"/>
          <w:b/>
          <w:sz w:val="20"/>
          <w:szCs w:val="20"/>
        </w:rPr>
        <w:t>17. Pytanie Wykonawcy</w:t>
      </w:r>
      <w:r w:rsidRPr="00637CD0">
        <w:rPr>
          <w:rFonts w:ascii="Arial" w:hAnsi="Arial" w:cs="Arial"/>
          <w:b/>
          <w:sz w:val="20"/>
          <w:szCs w:val="20"/>
        </w:rPr>
        <w:t xml:space="preserve">: </w:t>
      </w:r>
    </w:p>
    <w:p w:rsidR="003709E0" w:rsidRDefault="003709E0" w:rsidP="00E81A1F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W tabeli „</w:t>
      </w:r>
      <w:r w:rsidR="002852A5" w:rsidRPr="002852A5">
        <w:rPr>
          <w:rFonts w:ascii="Arial" w:eastAsia="Calibri" w:hAnsi="Arial" w:cs="Arial"/>
          <w:sz w:val="20"/>
          <w:szCs w:val="20"/>
        </w:rPr>
        <w:t xml:space="preserve">Zestawienie- </w:t>
      </w:r>
      <w:proofErr w:type="spellStart"/>
      <w:r w:rsidR="002852A5" w:rsidRPr="002852A5">
        <w:rPr>
          <w:rFonts w:ascii="Arial" w:eastAsia="Calibri" w:hAnsi="Arial" w:cs="Arial"/>
          <w:sz w:val="20"/>
          <w:szCs w:val="20"/>
        </w:rPr>
        <w:t>technologisa</w:t>
      </w:r>
      <w:proofErr w:type="spellEnd"/>
      <w:r w:rsidR="002852A5" w:rsidRPr="002852A5">
        <w:rPr>
          <w:rFonts w:ascii="Arial" w:eastAsia="Calibri" w:hAnsi="Arial" w:cs="Arial"/>
          <w:sz w:val="20"/>
          <w:szCs w:val="20"/>
        </w:rPr>
        <w:t xml:space="preserve"> kuchni” w poz. 1.B.04.1 podano „Agregat chłodniczy i elementy komory </w:t>
      </w:r>
      <w:r w:rsidR="00AF0B01">
        <w:rPr>
          <w:rFonts w:ascii="Arial" w:eastAsia="Calibri" w:hAnsi="Arial" w:cs="Arial"/>
          <w:sz w:val="20"/>
          <w:szCs w:val="20"/>
        </w:rPr>
        <w:t xml:space="preserve">chłodni – szacunkowo” </w:t>
      </w:r>
      <w:r w:rsidR="00375047">
        <w:rPr>
          <w:rFonts w:ascii="Arial" w:eastAsia="Calibri" w:hAnsi="Arial" w:cs="Arial"/>
          <w:sz w:val="20"/>
          <w:szCs w:val="20"/>
        </w:rPr>
        <w:t>–</w:t>
      </w:r>
      <w:r w:rsidR="00AF0B01">
        <w:rPr>
          <w:rFonts w:ascii="Arial" w:eastAsia="Calibri" w:hAnsi="Arial" w:cs="Arial"/>
          <w:sz w:val="20"/>
          <w:szCs w:val="20"/>
        </w:rPr>
        <w:t xml:space="preserve"> brak możliwoś</w:t>
      </w:r>
      <w:r w:rsidR="002852A5" w:rsidRPr="002852A5">
        <w:rPr>
          <w:rFonts w:ascii="Arial" w:eastAsia="Calibri" w:hAnsi="Arial" w:cs="Arial"/>
          <w:sz w:val="20"/>
          <w:szCs w:val="20"/>
        </w:rPr>
        <w:t xml:space="preserve">ci wyceny. Jeżeli element należy wycenić proszę </w:t>
      </w:r>
      <w:r w:rsidR="00AF0B01">
        <w:rPr>
          <w:rFonts w:ascii="Arial" w:eastAsia="Calibri" w:hAnsi="Arial" w:cs="Arial"/>
          <w:sz w:val="20"/>
          <w:szCs w:val="20"/>
        </w:rPr>
        <w:t>o podanie parametrów umożliwiają</w:t>
      </w:r>
      <w:r w:rsidR="002852A5" w:rsidRPr="002852A5">
        <w:rPr>
          <w:rFonts w:ascii="Arial" w:eastAsia="Calibri" w:hAnsi="Arial" w:cs="Arial"/>
          <w:sz w:val="20"/>
          <w:szCs w:val="20"/>
        </w:rPr>
        <w:t>cych wycenę .</w:t>
      </w:r>
    </w:p>
    <w:p w:rsidR="007D5FBE" w:rsidRDefault="002852A5" w:rsidP="00E81A1F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709E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2852A5" w:rsidRDefault="003709E0" w:rsidP="00E81A1F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D5FBE">
        <w:rPr>
          <w:rFonts w:ascii="Arial" w:hAnsi="Arial" w:cs="Arial"/>
          <w:b/>
          <w:sz w:val="20"/>
          <w:szCs w:val="20"/>
          <w:lang w:eastAsia="pl-PL"/>
        </w:rPr>
        <w:tab/>
      </w:r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Dla pomieszczenia 1.B.04 przewiduje się urządzenie pracujące w układzie typu „</w:t>
      </w:r>
      <w:proofErr w:type="spellStart"/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split</w:t>
      </w:r>
      <w:proofErr w:type="spellEnd"/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” o mocy chłodniczej 4,5 kW (przy temperaturze +5) przepływ przez skraplacz 1500 m3/h. Czynnik chłodniczy R404A. Połączenie agregatu i chłodnicy rurami miedzianymi śr. 12 i 16 mm w otulinie. Odprowadzenie skroplin rurą PE 20 mm do najbliższego pionu kanalizacyjnego za pośrednictwem syfonu. Pion PK14 długość około 5,0 m. Dla pomieszczenia 1.B.05 przewiduje się urządzenie pracujące w układzie typu „</w:t>
      </w:r>
      <w:proofErr w:type="spellStart"/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split</w:t>
      </w:r>
      <w:proofErr w:type="spellEnd"/>
      <w:r w:rsidR="007D5FBE" w:rsidRPr="007D5FBE">
        <w:rPr>
          <w:rFonts w:ascii="Arial" w:eastAsia="Times New Roman" w:hAnsi="Arial" w:cs="Arial"/>
          <w:bCs/>
          <w:sz w:val="20"/>
          <w:szCs w:val="20"/>
          <w:lang w:eastAsia="ar-SA"/>
        </w:rPr>
        <w:t>”  o mocy chłodniczej 3,5 kW (przy temperaturze +5) przepływ przez skraplacz 1200 m3/h. . Czynnik chłodniczy R404A. Połączenie agregatu i chłodnicy rurami miedzianymi śr. 12 i 16 mm w otulinie. Odprowadzenie skroplin rurą PE 20 mm do najbliższego pionu kanalizacyjnego za pośrednictwem syfonu. Pion PK21 długość około 2,0 m.</w:t>
      </w:r>
    </w:p>
    <w:p w:rsidR="007D5FBE" w:rsidRDefault="007D5FBE" w:rsidP="007D5FBE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E81A1F" w:rsidRDefault="00E81A1F" w:rsidP="007D5FBE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E81A1F" w:rsidRPr="003709E0" w:rsidRDefault="00E81A1F" w:rsidP="007D5FBE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2852A5" w:rsidRPr="002852A5" w:rsidRDefault="002852A5" w:rsidP="00E81A1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852A5">
        <w:rPr>
          <w:rFonts w:ascii="Arial" w:eastAsia="Calibri" w:hAnsi="Arial" w:cs="Arial"/>
          <w:sz w:val="20"/>
          <w:szCs w:val="20"/>
        </w:rPr>
        <w:lastRenderedPageBreak/>
        <w:t>2.  W tabel</w:t>
      </w:r>
      <w:r w:rsidR="003709E0">
        <w:rPr>
          <w:rFonts w:ascii="Arial" w:eastAsia="Calibri" w:hAnsi="Arial" w:cs="Arial"/>
          <w:sz w:val="20"/>
          <w:szCs w:val="20"/>
        </w:rPr>
        <w:t>i</w:t>
      </w:r>
      <w:r w:rsidRPr="002852A5">
        <w:rPr>
          <w:rFonts w:ascii="Arial" w:eastAsia="Calibri" w:hAnsi="Arial" w:cs="Arial"/>
          <w:sz w:val="20"/>
          <w:szCs w:val="20"/>
        </w:rPr>
        <w:t xml:space="preserve"> :  „pozostałe elementy wyposażenia” podano :</w:t>
      </w:r>
    </w:p>
    <w:p w:rsidR="00BB291F" w:rsidRDefault="002852A5" w:rsidP="00E81A1F">
      <w:pPr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2852A5">
        <w:rPr>
          <w:rFonts w:ascii="Arial" w:eastAsia="Calibri" w:hAnsi="Arial" w:cs="Arial"/>
          <w:sz w:val="20"/>
          <w:szCs w:val="20"/>
        </w:rPr>
        <w:t xml:space="preserve">a) zestaw pojemników GN – </w:t>
      </w:r>
      <w:proofErr w:type="spellStart"/>
      <w:r w:rsidRPr="002852A5">
        <w:rPr>
          <w:rFonts w:ascii="Arial" w:eastAsia="Calibri" w:hAnsi="Arial" w:cs="Arial"/>
          <w:sz w:val="20"/>
          <w:szCs w:val="20"/>
        </w:rPr>
        <w:t>kpl</w:t>
      </w:r>
      <w:proofErr w:type="spellEnd"/>
      <w:r w:rsidRPr="002852A5">
        <w:rPr>
          <w:rFonts w:ascii="Arial" w:eastAsia="Calibri" w:hAnsi="Arial" w:cs="Arial"/>
          <w:sz w:val="20"/>
          <w:szCs w:val="20"/>
        </w:rPr>
        <w:t xml:space="preserve"> – proszę o </w:t>
      </w:r>
      <w:r>
        <w:rPr>
          <w:rFonts w:ascii="Arial" w:eastAsia="Calibri" w:hAnsi="Arial" w:cs="Arial"/>
          <w:sz w:val="20"/>
          <w:szCs w:val="20"/>
        </w:rPr>
        <w:t>podanie parametrów i ilości umożliwiających wycenę</w:t>
      </w:r>
      <w:r w:rsidRPr="002852A5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lub informację że nie podlegają</w:t>
      </w:r>
      <w:r w:rsidR="00BB291F">
        <w:rPr>
          <w:rFonts w:ascii="Arial" w:eastAsia="Calibri" w:hAnsi="Arial" w:cs="Arial"/>
          <w:sz w:val="20"/>
          <w:szCs w:val="20"/>
        </w:rPr>
        <w:t xml:space="preserve"> one wycenie.</w:t>
      </w:r>
    </w:p>
    <w:p w:rsidR="002852A5" w:rsidRPr="00BB291F" w:rsidRDefault="002852A5" w:rsidP="00E81A1F">
      <w:pPr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6871AC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A617B7" w:rsidRDefault="00BB291F" w:rsidP="00E81A1F">
      <w:pPr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Należy uwzględnić dostawę pojemników „GN” – W ilości 20 szt. w wykonaniu ze stali nierdzewnej, o wymiarach „ szer. 53 cm dł. 65 cm głęb. 15 cm</w:t>
      </w:r>
    </w:p>
    <w:p w:rsidR="00BB291F" w:rsidRDefault="00BB291F" w:rsidP="00E81A1F">
      <w:pPr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2852A5" w:rsidRPr="00375047" w:rsidRDefault="002852A5" w:rsidP="0037504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 xml:space="preserve">zestaw naczyń i </w:t>
      </w:r>
      <w:proofErr w:type="spellStart"/>
      <w:r w:rsidRPr="00375047">
        <w:rPr>
          <w:rFonts w:ascii="Arial" w:eastAsia="Calibri" w:hAnsi="Arial" w:cs="Arial"/>
          <w:sz w:val="20"/>
          <w:szCs w:val="20"/>
        </w:rPr>
        <w:t>akcesorii</w:t>
      </w:r>
      <w:proofErr w:type="spellEnd"/>
      <w:r w:rsidRPr="00375047">
        <w:rPr>
          <w:rFonts w:ascii="Arial" w:eastAsia="Calibri" w:hAnsi="Arial" w:cs="Arial"/>
          <w:sz w:val="20"/>
          <w:szCs w:val="20"/>
        </w:rPr>
        <w:t xml:space="preserve"> kuchennych – </w:t>
      </w:r>
      <w:proofErr w:type="spellStart"/>
      <w:r w:rsidRPr="00375047">
        <w:rPr>
          <w:rFonts w:ascii="Arial" w:eastAsia="Calibri" w:hAnsi="Arial" w:cs="Arial"/>
          <w:sz w:val="20"/>
          <w:szCs w:val="20"/>
        </w:rPr>
        <w:t>kpl</w:t>
      </w:r>
      <w:proofErr w:type="spellEnd"/>
      <w:r w:rsidRPr="00375047">
        <w:rPr>
          <w:rFonts w:ascii="Arial" w:eastAsia="Calibri" w:hAnsi="Arial" w:cs="Arial"/>
          <w:sz w:val="20"/>
          <w:szCs w:val="20"/>
        </w:rPr>
        <w:t xml:space="preserve">.   – proszę o podanie parametrów i ilości </w:t>
      </w:r>
      <w:r w:rsidR="00BB291F" w:rsidRPr="00375047">
        <w:rPr>
          <w:rFonts w:ascii="Arial" w:eastAsia="Calibri" w:hAnsi="Arial" w:cs="Arial"/>
          <w:sz w:val="20"/>
          <w:szCs w:val="20"/>
        </w:rPr>
        <w:t xml:space="preserve">   </w:t>
      </w:r>
      <w:r w:rsidRPr="00375047">
        <w:rPr>
          <w:rFonts w:ascii="Arial" w:eastAsia="Calibri" w:hAnsi="Arial" w:cs="Arial"/>
          <w:sz w:val="20"/>
          <w:szCs w:val="20"/>
        </w:rPr>
        <w:t>umożliwiających wycenę , lub informację że nie podlegają one wycenie.</w:t>
      </w:r>
    </w:p>
    <w:p w:rsidR="002852A5" w:rsidRDefault="00BB291F" w:rsidP="00E81A1F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BB291F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291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852A5" w:rsidRPr="006871AC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B291F" w:rsidRDefault="00BB291F" w:rsidP="00E81A1F">
      <w:pPr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BB29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B291F">
        <w:rPr>
          <w:rFonts w:ascii="Arial" w:hAnsi="Arial" w:cs="Arial"/>
          <w:sz w:val="20"/>
          <w:szCs w:val="20"/>
        </w:rPr>
        <w:t xml:space="preserve">  Z</w:t>
      </w:r>
      <w:r w:rsidRPr="00BB291F">
        <w:rPr>
          <w:rFonts w:ascii="Arial" w:eastAsia="Calibri" w:hAnsi="Arial" w:cs="Arial"/>
          <w:sz w:val="20"/>
          <w:szCs w:val="20"/>
        </w:rPr>
        <w:t>estaw</w:t>
      </w:r>
      <w:r w:rsidRPr="002852A5">
        <w:rPr>
          <w:rFonts w:ascii="Arial" w:eastAsia="Calibri" w:hAnsi="Arial" w:cs="Arial"/>
          <w:sz w:val="20"/>
          <w:szCs w:val="20"/>
        </w:rPr>
        <w:t xml:space="preserve"> naczy</w:t>
      </w:r>
      <w:r>
        <w:rPr>
          <w:rFonts w:ascii="Arial" w:eastAsia="Calibri" w:hAnsi="Arial" w:cs="Arial"/>
          <w:sz w:val="20"/>
          <w:szCs w:val="20"/>
        </w:rPr>
        <w:t>ń i akcesoriów</w:t>
      </w:r>
      <w:r w:rsidRPr="002852A5">
        <w:rPr>
          <w:rFonts w:ascii="Arial" w:eastAsia="Calibri" w:hAnsi="Arial" w:cs="Arial"/>
          <w:sz w:val="20"/>
          <w:szCs w:val="20"/>
        </w:rPr>
        <w:t xml:space="preserve"> kuchennych</w:t>
      </w:r>
      <w:r>
        <w:rPr>
          <w:rFonts w:ascii="Arial" w:eastAsia="Calibri" w:hAnsi="Arial" w:cs="Arial"/>
          <w:sz w:val="20"/>
          <w:szCs w:val="20"/>
        </w:rPr>
        <w:t xml:space="preserve"> nie podlega wycenie, nie jest przedmiotem niniejszego     postępowania. </w:t>
      </w:r>
    </w:p>
    <w:p w:rsidR="00BB291F" w:rsidRPr="006871AC" w:rsidRDefault="00BB291F" w:rsidP="00E81A1F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</w:p>
    <w:p w:rsidR="002852A5" w:rsidRPr="00375047" w:rsidRDefault="002852A5" w:rsidP="0037504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 xml:space="preserve">W tabeli  w poz. 0.B.13 podano „Pojemniki gastronomiczne GN 2/3-40 ,GN 1/3-40 – 1 </w:t>
      </w:r>
      <w:proofErr w:type="spellStart"/>
      <w:r w:rsidRPr="00375047">
        <w:rPr>
          <w:rFonts w:ascii="Arial" w:eastAsia="Calibri" w:hAnsi="Arial" w:cs="Arial"/>
          <w:sz w:val="20"/>
          <w:szCs w:val="20"/>
        </w:rPr>
        <w:t>kpl</w:t>
      </w:r>
      <w:proofErr w:type="spellEnd"/>
      <w:r w:rsidRPr="00375047">
        <w:rPr>
          <w:rFonts w:ascii="Arial" w:eastAsia="Calibri" w:hAnsi="Arial" w:cs="Arial"/>
          <w:sz w:val="20"/>
          <w:szCs w:val="20"/>
        </w:rPr>
        <w:t xml:space="preserve">  - proszę o podanie ilości .</w:t>
      </w:r>
    </w:p>
    <w:p w:rsidR="002852A5" w:rsidRPr="006871AC" w:rsidRDefault="002852A5" w:rsidP="00E81A1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6871AC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B291F" w:rsidRDefault="00BB291F" w:rsidP="00E81A1F">
      <w:pPr>
        <w:spacing w:after="0"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BB29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B2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Ww. pojemniki gastronomiczne </w:t>
      </w:r>
      <w:r>
        <w:rPr>
          <w:rFonts w:ascii="Arial" w:eastAsia="Calibri" w:hAnsi="Arial" w:cs="Arial"/>
          <w:sz w:val="20"/>
          <w:szCs w:val="20"/>
        </w:rPr>
        <w:t xml:space="preserve">nie podlegają wycenie, nie są przedmiotem niniejszego     postępowania. </w:t>
      </w:r>
    </w:p>
    <w:p w:rsidR="00423BF8" w:rsidRPr="00E81A1F" w:rsidRDefault="00423BF8" w:rsidP="00E81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3BF8" w:rsidRPr="00423BF8" w:rsidRDefault="00423BF8" w:rsidP="00E81A1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23BF8">
        <w:rPr>
          <w:rFonts w:ascii="Arial" w:hAnsi="Arial" w:cs="Arial"/>
          <w:b/>
          <w:sz w:val="20"/>
          <w:szCs w:val="20"/>
        </w:rPr>
        <w:t>18. Pytanie Wykonawc</w:t>
      </w:r>
      <w:r w:rsidRPr="006871AC">
        <w:rPr>
          <w:rFonts w:ascii="Arial" w:hAnsi="Arial" w:cs="Arial"/>
          <w:b/>
          <w:sz w:val="20"/>
          <w:szCs w:val="20"/>
        </w:rPr>
        <w:t>y</w:t>
      </w:r>
      <w:r w:rsidR="006871AC" w:rsidRPr="006871AC">
        <w:rPr>
          <w:rFonts w:ascii="Arial" w:hAnsi="Arial" w:cs="Arial"/>
          <w:b/>
          <w:sz w:val="20"/>
          <w:szCs w:val="20"/>
        </w:rPr>
        <w:t>:</w:t>
      </w:r>
    </w:p>
    <w:p w:rsidR="00423BF8" w:rsidRPr="00423BF8" w:rsidRDefault="00423BF8" w:rsidP="00E81A1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1.</w:t>
      </w:r>
      <w:r w:rsidR="002620C6">
        <w:rPr>
          <w:rFonts w:ascii="Arial" w:hAnsi="Arial" w:cs="Arial"/>
          <w:sz w:val="20"/>
          <w:szCs w:val="20"/>
        </w:rPr>
        <w:t xml:space="preserve">  </w:t>
      </w:r>
      <w:r w:rsidRPr="00423BF8">
        <w:rPr>
          <w:rFonts w:ascii="Arial" w:hAnsi="Arial" w:cs="Arial"/>
          <w:sz w:val="20"/>
          <w:szCs w:val="20"/>
        </w:rPr>
        <w:t>Czy sieć wodociągowa ujęta w przedmiarze NR 1/SZ/08 wchodzi w zakres przetargu (brak</w:t>
      </w:r>
    </w:p>
    <w:p w:rsidR="00423BF8" w:rsidRDefault="00423BF8" w:rsidP="00E81A1F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dokumentacji) ?</w:t>
      </w:r>
    </w:p>
    <w:p w:rsidR="002620C6" w:rsidRDefault="002620C6" w:rsidP="00E81A1F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871AC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B291F" w:rsidRDefault="00BB291F" w:rsidP="00E81A1F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sz w:val="20"/>
          <w:szCs w:val="20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Przedmiar oznaczony sygnaturą „1-SZ-08P_PRZEDMIAR” znajdujący się w tomie 18 dokumentacji projektowej nie podlega wycenie. Zakres ten (wraz z późniejszymi zmianami i uzupełnieniami) został uwzględniony w przedmiarze zbiorczym.</w:t>
      </w:r>
    </w:p>
    <w:p w:rsidR="00E81A1F" w:rsidRPr="00E81A1F" w:rsidRDefault="00E81A1F" w:rsidP="00E81A1F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sz w:val="20"/>
          <w:szCs w:val="20"/>
        </w:rPr>
      </w:pPr>
    </w:p>
    <w:p w:rsidR="00423BF8" w:rsidRPr="00BB291F" w:rsidRDefault="00423BF8" w:rsidP="00E81A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B291F">
        <w:rPr>
          <w:rFonts w:ascii="Arial" w:hAnsi="Arial" w:cs="Arial"/>
          <w:sz w:val="20"/>
          <w:szCs w:val="20"/>
        </w:rPr>
        <w:t>W jakiej pozycji należy ująć zawór mieszający z siłownikiem pokazany na schemacie kotłowni</w:t>
      </w:r>
    </w:p>
    <w:p w:rsidR="00EA1C76" w:rsidRPr="00BB291F" w:rsidRDefault="00423BF8" w:rsidP="00E81A1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BB291F">
        <w:rPr>
          <w:rFonts w:ascii="Arial" w:hAnsi="Arial" w:cs="Arial"/>
          <w:sz w:val="20"/>
          <w:szCs w:val="20"/>
        </w:rPr>
        <w:t>(prosimy o podanie parametrów technicznych) ?</w:t>
      </w:r>
    </w:p>
    <w:p w:rsidR="002620C6" w:rsidRPr="00BB291F" w:rsidRDefault="002620C6" w:rsidP="00E81A1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BB291F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B291F" w:rsidRPr="00BB291F" w:rsidRDefault="00BB291F" w:rsidP="00E81A1F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Zawór ten należy ująć w pozycji nr 1647. Zawór ten wchodzi w skład grupy pompowej K-32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D52B23" w:rsidRPr="003709E0" w:rsidRDefault="00D52B23" w:rsidP="00E81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8"/>
          <w:szCs w:val="20"/>
        </w:rPr>
      </w:pPr>
    </w:p>
    <w:p w:rsidR="00423BF8" w:rsidRPr="003709E0" w:rsidRDefault="00423BF8" w:rsidP="00E81A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709E0">
        <w:rPr>
          <w:rFonts w:ascii="Arial" w:hAnsi="Arial" w:cs="Arial"/>
          <w:sz w:val="20"/>
          <w:szCs w:val="20"/>
        </w:rPr>
        <w:t xml:space="preserve">Jakie wpusty należy wycenić w poz.nr.445 przedmiaru inst. </w:t>
      </w:r>
      <w:r w:rsidR="00375047" w:rsidRPr="003709E0">
        <w:rPr>
          <w:rFonts w:ascii="Arial" w:hAnsi="Arial" w:cs="Arial"/>
          <w:sz w:val="20"/>
          <w:szCs w:val="20"/>
        </w:rPr>
        <w:t>K</w:t>
      </w:r>
      <w:r w:rsidRPr="003709E0">
        <w:rPr>
          <w:rFonts w:ascii="Arial" w:hAnsi="Arial" w:cs="Arial"/>
          <w:sz w:val="20"/>
          <w:szCs w:val="20"/>
        </w:rPr>
        <w:t>an.</w:t>
      </w:r>
      <w:r w:rsidR="001235D4">
        <w:rPr>
          <w:rFonts w:ascii="Arial" w:hAnsi="Arial" w:cs="Arial"/>
          <w:sz w:val="20"/>
          <w:szCs w:val="20"/>
        </w:rPr>
        <w:t xml:space="preserve"> </w:t>
      </w:r>
      <w:r w:rsidR="003B5A98">
        <w:rPr>
          <w:rFonts w:ascii="Arial" w:hAnsi="Arial" w:cs="Arial"/>
          <w:sz w:val="20"/>
          <w:szCs w:val="20"/>
        </w:rPr>
        <w:t>s</w:t>
      </w:r>
      <w:r w:rsidRPr="003709E0">
        <w:rPr>
          <w:rFonts w:ascii="Arial" w:hAnsi="Arial" w:cs="Arial"/>
          <w:sz w:val="20"/>
          <w:szCs w:val="20"/>
        </w:rPr>
        <w:t>anitarnej</w:t>
      </w:r>
      <w:r w:rsidR="006871AC">
        <w:rPr>
          <w:rFonts w:ascii="Arial" w:hAnsi="Arial" w:cs="Arial"/>
          <w:sz w:val="20"/>
          <w:szCs w:val="20"/>
        </w:rPr>
        <w:t xml:space="preserve"> </w:t>
      </w:r>
      <w:r w:rsidR="00375047">
        <w:rPr>
          <w:rFonts w:ascii="Arial" w:hAnsi="Arial" w:cs="Arial"/>
          <w:sz w:val="20"/>
          <w:szCs w:val="20"/>
        </w:rPr>
        <w:t>–</w:t>
      </w:r>
      <w:r w:rsidRPr="003709E0">
        <w:rPr>
          <w:rFonts w:ascii="Arial" w:hAnsi="Arial" w:cs="Arial"/>
          <w:sz w:val="20"/>
          <w:szCs w:val="20"/>
        </w:rPr>
        <w:t xml:space="preserve"> Analogia </w:t>
      </w:r>
      <w:r w:rsidR="00375047">
        <w:rPr>
          <w:rFonts w:ascii="Arial" w:hAnsi="Arial" w:cs="Arial"/>
          <w:sz w:val="20"/>
          <w:szCs w:val="20"/>
        </w:rPr>
        <w:t>–</w:t>
      </w:r>
      <w:r w:rsidRPr="003709E0">
        <w:rPr>
          <w:rFonts w:ascii="Arial" w:hAnsi="Arial" w:cs="Arial"/>
          <w:sz w:val="20"/>
          <w:szCs w:val="20"/>
        </w:rPr>
        <w:t xml:space="preserve"> Wpust</w:t>
      </w:r>
    </w:p>
    <w:p w:rsidR="00423BF8" w:rsidRPr="003709E0" w:rsidRDefault="00423BF8" w:rsidP="00E81A1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3709E0">
        <w:rPr>
          <w:rFonts w:ascii="Arial" w:hAnsi="Arial" w:cs="Arial"/>
          <w:sz w:val="20"/>
          <w:szCs w:val="20"/>
        </w:rPr>
        <w:t xml:space="preserve">podłogowy ze stali nierdzewnej, </w:t>
      </w:r>
      <w:proofErr w:type="spellStart"/>
      <w:r w:rsidRPr="003709E0">
        <w:rPr>
          <w:rFonts w:ascii="Arial" w:hAnsi="Arial" w:cs="Arial"/>
          <w:sz w:val="20"/>
          <w:szCs w:val="20"/>
        </w:rPr>
        <w:t>Dn</w:t>
      </w:r>
      <w:proofErr w:type="spellEnd"/>
      <w:r w:rsidRPr="003709E0">
        <w:rPr>
          <w:rFonts w:ascii="Arial" w:hAnsi="Arial" w:cs="Arial"/>
          <w:sz w:val="20"/>
          <w:szCs w:val="20"/>
        </w:rPr>
        <w:t xml:space="preserve"> 100 mm </w:t>
      </w:r>
      <w:r w:rsidR="00375047">
        <w:rPr>
          <w:rFonts w:ascii="Arial" w:hAnsi="Arial" w:cs="Arial"/>
          <w:sz w:val="20"/>
          <w:szCs w:val="20"/>
        </w:rPr>
        <w:t>–</w:t>
      </w:r>
      <w:r w:rsidR="003B5A98">
        <w:rPr>
          <w:rFonts w:ascii="Arial" w:hAnsi="Arial" w:cs="Arial"/>
          <w:sz w:val="20"/>
          <w:szCs w:val="20"/>
        </w:rPr>
        <w:t xml:space="preserve"> </w:t>
      </w:r>
      <w:r w:rsidRPr="003709E0">
        <w:rPr>
          <w:rFonts w:ascii="Arial" w:hAnsi="Arial" w:cs="Arial"/>
          <w:sz w:val="20"/>
          <w:szCs w:val="20"/>
        </w:rPr>
        <w:t xml:space="preserve">87szt.(całe ze stali nierdzewnej, czy plastikowe </w:t>
      </w:r>
      <w:r w:rsidR="002620C6" w:rsidRPr="003709E0">
        <w:rPr>
          <w:rFonts w:ascii="Arial" w:hAnsi="Arial" w:cs="Arial"/>
          <w:sz w:val="20"/>
          <w:szCs w:val="20"/>
        </w:rPr>
        <w:br/>
      </w:r>
      <w:r w:rsidRPr="003709E0">
        <w:rPr>
          <w:rFonts w:ascii="Arial" w:hAnsi="Arial" w:cs="Arial"/>
          <w:sz w:val="20"/>
          <w:szCs w:val="20"/>
        </w:rPr>
        <w:t>z</w:t>
      </w:r>
      <w:r w:rsidR="002620C6" w:rsidRPr="003709E0">
        <w:rPr>
          <w:rFonts w:ascii="Arial" w:hAnsi="Arial" w:cs="Arial"/>
          <w:sz w:val="20"/>
          <w:szCs w:val="20"/>
        </w:rPr>
        <w:t xml:space="preserve"> </w:t>
      </w:r>
      <w:r w:rsidRPr="003709E0">
        <w:rPr>
          <w:rFonts w:ascii="Arial" w:hAnsi="Arial" w:cs="Arial"/>
          <w:sz w:val="20"/>
          <w:szCs w:val="20"/>
        </w:rPr>
        <w:t>kratką ze stali nierdzewnej) ?</w:t>
      </w:r>
    </w:p>
    <w:p w:rsidR="002620C6" w:rsidRPr="003709E0" w:rsidRDefault="002620C6" w:rsidP="00E81A1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3709E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02E74" w:rsidRDefault="00BB291F" w:rsidP="00E81A1F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Wpusty tworzywowe z </w:t>
      </w:r>
      <w:proofErr w:type="spellStart"/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rustem</w:t>
      </w:r>
      <w:proofErr w:type="spellEnd"/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ze stali nierdzewnej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BB291F" w:rsidRPr="00BB291F" w:rsidRDefault="00BB291F" w:rsidP="003709E0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423BF8" w:rsidRPr="00375047" w:rsidRDefault="00423BF8" w:rsidP="0037504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75047">
        <w:rPr>
          <w:rFonts w:ascii="Arial" w:hAnsi="Arial" w:cs="Arial"/>
          <w:sz w:val="20"/>
          <w:szCs w:val="20"/>
        </w:rPr>
        <w:t>W jakiej pozycji i jakie wpusty podłogowe należy wycenić w ofercie (ujęte w zestawieniu</w:t>
      </w:r>
    </w:p>
    <w:p w:rsidR="00423BF8" w:rsidRDefault="002620C6" w:rsidP="003709E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3BF8" w:rsidRPr="00423BF8">
        <w:rPr>
          <w:rFonts w:ascii="Arial" w:hAnsi="Arial" w:cs="Arial"/>
          <w:sz w:val="20"/>
          <w:szCs w:val="20"/>
        </w:rPr>
        <w:t>materiałów : „wpust podłogowy stalowy DN 50 -84szt.) ?</w:t>
      </w:r>
    </w:p>
    <w:p w:rsidR="002620C6" w:rsidRDefault="002620C6" w:rsidP="003709E0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709E0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BB291F" w:rsidRPr="00BB291F" w:rsidRDefault="00BB291F" w:rsidP="003709E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uzupełniający Nr 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B02E74" w:rsidRPr="00B02E74" w:rsidRDefault="00B02E74" w:rsidP="00B02E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23BF8" w:rsidRPr="00375047" w:rsidRDefault="00423BF8" w:rsidP="0037504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75047">
        <w:rPr>
          <w:rFonts w:ascii="Arial" w:hAnsi="Arial" w:cs="Arial"/>
          <w:sz w:val="20"/>
          <w:szCs w:val="20"/>
        </w:rPr>
        <w:t>Ile wpustów należy wycenić w poz.nr.1453 przedmiaru kan.</w:t>
      </w:r>
      <w:r w:rsidR="002620C6" w:rsidRPr="00375047">
        <w:rPr>
          <w:rFonts w:ascii="Arial" w:hAnsi="Arial" w:cs="Arial"/>
          <w:sz w:val="20"/>
          <w:szCs w:val="20"/>
        </w:rPr>
        <w:t xml:space="preserve"> </w:t>
      </w:r>
      <w:r w:rsidRPr="00375047">
        <w:rPr>
          <w:rFonts w:ascii="Arial" w:hAnsi="Arial" w:cs="Arial"/>
          <w:sz w:val="20"/>
          <w:szCs w:val="20"/>
        </w:rPr>
        <w:t>deszczowej</w:t>
      </w:r>
    </w:p>
    <w:p w:rsidR="00423BF8" w:rsidRPr="00423BF8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„Wpust betonowy D 400 mm, z osadnikiem i syfonem, wiadro na zanieczyszczenia, rura</w:t>
      </w:r>
    </w:p>
    <w:p w:rsidR="00423BF8" w:rsidRPr="00423BF8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 xml:space="preserve">teleskopowa z uszczelką do rury </w:t>
      </w:r>
      <w:proofErr w:type="spellStart"/>
      <w:r w:rsidRPr="00423BF8">
        <w:rPr>
          <w:rFonts w:ascii="Arial" w:hAnsi="Arial" w:cs="Arial"/>
          <w:sz w:val="20"/>
          <w:szCs w:val="20"/>
        </w:rPr>
        <w:t>karbo</w:t>
      </w:r>
      <w:proofErr w:type="spellEnd"/>
      <w:r w:rsidR="002620C6">
        <w:rPr>
          <w:rFonts w:ascii="Arial" w:hAnsi="Arial" w:cs="Arial"/>
          <w:sz w:val="20"/>
          <w:szCs w:val="20"/>
        </w:rPr>
        <w:t xml:space="preserve"> </w:t>
      </w:r>
      <w:r w:rsidR="00375047">
        <w:rPr>
          <w:rFonts w:ascii="Arial" w:hAnsi="Arial" w:cs="Arial"/>
          <w:sz w:val="20"/>
          <w:szCs w:val="20"/>
        </w:rPr>
        <w:t>–</w:t>
      </w:r>
      <w:r w:rsidRPr="00423B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3BF8">
        <w:rPr>
          <w:rFonts w:ascii="Arial" w:hAnsi="Arial" w:cs="Arial"/>
          <w:sz w:val="20"/>
          <w:szCs w:val="20"/>
        </w:rPr>
        <w:t>wanej</w:t>
      </w:r>
      <w:proofErr w:type="spellEnd"/>
      <w:r w:rsidRPr="00423BF8">
        <w:rPr>
          <w:rFonts w:ascii="Arial" w:hAnsi="Arial" w:cs="Arial"/>
          <w:sz w:val="20"/>
          <w:szCs w:val="20"/>
        </w:rPr>
        <w:t xml:space="preserve"> 425/375, studzienka osadnikowa (rura</w:t>
      </w:r>
    </w:p>
    <w:p w:rsidR="00423BF8" w:rsidRPr="00423BF8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karbowana) 160 mm L=2000 mm”</w:t>
      </w:r>
    </w:p>
    <w:p w:rsidR="00423BF8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 xml:space="preserve">-2szt. </w:t>
      </w:r>
      <w:r w:rsidR="00375047">
        <w:rPr>
          <w:rFonts w:ascii="Arial" w:hAnsi="Arial" w:cs="Arial"/>
          <w:sz w:val="20"/>
          <w:szCs w:val="20"/>
        </w:rPr>
        <w:t>–</w:t>
      </w:r>
      <w:r w:rsidRPr="00423BF8">
        <w:rPr>
          <w:rFonts w:ascii="Arial" w:hAnsi="Arial" w:cs="Arial"/>
          <w:sz w:val="20"/>
          <w:szCs w:val="20"/>
        </w:rPr>
        <w:t xml:space="preserve"> (na profilu kanalizacji 3szt.) ?</w:t>
      </w:r>
    </w:p>
    <w:p w:rsidR="002620C6" w:rsidRPr="00141A6A" w:rsidRDefault="002620C6" w:rsidP="00B02E7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02E7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</w:t>
      </w:r>
      <w:r w:rsidRPr="00141A6A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E62FF0" w:rsidRDefault="00BB291F" w:rsidP="00E62FF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pozycji 1453  przedmiaru </w:t>
      </w:r>
      <w:r w:rsidR="00375047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3 szt.</w:t>
      </w:r>
    </w:p>
    <w:p w:rsidR="00BB291F" w:rsidRPr="00BB291F" w:rsidRDefault="00BB291F" w:rsidP="00E62FF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23BF8" w:rsidRPr="00423BF8" w:rsidRDefault="00423BF8" w:rsidP="00B02E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6.</w:t>
      </w:r>
      <w:r w:rsidR="002620C6">
        <w:rPr>
          <w:rFonts w:ascii="Arial" w:hAnsi="Arial" w:cs="Arial"/>
          <w:sz w:val="20"/>
          <w:szCs w:val="20"/>
        </w:rPr>
        <w:t xml:space="preserve">  </w:t>
      </w:r>
      <w:r w:rsidRPr="00423BF8">
        <w:rPr>
          <w:rFonts w:ascii="Arial" w:hAnsi="Arial" w:cs="Arial"/>
          <w:sz w:val="20"/>
          <w:szCs w:val="20"/>
        </w:rPr>
        <w:t>Jakie liczniki należy wycenić w poz.nr.543 przedmiaru inst.</w:t>
      </w:r>
      <w:r w:rsidR="00E62FF0">
        <w:rPr>
          <w:rFonts w:ascii="Arial" w:hAnsi="Arial" w:cs="Arial"/>
          <w:sz w:val="20"/>
          <w:szCs w:val="20"/>
        </w:rPr>
        <w:t xml:space="preserve"> </w:t>
      </w:r>
      <w:r w:rsidRPr="00423BF8">
        <w:rPr>
          <w:rFonts w:ascii="Arial" w:hAnsi="Arial" w:cs="Arial"/>
          <w:sz w:val="20"/>
          <w:szCs w:val="20"/>
        </w:rPr>
        <w:t>C.O. ‘’ Dostawa i montaż</w:t>
      </w:r>
    </w:p>
    <w:p w:rsidR="00423BF8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liczników energii cieplnej’’-</w:t>
      </w:r>
      <w:r w:rsidR="003B5A98">
        <w:rPr>
          <w:rFonts w:ascii="Arial" w:hAnsi="Arial" w:cs="Arial"/>
          <w:sz w:val="20"/>
          <w:szCs w:val="20"/>
        </w:rPr>
        <w:t xml:space="preserve"> </w:t>
      </w:r>
      <w:r w:rsidRPr="00423BF8">
        <w:rPr>
          <w:rFonts w:ascii="Arial" w:hAnsi="Arial" w:cs="Arial"/>
          <w:sz w:val="20"/>
          <w:szCs w:val="20"/>
        </w:rPr>
        <w:t>3</w:t>
      </w:r>
      <w:r w:rsidR="00E62FF0">
        <w:rPr>
          <w:rFonts w:ascii="Arial" w:hAnsi="Arial" w:cs="Arial"/>
          <w:sz w:val="20"/>
          <w:szCs w:val="20"/>
        </w:rPr>
        <w:t xml:space="preserve"> </w:t>
      </w:r>
      <w:r w:rsidRPr="00423BF8">
        <w:rPr>
          <w:rFonts w:ascii="Arial" w:hAnsi="Arial" w:cs="Arial"/>
          <w:sz w:val="20"/>
          <w:szCs w:val="20"/>
        </w:rPr>
        <w:t>szt. (prosimy o podanie parametrów technicznych) ?</w:t>
      </w:r>
    </w:p>
    <w:p w:rsidR="002620C6" w:rsidRPr="00141A6A" w:rsidRDefault="002620C6" w:rsidP="00B02E74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B02E7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</w:t>
      </w:r>
      <w:r w:rsidRPr="00141A6A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BB291F" w:rsidRPr="00BB291F" w:rsidRDefault="00BB291F" w:rsidP="00BB291F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sz w:val="20"/>
          <w:szCs w:val="20"/>
        </w:rPr>
      </w:pP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Należy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wycenić </w:t>
      </w:r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ciepłomierz elektroniczny z przetwornikiem skrzydełkowym </w:t>
      </w:r>
      <w:proofErr w:type="spellStart"/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>śr</w:t>
      </w:r>
      <w:proofErr w:type="spellEnd"/>
      <w:r w:rsidRPr="00BB291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32 mm oraz zestawem czujników.</w:t>
      </w:r>
    </w:p>
    <w:p w:rsidR="00E62FF0" w:rsidRPr="00D3249C" w:rsidRDefault="00E62FF0" w:rsidP="00E6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BF8" w:rsidRPr="00B02E74" w:rsidRDefault="00423BF8" w:rsidP="00B02E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02E74">
        <w:rPr>
          <w:rFonts w:ascii="Arial" w:hAnsi="Arial" w:cs="Arial"/>
          <w:sz w:val="20"/>
          <w:szCs w:val="20"/>
        </w:rPr>
        <w:t>7.</w:t>
      </w:r>
      <w:r w:rsidR="002620C6" w:rsidRPr="00B02E74">
        <w:rPr>
          <w:rFonts w:ascii="Arial" w:hAnsi="Arial" w:cs="Arial"/>
          <w:sz w:val="20"/>
          <w:szCs w:val="20"/>
        </w:rPr>
        <w:t xml:space="preserve">  </w:t>
      </w:r>
      <w:r w:rsidRPr="00B02E74">
        <w:rPr>
          <w:rFonts w:ascii="Arial" w:hAnsi="Arial" w:cs="Arial"/>
          <w:sz w:val="20"/>
          <w:szCs w:val="20"/>
        </w:rPr>
        <w:t>Ile i jakie kształtki do rur należy wycenić w inst. C.O.(niekompletne zestawienie kształtek w</w:t>
      </w:r>
    </w:p>
    <w:p w:rsidR="00423BF8" w:rsidRPr="00B02E74" w:rsidRDefault="00423BF8" w:rsidP="00B02E7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B02E74">
        <w:rPr>
          <w:rFonts w:ascii="Arial" w:hAnsi="Arial" w:cs="Arial"/>
          <w:sz w:val="20"/>
          <w:szCs w:val="20"/>
        </w:rPr>
        <w:t>przedmia</w:t>
      </w:r>
      <w:r w:rsidR="002620C6" w:rsidRPr="00B02E74">
        <w:rPr>
          <w:rFonts w:ascii="Arial" w:hAnsi="Arial" w:cs="Arial"/>
          <w:sz w:val="20"/>
          <w:szCs w:val="20"/>
        </w:rPr>
        <w:t xml:space="preserve">rach i zestawieniu materiałów: </w:t>
      </w:r>
      <w:r w:rsidRPr="00B02E74">
        <w:rPr>
          <w:rFonts w:ascii="Arial" w:hAnsi="Arial" w:cs="Arial"/>
          <w:sz w:val="20"/>
          <w:szCs w:val="20"/>
        </w:rPr>
        <w:t xml:space="preserve">rury o fi od 16 </w:t>
      </w:r>
      <w:r w:rsidR="00E62FF0" w:rsidRPr="00B02E74">
        <w:rPr>
          <w:rFonts w:ascii="Arial" w:hAnsi="Arial" w:cs="Arial"/>
          <w:sz w:val="20"/>
          <w:szCs w:val="20"/>
        </w:rPr>
        <w:t>–</w:t>
      </w:r>
      <w:r w:rsidRPr="00B02E74">
        <w:rPr>
          <w:rFonts w:ascii="Arial" w:hAnsi="Arial" w:cs="Arial"/>
          <w:sz w:val="20"/>
          <w:szCs w:val="20"/>
        </w:rPr>
        <w:t xml:space="preserve"> 63</w:t>
      </w:r>
      <w:r w:rsidR="00E62FF0" w:rsidRPr="00B02E74">
        <w:rPr>
          <w:rFonts w:ascii="Arial" w:hAnsi="Arial" w:cs="Arial"/>
          <w:sz w:val="20"/>
          <w:szCs w:val="20"/>
        </w:rPr>
        <w:t xml:space="preserve"> </w:t>
      </w:r>
      <w:r w:rsidRPr="00B02E74">
        <w:rPr>
          <w:rFonts w:ascii="Arial" w:hAnsi="Arial" w:cs="Arial"/>
          <w:sz w:val="20"/>
          <w:szCs w:val="20"/>
        </w:rPr>
        <w:t>mm , a kształtki tylko od 16-25</w:t>
      </w:r>
      <w:r w:rsidR="00E62FF0" w:rsidRPr="00B02E74">
        <w:rPr>
          <w:rFonts w:ascii="Arial" w:hAnsi="Arial" w:cs="Arial"/>
          <w:sz w:val="20"/>
          <w:szCs w:val="20"/>
        </w:rPr>
        <w:t xml:space="preserve"> </w:t>
      </w:r>
      <w:r w:rsidRPr="00B02E74">
        <w:rPr>
          <w:rFonts w:ascii="Arial" w:hAnsi="Arial" w:cs="Arial"/>
          <w:sz w:val="20"/>
          <w:szCs w:val="20"/>
        </w:rPr>
        <w:t>mm) ?</w:t>
      </w:r>
    </w:p>
    <w:p w:rsidR="00757294" w:rsidRDefault="00757294" w:rsidP="00B02E74">
      <w:pPr>
        <w:spacing w:after="0" w:line="360" w:lineRule="auto"/>
        <w:ind w:firstLine="284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2620C6" w:rsidRPr="00B02E74" w:rsidRDefault="002620C6" w:rsidP="00B02E74">
      <w:pPr>
        <w:spacing w:after="0" w:line="360" w:lineRule="auto"/>
        <w:ind w:firstLine="284"/>
        <w:rPr>
          <w:rFonts w:ascii="Arial" w:hAnsi="Arial" w:cs="Arial"/>
          <w:sz w:val="20"/>
          <w:szCs w:val="20"/>
          <w:u w:val="single"/>
        </w:rPr>
      </w:pPr>
      <w:r w:rsidRPr="00B02E7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</w:p>
    <w:p w:rsidR="00757294" w:rsidRPr="00757294" w:rsidRDefault="00757294" w:rsidP="0075729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W załączeniu przedmiar uzupełniający Nr 1</w:t>
      </w:r>
    </w:p>
    <w:p w:rsidR="00E62FF0" w:rsidRPr="00E62FF0" w:rsidRDefault="00E62FF0" w:rsidP="00E62F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23BF8" w:rsidRPr="00423BF8" w:rsidRDefault="00423BF8" w:rsidP="007572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BF8">
        <w:rPr>
          <w:rFonts w:ascii="Arial" w:hAnsi="Arial" w:cs="Arial"/>
          <w:sz w:val="20"/>
          <w:szCs w:val="20"/>
        </w:rPr>
        <w:t>8.</w:t>
      </w:r>
      <w:r w:rsidR="002620C6">
        <w:rPr>
          <w:rFonts w:ascii="Arial" w:hAnsi="Arial" w:cs="Arial"/>
          <w:sz w:val="20"/>
          <w:szCs w:val="20"/>
        </w:rPr>
        <w:t xml:space="preserve">  </w:t>
      </w:r>
      <w:r w:rsidRPr="00423BF8">
        <w:rPr>
          <w:rFonts w:ascii="Arial" w:hAnsi="Arial" w:cs="Arial"/>
          <w:sz w:val="20"/>
          <w:szCs w:val="20"/>
        </w:rPr>
        <w:t>W jakiej pozycji należy wycenić skrzynkę gazową na gazomierz 600x600x250</w:t>
      </w:r>
    </w:p>
    <w:p w:rsidR="003B5A98" w:rsidRPr="00757294" w:rsidRDefault="002620C6" w:rsidP="00757294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3BF8" w:rsidRPr="00423BF8">
        <w:rPr>
          <w:rFonts w:ascii="Arial" w:hAnsi="Arial" w:cs="Arial"/>
          <w:sz w:val="20"/>
          <w:szCs w:val="20"/>
        </w:rPr>
        <w:t xml:space="preserve">Ujętą w </w:t>
      </w:r>
      <w:r w:rsidR="003B5A98">
        <w:rPr>
          <w:rFonts w:ascii="Arial" w:hAnsi="Arial" w:cs="Arial"/>
          <w:sz w:val="20"/>
          <w:szCs w:val="20"/>
        </w:rPr>
        <w:t xml:space="preserve">zestawieniu materiałów </w:t>
      </w:r>
      <w:proofErr w:type="spellStart"/>
      <w:r w:rsidR="003B5A98">
        <w:rPr>
          <w:rFonts w:ascii="Arial" w:hAnsi="Arial" w:cs="Arial"/>
          <w:sz w:val="20"/>
          <w:szCs w:val="20"/>
        </w:rPr>
        <w:t>instal</w:t>
      </w:r>
      <w:proofErr w:type="spellEnd"/>
      <w:r w:rsidR="003B5A98">
        <w:rPr>
          <w:rFonts w:ascii="Arial" w:hAnsi="Arial" w:cs="Arial"/>
          <w:sz w:val="20"/>
          <w:szCs w:val="20"/>
        </w:rPr>
        <w:t xml:space="preserve">. </w:t>
      </w:r>
      <w:r w:rsidR="00375047">
        <w:rPr>
          <w:rFonts w:ascii="Arial" w:hAnsi="Arial" w:cs="Arial"/>
          <w:sz w:val="20"/>
          <w:szCs w:val="20"/>
        </w:rPr>
        <w:t>G</w:t>
      </w:r>
      <w:r w:rsidR="00423BF8" w:rsidRPr="00423BF8">
        <w:rPr>
          <w:rFonts w:ascii="Arial" w:hAnsi="Arial" w:cs="Arial"/>
          <w:sz w:val="20"/>
          <w:szCs w:val="20"/>
        </w:rPr>
        <w:t>azowej (i czy należy wycenić także reduktor gazowy) ?</w:t>
      </w:r>
      <w:r>
        <w:rPr>
          <w:rFonts w:ascii="Arial" w:hAnsi="Arial" w:cs="Arial"/>
          <w:sz w:val="20"/>
          <w:szCs w:val="20"/>
        </w:rPr>
        <w:t xml:space="preserve">  </w:t>
      </w:r>
      <w:r w:rsidRPr="00B02E7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  <w:r w:rsidRPr="00B02E74">
        <w:rPr>
          <w:rFonts w:ascii="Arial" w:hAnsi="Arial" w:cs="Arial"/>
          <w:sz w:val="20"/>
          <w:szCs w:val="20"/>
          <w:u w:val="single"/>
        </w:rPr>
        <w:t xml:space="preserve"> </w:t>
      </w:r>
      <w:r w:rsidR="00E62FF0" w:rsidRPr="00B02E74">
        <w:rPr>
          <w:rFonts w:ascii="Arial" w:hAnsi="Arial" w:cs="Arial"/>
          <w:sz w:val="20"/>
          <w:szCs w:val="20"/>
          <w:u w:val="single"/>
        </w:rPr>
        <w:t xml:space="preserve">  </w:t>
      </w:r>
      <w:r w:rsidR="00E62FF0" w:rsidRPr="00B02E74">
        <w:rPr>
          <w:rFonts w:ascii="Arial" w:hAnsi="Arial" w:cs="Arial"/>
          <w:sz w:val="20"/>
          <w:szCs w:val="20"/>
          <w:u w:val="single"/>
        </w:rPr>
        <w:br/>
      </w:r>
      <w:r w:rsidR="003B5A98"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W załączeniu</w:t>
      </w:r>
      <w:r w:rsidR="00757294"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przedmiar uzupełniający Nr 1.</w:t>
      </w:r>
    </w:p>
    <w:p w:rsidR="007D1628" w:rsidRPr="00E81A1F" w:rsidRDefault="00EA1C76" w:rsidP="00E81A1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</w:t>
      </w:r>
    </w:p>
    <w:p w:rsidR="007D1628" w:rsidRPr="00E81A1F" w:rsidRDefault="007D1628" w:rsidP="007D1628">
      <w:pPr>
        <w:pStyle w:val="Akapitzlist"/>
        <w:ind w:left="426" w:hanging="426"/>
        <w:jc w:val="both"/>
        <w:rPr>
          <w:rFonts w:ascii="Arial" w:hAnsi="Arial" w:cs="Arial"/>
          <w:b/>
        </w:rPr>
      </w:pPr>
      <w:r w:rsidRPr="00E81A1F">
        <w:rPr>
          <w:rFonts w:ascii="Arial" w:hAnsi="Arial" w:cs="Arial"/>
          <w:b/>
        </w:rPr>
        <w:t xml:space="preserve">19. Pytanie Wykonawcy: </w:t>
      </w:r>
    </w:p>
    <w:p w:rsidR="007D1628" w:rsidRPr="00B02E74" w:rsidRDefault="007D1628" w:rsidP="00B02E74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E74">
        <w:rPr>
          <w:rFonts w:ascii="Arial" w:eastAsia="Times New Roman" w:hAnsi="Arial" w:cs="Arial"/>
          <w:sz w:val="20"/>
          <w:szCs w:val="20"/>
          <w:lang w:eastAsia="pl-PL"/>
        </w:rPr>
        <w:t xml:space="preserve">W przedmiarze w części elektrycznej w pozycji nr 1100 d. 8.5. „Montaż rozdzielnicy </w:t>
      </w:r>
      <w:r w:rsidR="00B02E74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B02E74">
        <w:rPr>
          <w:rFonts w:ascii="Arial" w:eastAsia="Times New Roman" w:hAnsi="Arial" w:cs="Arial"/>
          <w:sz w:val="20"/>
          <w:szCs w:val="20"/>
          <w:lang w:eastAsia="pl-PL"/>
        </w:rPr>
        <w:t>Rm</w:t>
      </w:r>
      <w:proofErr w:type="spellEnd"/>
      <w:r w:rsidRPr="00B02E74">
        <w:rPr>
          <w:rFonts w:ascii="Arial" w:eastAsia="Times New Roman" w:hAnsi="Arial" w:cs="Arial"/>
          <w:sz w:val="20"/>
          <w:szCs w:val="20"/>
          <w:lang w:eastAsia="pl-PL"/>
        </w:rPr>
        <w:t xml:space="preserve"> wg rys. 21” </w:t>
      </w:r>
    </w:p>
    <w:p w:rsidR="007D1628" w:rsidRPr="00B02E74" w:rsidRDefault="007D1628" w:rsidP="00B02E74">
      <w:pPr>
        <w:spacing w:after="0" w:line="360" w:lineRule="auto"/>
        <w:ind w:left="720"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E74">
        <w:rPr>
          <w:rFonts w:ascii="Arial" w:eastAsia="Times New Roman" w:hAnsi="Arial" w:cs="Arial"/>
          <w:sz w:val="20"/>
          <w:szCs w:val="20"/>
          <w:lang w:eastAsia="pl-PL"/>
        </w:rPr>
        <w:t>występuje rozdzielnica która nie jest ujęta w opisie  oraz nie zawiera jej dokumentacja projektowa.</w:t>
      </w:r>
    </w:p>
    <w:p w:rsidR="007D1628" w:rsidRPr="00B02E74" w:rsidRDefault="007D1628" w:rsidP="00B02E74">
      <w:pPr>
        <w:spacing w:after="0" w:line="360" w:lineRule="auto"/>
        <w:ind w:left="720"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E74">
        <w:rPr>
          <w:rFonts w:ascii="Arial" w:eastAsia="Times New Roman" w:hAnsi="Arial" w:cs="Arial"/>
          <w:sz w:val="20"/>
          <w:szCs w:val="20"/>
          <w:lang w:eastAsia="pl-PL"/>
        </w:rPr>
        <w:t xml:space="preserve">Prosimy o zamieszczenie schematu elektrycznego rozdzielnicy </w:t>
      </w:r>
      <w:proofErr w:type="spellStart"/>
      <w:r w:rsidRPr="00B02E74">
        <w:rPr>
          <w:rFonts w:ascii="Arial" w:eastAsia="Times New Roman" w:hAnsi="Arial" w:cs="Arial"/>
          <w:sz w:val="20"/>
          <w:szCs w:val="20"/>
          <w:lang w:eastAsia="pl-PL"/>
        </w:rPr>
        <w:t>Rm</w:t>
      </w:r>
      <w:proofErr w:type="spellEnd"/>
      <w:r w:rsidRPr="00B02E74">
        <w:rPr>
          <w:rFonts w:ascii="Arial" w:eastAsia="Times New Roman" w:hAnsi="Arial" w:cs="Arial"/>
          <w:sz w:val="20"/>
          <w:szCs w:val="20"/>
          <w:lang w:eastAsia="pl-PL"/>
        </w:rPr>
        <w:t xml:space="preserve"> lub informacje o pominięciu </w:t>
      </w:r>
    </w:p>
    <w:p w:rsidR="007D1628" w:rsidRPr="00757294" w:rsidRDefault="007D1628" w:rsidP="00757294">
      <w:pPr>
        <w:spacing w:after="0" w:line="360" w:lineRule="auto"/>
        <w:ind w:left="709"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294">
        <w:rPr>
          <w:rFonts w:ascii="Arial" w:eastAsia="Times New Roman" w:hAnsi="Arial" w:cs="Arial"/>
          <w:sz w:val="20"/>
          <w:szCs w:val="20"/>
          <w:lang w:eastAsia="pl-PL"/>
        </w:rPr>
        <w:t>tej pozycji w wycenie.</w:t>
      </w:r>
    </w:p>
    <w:p w:rsidR="00E81A1F" w:rsidRDefault="00757294" w:rsidP="0075729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  <w:lang w:eastAsia="pl-PL"/>
        </w:rPr>
      </w:pPr>
      <w:r w:rsidRPr="00757294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757294" w:rsidRPr="00757294" w:rsidRDefault="00757294" w:rsidP="0075729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57294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   </w:t>
      </w:r>
      <w:r w:rsidR="007D1628" w:rsidRPr="0075729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  <w:r w:rsidR="007D1628" w:rsidRPr="007572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7294" w:rsidRPr="00757294" w:rsidRDefault="00757294" w:rsidP="0075729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57294">
        <w:rPr>
          <w:rFonts w:ascii="Arial" w:hAnsi="Arial" w:cs="Arial"/>
          <w:sz w:val="20"/>
          <w:szCs w:val="20"/>
        </w:rPr>
        <w:t xml:space="preserve">     </w:t>
      </w:r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załączeniu schemat tablicy </w:t>
      </w:r>
      <w:r w:rsidR="00375047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757294">
        <w:rPr>
          <w:rFonts w:ascii="Arial" w:eastAsia="Times New Roman" w:hAnsi="Arial" w:cs="Arial"/>
          <w:sz w:val="20"/>
          <w:szCs w:val="20"/>
          <w:lang w:eastAsia="pl-PL"/>
        </w:rPr>
        <w:t xml:space="preserve">09 Projekt wykonawczy instalacji elektrycznych -  zamienny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7294">
        <w:rPr>
          <w:rFonts w:ascii="Arial" w:eastAsia="Times New Roman" w:hAnsi="Arial" w:cs="Arial"/>
          <w:sz w:val="20"/>
          <w:szCs w:val="20"/>
          <w:lang w:eastAsia="pl-PL"/>
        </w:rPr>
        <w:t>(uzupełnienie)</w:t>
      </w:r>
    </w:p>
    <w:p w:rsidR="0049768B" w:rsidRPr="00757294" w:rsidRDefault="00757294" w:rsidP="00757294">
      <w:pPr>
        <w:tabs>
          <w:tab w:val="left" w:pos="284"/>
        </w:tabs>
        <w:spacing w:after="0" w:line="360" w:lineRule="auto"/>
        <w:ind w:left="284" w:hanging="43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D1628" w:rsidRPr="00090264" w:rsidRDefault="003B5A98" w:rsidP="0049768B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0264">
        <w:rPr>
          <w:rFonts w:ascii="Arial" w:eastAsia="Calibri" w:hAnsi="Arial" w:cs="Arial"/>
          <w:b/>
          <w:sz w:val="20"/>
          <w:szCs w:val="20"/>
        </w:rPr>
        <w:t>20. Pytanie Wykonawcy</w:t>
      </w:r>
      <w:r w:rsidR="007E05D0" w:rsidRPr="00090264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66DD1" w:rsidRDefault="0049768B" w:rsidP="00B66DD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9768B">
        <w:rPr>
          <w:rFonts w:ascii="Arial" w:eastAsia="Calibri" w:hAnsi="Arial" w:cs="Arial"/>
          <w:sz w:val="20"/>
          <w:szCs w:val="20"/>
        </w:rPr>
        <w:t xml:space="preserve">1. </w:t>
      </w:r>
      <w:r>
        <w:rPr>
          <w:rFonts w:ascii="Arial" w:eastAsia="Calibri" w:hAnsi="Arial" w:cs="Arial"/>
          <w:sz w:val="20"/>
          <w:szCs w:val="20"/>
        </w:rPr>
        <w:t>W opisie technicznym widnieje zapis dotyczący dźwigu osobowego</w:t>
      </w:r>
      <w:r w:rsidR="00F702C2">
        <w:rPr>
          <w:rFonts w:ascii="Arial" w:eastAsia="Calibri" w:hAnsi="Arial" w:cs="Arial"/>
          <w:sz w:val="20"/>
          <w:szCs w:val="20"/>
        </w:rPr>
        <w:t xml:space="preserve"> –</w:t>
      </w:r>
      <w:r w:rsidR="00777020">
        <w:rPr>
          <w:rFonts w:ascii="Arial" w:eastAsia="Calibri" w:hAnsi="Arial" w:cs="Arial"/>
          <w:sz w:val="20"/>
          <w:szCs w:val="20"/>
        </w:rPr>
        <w:t xml:space="preserve"> 1050 kg. </w:t>
      </w:r>
      <w:r w:rsidR="00375047">
        <w:rPr>
          <w:rFonts w:ascii="Arial" w:eastAsia="Calibri" w:hAnsi="Arial" w:cs="Arial"/>
          <w:sz w:val="20"/>
          <w:szCs w:val="20"/>
        </w:rPr>
        <w:t>I</w:t>
      </w:r>
      <w:r w:rsidR="00777020">
        <w:rPr>
          <w:rFonts w:ascii="Arial" w:eastAsia="Calibri" w:hAnsi="Arial" w:cs="Arial"/>
          <w:sz w:val="20"/>
          <w:szCs w:val="20"/>
        </w:rPr>
        <w:t>lość</w:t>
      </w:r>
      <w:r w:rsidR="00F702C2">
        <w:rPr>
          <w:rFonts w:ascii="Arial" w:eastAsia="Calibri" w:hAnsi="Arial" w:cs="Arial"/>
          <w:sz w:val="20"/>
          <w:szCs w:val="20"/>
        </w:rPr>
        <w:t xml:space="preserve"> osób 13, oraz wymiary szybu 2670 x 1870. Prosimy o wyjaśnienie: jeżeli w kabinie ma być 13 osób, to należy zwiększyć wymiary szybu, a tym samym wymiary kabiny. Jeżeli szyb ma mieć wymiary zapisane </w:t>
      </w:r>
      <w:r w:rsidR="00B66DD1">
        <w:rPr>
          <w:rFonts w:ascii="Arial" w:eastAsia="Calibri" w:hAnsi="Arial" w:cs="Arial"/>
          <w:sz w:val="20"/>
          <w:szCs w:val="20"/>
        </w:rPr>
        <w:br/>
      </w:r>
      <w:r w:rsidR="00F702C2">
        <w:rPr>
          <w:rFonts w:ascii="Arial" w:eastAsia="Calibri" w:hAnsi="Arial" w:cs="Arial"/>
          <w:sz w:val="20"/>
          <w:szCs w:val="20"/>
        </w:rPr>
        <w:t xml:space="preserve">w opisie, to należy zmniejszyć udźwig tego </w:t>
      </w:r>
      <w:r w:rsidR="00B66DD1">
        <w:rPr>
          <w:rFonts w:ascii="Arial" w:eastAsia="Calibri" w:hAnsi="Arial" w:cs="Arial"/>
          <w:sz w:val="20"/>
          <w:szCs w:val="20"/>
        </w:rPr>
        <w:t xml:space="preserve">dźwigu osobowego. Prosimy o konkretne zmiany </w:t>
      </w:r>
      <w:r w:rsidR="00B66DD1">
        <w:rPr>
          <w:rFonts w:ascii="Arial" w:eastAsia="Calibri" w:hAnsi="Arial" w:cs="Arial"/>
          <w:sz w:val="20"/>
          <w:szCs w:val="20"/>
        </w:rPr>
        <w:br/>
        <w:t>w</w:t>
      </w:r>
      <w:r w:rsidR="00B66DD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66DD1">
        <w:rPr>
          <w:rFonts w:ascii="Arial" w:eastAsia="Calibri" w:hAnsi="Arial" w:cs="Arial"/>
          <w:sz w:val="20"/>
          <w:szCs w:val="20"/>
        </w:rPr>
        <w:t>opisie.</w:t>
      </w:r>
    </w:p>
    <w:p w:rsidR="00757294" w:rsidRDefault="00B66DD1" w:rsidP="00757294">
      <w:pPr>
        <w:tabs>
          <w:tab w:val="left" w:pos="284"/>
        </w:tabs>
        <w:ind w:left="284" w:hanging="436"/>
        <w:rPr>
          <w:rFonts w:ascii="Arial" w:hAnsi="Arial" w:cs="Arial"/>
          <w:sz w:val="20"/>
          <w:szCs w:val="20"/>
          <w:u w:val="single"/>
        </w:rPr>
      </w:pPr>
      <w:r w:rsidRPr="00757294">
        <w:rPr>
          <w:rFonts w:ascii="Arial" w:hAnsi="Arial" w:cs="Arial"/>
          <w:b/>
          <w:sz w:val="20"/>
          <w:szCs w:val="20"/>
          <w:lang w:eastAsia="pl-PL"/>
        </w:rPr>
        <w:tab/>
      </w:r>
      <w:r w:rsidRPr="0075729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  <w:r w:rsidRPr="007572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66DD1" w:rsidRPr="00AC4D52" w:rsidRDefault="00757294" w:rsidP="00E81A1F">
      <w:pPr>
        <w:tabs>
          <w:tab w:val="left" w:pos="284"/>
        </w:tabs>
        <w:spacing w:after="0" w:line="360" w:lineRule="auto"/>
        <w:ind w:left="284" w:hanging="43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7294">
        <w:rPr>
          <w:rFonts w:ascii="Arial" w:hAnsi="Arial" w:cs="Arial"/>
          <w:sz w:val="20"/>
          <w:szCs w:val="20"/>
        </w:rPr>
        <w:t xml:space="preserve">       </w:t>
      </w:r>
      <w:r w:rsidRPr="00757294"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  <w:t xml:space="preserve"> </w:t>
      </w:r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wyceny należy przyjąć Dźwig 8-osobowy o udźwigu 1050 kg. Wymiary kabiny: 1,10 m (szer.) x </w:t>
      </w:r>
      <w:r w:rsidRPr="00AC4D52">
        <w:rPr>
          <w:rFonts w:ascii="Arial" w:eastAsia="Times New Roman" w:hAnsi="Arial" w:cs="Arial"/>
          <w:bCs/>
          <w:sz w:val="20"/>
          <w:szCs w:val="20"/>
          <w:lang w:eastAsia="ar-SA"/>
        </w:rPr>
        <w:t>2,10 m (dł.) x 2,20 m (wys.)</w:t>
      </w:r>
      <w:r w:rsidR="00AC4D52" w:rsidRPr="00AC4D52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AC4D52" w:rsidRPr="00AC4D52" w:rsidRDefault="00AC4D52" w:rsidP="00E81A1F">
      <w:pPr>
        <w:tabs>
          <w:tab w:val="left" w:pos="284"/>
        </w:tabs>
        <w:spacing w:after="0" w:line="360" w:lineRule="auto"/>
        <w:ind w:left="284" w:hanging="436"/>
        <w:rPr>
          <w:rFonts w:ascii="Arial" w:hAnsi="Arial" w:cs="Arial"/>
          <w:sz w:val="20"/>
          <w:szCs w:val="20"/>
        </w:rPr>
      </w:pPr>
    </w:p>
    <w:p w:rsidR="00B66DD1" w:rsidRPr="00AC4D52" w:rsidRDefault="00B66DD1" w:rsidP="00AC4D52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C4D52">
        <w:rPr>
          <w:rFonts w:ascii="Arial" w:eastAsia="Calibri" w:hAnsi="Arial" w:cs="Arial"/>
          <w:sz w:val="20"/>
          <w:szCs w:val="20"/>
        </w:rPr>
        <w:t xml:space="preserve">Wyposażenie kuchni – prosimy o podanie wymiarów komór chłodniczych, tak aby można było prawidłowo wycenić agregaty chłodnicze oraz elementy komory chłodni) poz. O.B.15 parter – chłodnia warzyw i owoców, 1.B04 – piętro – chłodnia </w:t>
      </w:r>
      <w:r w:rsidR="00777020" w:rsidRPr="00AC4D52">
        <w:rPr>
          <w:rFonts w:ascii="Arial" w:eastAsia="Calibri" w:hAnsi="Arial" w:cs="Arial"/>
          <w:sz w:val="20"/>
          <w:szCs w:val="20"/>
        </w:rPr>
        <w:t>wy</w:t>
      </w:r>
      <w:r w:rsidRPr="00AC4D52">
        <w:rPr>
          <w:rFonts w:ascii="Arial" w:eastAsia="Calibri" w:hAnsi="Arial" w:cs="Arial"/>
          <w:sz w:val="20"/>
          <w:szCs w:val="20"/>
        </w:rPr>
        <w:t>r</w:t>
      </w:r>
      <w:r w:rsidR="00777020" w:rsidRPr="00AC4D52">
        <w:rPr>
          <w:rFonts w:ascii="Arial" w:eastAsia="Calibri" w:hAnsi="Arial" w:cs="Arial"/>
          <w:sz w:val="20"/>
          <w:szCs w:val="20"/>
        </w:rPr>
        <w:t>ob</w:t>
      </w:r>
      <w:r w:rsidRPr="00AC4D52">
        <w:rPr>
          <w:rFonts w:ascii="Arial" w:eastAsia="Calibri" w:hAnsi="Arial" w:cs="Arial"/>
          <w:sz w:val="20"/>
          <w:szCs w:val="20"/>
        </w:rPr>
        <w:t>u gotowego.</w:t>
      </w:r>
    </w:p>
    <w:p w:rsidR="00B66DD1" w:rsidRDefault="00B66DD1" w:rsidP="00B66DD1">
      <w:pPr>
        <w:tabs>
          <w:tab w:val="left" w:pos="284"/>
        </w:tabs>
        <w:ind w:left="284" w:hanging="436"/>
        <w:rPr>
          <w:rFonts w:ascii="Arial" w:hAnsi="Arial" w:cs="Arial"/>
          <w:sz w:val="20"/>
          <w:szCs w:val="20"/>
          <w:u w:val="single"/>
        </w:rPr>
      </w:pPr>
      <w:r w:rsidRPr="00757294">
        <w:rPr>
          <w:rFonts w:ascii="Arial" w:hAnsi="Arial" w:cs="Arial"/>
          <w:b/>
          <w:sz w:val="20"/>
          <w:szCs w:val="20"/>
          <w:lang w:eastAsia="pl-PL"/>
        </w:rPr>
        <w:t xml:space="preserve">        </w:t>
      </w:r>
      <w:r w:rsidRPr="00757294">
        <w:rPr>
          <w:rFonts w:ascii="Arial" w:hAnsi="Arial" w:cs="Arial"/>
          <w:b/>
          <w:sz w:val="20"/>
          <w:szCs w:val="20"/>
          <w:u w:val="single"/>
          <w:lang w:eastAsia="pl-PL"/>
        </w:rPr>
        <w:t>Odpowiedź Zamawiającego:</w:t>
      </w:r>
      <w:r w:rsidRPr="007572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7294" w:rsidRPr="00757294" w:rsidRDefault="00757294" w:rsidP="00757294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Dla pomieszczenia 1.B.04 przewiduje się urządzenie pracujące w układzie typu „</w:t>
      </w:r>
      <w:proofErr w:type="spellStart"/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split</w:t>
      </w:r>
      <w:proofErr w:type="spellEnd"/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” o mocy chłodniczej 4,5 kW (przy temperaturze +5) przepływ przez skraplacz 1500 m3/h. Czynnik chłodniczy R404A. Połączenie agregatu i chłodnicy rurami miedzianymi śr. 12 i 16 mm w otulinie. Odprowadzenie skroplin rurą PE 20 mm do najbliższego pionu kanalizacyjnego za pośrednictwem syfonu. Pion PK14 długość około 5,0 m. Dla pomieszczenia 1.B.05 przewiduje się urządzenie pracujące w układzie typu „</w:t>
      </w:r>
      <w:proofErr w:type="spellStart"/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split</w:t>
      </w:r>
      <w:proofErr w:type="spellEnd"/>
      <w:r w:rsidRPr="00757294">
        <w:rPr>
          <w:rFonts w:ascii="Arial" w:eastAsia="Times New Roman" w:hAnsi="Arial" w:cs="Arial"/>
          <w:bCs/>
          <w:sz w:val="20"/>
          <w:szCs w:val="20"/>
          <w:lang w:eastAsia="ar-SA"/>
        </w:rPr>
        <w:t>”  o mocy chłodniczej 3,5 kW (przy temperaturze +5) przepływ przez skraplacz 1200 m3/h. . Czynnik chłodniczy R404A. Połączenie agregatu i chłodnicy rurami miedzianymi śr. 12 i 16 mm w otulinie. Odprowadzenie skroplin rurą PE 20 mm do najbliższego pionu kanalizacyjnego za pośrednictwem syfonu. Pion PK21 długość około 2,0 m.</w:t>
      </w:r>
    </w:p>
    <w:p w:rsidR="00757294" w:rsidRPr="00757294" w:rsidRDefault="00757294" w:rsidP="0075729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375047" w:rsidRPr="002701F8" w:rsidRDefault="00375047" w:rsidP="00375047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2701F8">
        <w:rPr>
          <w:rFonts w:ascii="Arial" w:eastAsia="Calibri" w:hAnsi="Arial" w:cs="Arial"/>
          <w:b/>
        </w:rPr>
        <w:tab/>
        <w:t>Wykaz załączników:</w:t>
      </w:r>
    </w:p>
    <w:p w:rsid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02 Projekt wykonawczy architektury-zamienny (uzupełnienie)</w:t>
      </w:r>
      <w:r>
        <w:rPr>
          <w:rFonts w:ascii="Arial" w:eastAsia="Calibri" w:hAnsi="Arial" w:cs="Arial"/>
          <w:sz w:val="20"/>
          <w:szCs w:val="20"/>
        </w:rPr>
        <w:t>,</w:t>
      </w:r>
    </w:p>
    <w:p w:rsid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09 Projekt wykonawczy instalacji elektrycznych -  zamienny (uzupełnienie)</w:t>
      </w:r>
      <w:r>
        <w:rPr>
          <w:rFonts w:ascii="Arial" w:eastAsia="Calibri" w:hAnsi="Arial" w:cs="Arial"/>
          <w:sz w:val="20"/>
          <w:szCs w:val="20"/>
        </w:rPr>
        <w:t>,</w:t>
      </w:r>
    </w:p>
    <w:p w:rsid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Przedmiary edytowalne</w:t>
      </w:r>
      <w:r>
        <w:rPr>
          <w:rFonts w:ascii="Arial" w:eastAsia="Calibri" w:hAnsi="Arial" w:cs="Arial"/>
          <w:sz w:val="20"/>
          <w:szCs w:val="20"/>
        </w:rPr>
        <w:t>,</w:t>
      </w:r>
    </w:p>
    <w:p w:rsid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Przedmiary uzupełniające i zamienne</w:t>
      </w:r>
      <w:r>
        <w:rPr>
          <w:rFonts w:ascii="Arial" w:eastAsia="Calibri" w:hAnsi="Arial" w:cs="Arial"/>
          <w:sz w:val="20"/>
          <w:szCs w:val="20"/>
        </w:rPr>
        <w:t>,</w:t>
      </w:r>
    </w:p>
    <w:p w:rsid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Wycinka drzew</w:t>
      </w:r>
      <w:r>
        <w:rPr>
          <w:rFonts w:ascii="Arial" w:eastAsia="Calibri" w:hAnsi="Arial" w:cs="Arial"/>
          <w:sz w:val="20"/>
          <w:szCs w:val="20"/>
        </w:rPr>
        <w:t>,</w:t>
      </w:r>
    </w:p>
    <w:p w:rsidR="00375047" w:rsidRPr="00375047" w:rsidRDefault="00375047" w:rsidP="0037504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5047">
        <w:rPr>
          <w:rFonts w:ascii="Arial" w:eastAsia="Calibri" w:hAnsi="Arial" w:cs="Arial"/>
          <w:sz w:val="20"/>
          <w:szCs w:val="20"/>
        </w:rPr>
        <w:t>Zbiorcze Zestawienie Kosztorysów</w:t>
      </w:r>
      <w:r>
        <w:rPr>
          <w:rFonts w:ascii="Arial" w:eastAsia="Calibri" w:hAnsi="Arial" w:cs="Arial"/>
          <w:sz w:val="20"/>
          <w:szCs w:val="20"/>
        </w:rPr>
        <w:t>.</w:t>
      </w:r>
    </w:p>
    <w:p w:rsidR="00375047" w:rsidRPr="00375047" w:rsidRDefault="002701F8" w:rsidP="00375047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:</w:t>
      </w:r>
    </w:p>
    <w:p w:rsidR="004A690A" w:rsidRPr="000254D3" w:rsidRDefault="004A690A" w:rsidP="00AC4D52">
      <w:pPr>
        <w:ind w:left="1134" w:hanging="1134"/>
        <w:jc w:val="both"/>
        <w:rPr>
          <w:rFonts w:ascii="Arial" w:eastAsia="Calibri" w:hAnsi="Arial" w:cs="Arial"/>
          <w:b/>
          <w:u w:val="single"/>
        </w:rPr>
      </w:pPr>
      <w:r w:rsidRPr="00423BF8">
        <w:rPr>
          <w:rFonts w:ascii="Arial" w:eastAsia="Calibri" w:hAnsi="Arial" w:cs="Arial"/>
          <w:sz w:val="20"/>
          <w:szCs w:val="20"/>
        </w:rPr>
        <w:lastRenderedPageBreak/>
        <w:t xml:space="preserve"> </w:t>
      </w:r>
      <w:r w:rsidR="00613901" w:rsidRPr="00423BF8">
        <w:rPr>
          <w:rFonts w:ascii="Arial" w:eastAsia="Calibri" w:hAnsi="Arial" w:cs="Arial"/>
          <w:sz w:val="20"/>
          <w:szCs w:val="20"/>
          <w:u w:val="single"/>
        </w:rPr>
        <w:t>U</w:t>
      </w:r>
      <w:r w:rsidR="00613901" w:rsidRPr="00423BF8">
        <w:rPr>
          <w:rFonts w:ascii="Arial" w:eastAsia="Calibri" w:hAnsi="Arial" w:cs="Arial"/>
          <w:b/>
          <w:sz w:val="20"/>
          <w:szCs w:val="20"/>
          <w:u w:val="single"/>
        </w:rPr>
        <w:t>WAGA!</w:t>
      </w:r>
      <w:r w:rsidR="00613901" w:rsidRPr="00423BF8">
        <w:rPr>
          <w:rFonts w:ascii="Arial" w:eastAsia="Calibri" w:hAnsi="Arial" w:cs="Arial"/>
          <w:b/>
          <w:sz w:val="20"/>
          <w:szCs w:val="20"/>
        </w:rPr>
        <w:t>:</w:t>
      </w:r>
      <w:r w:rsidRPr="00423BF8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70DC" w:rsidRPr="00423BF8">
        <w:rPr>
          <w:rFonts w:ascii="Arial" w:eastAsia="Calibri" w:hAnsi="Arial" w:cs="Arial"/>
          <w:b/>
          <w:sz w:val="20"/>
          <w:szCs w:val="20"/>
        </w:rPr>
        <w:t xml:space="preserve">ODPOWIEDZI NA ZAPYTANIA WYKONAWCÓW </w:t>
      </w:r>
      <w:r w:rsidR="009F3B0B" w:rsidRPr="00423BF8">
        <w:rPr>
          <w:rFonts w:ascii="Arial" w:eastAsia="Calibri" w:hAnsi="Arial" w:cs="Arial"/>
          <w:b/>
          <w:sz w:val="20"/>
          <w:szCs w:val="20"/>
        </w:rPr>
        <w:t>WPROWADZON</w:t>
      </w:r>
      <w:r w:rsidR="000570DC" w:rsidRPr="00423BF8">
        <w:rPr>
          <w:rFonts w:ascii="Arial" w:eastAsia="Calibri" w:hAnsi="Arial" w:cs="Arial"/>
          <w:b/>
          <w:sz w:val="20"/>
          <w:szCs w:val="20"/>
        </w:rPr>
        <w:t>E</w:t>
      </w:r>
      <w:r w:rsidR="006F229A" w:rsidRPr="00423BF8">
        <w:rPr>
          <w:rFonts w:ascii="Arial" w:eastAsia="Calibri" w:hAnsi="Arial" w:cs="Arial"/>
          <w:b/>
          <w:sz w:val="20"/>
          <w:szCs w:val="20"/>
        </w:rPr>
        <w:t xml:space="preserve"> NINIEJSZYM </w:t>
      </w:r>
      <w:r w:rsidR="00AC4D52">
        <w:rPr>
          <w:rFonts w:ascii="Arial" w:eastAsia="Calibri" w:hAnsi="Arial" w:cs="Arial"/>
          <w:b/>
          <w:sz w:val="20"/>
          <w:szCs w:val="20"/>
        </w:rPr>
        <w:t xml:space="preserve">  </w:t>
      </w:r>
      <w:r w:rsidR="006F229A" w:rsidRPr="00423BF8">
        <w:rPr>
          <w:rFonts w:ascii="Arial" w:eastAsia="Calibri" w:hAnsi="Arial" w:cs="Arial"/>
          <w:b/>
          <w:sz w:val="20"/>
          <w:szCs w:val="20"/>
        </w:rPr>
        <w:t>PISMEM</w:t>
      </w:r>
      <w:r w:rsidR="00731DEA" w:rsidRPr="00423BF8">
        <w:rPr>
          <w:rFonts w:ascii="Arial" w:eastAsia="Calibri" w:hAnsi="Arial" w:cs="Arial"/>
          <w:b/>
          <w:sz w:val="20"/>
          <w:szCs w:val="20"/>
        </w:rPr>
        <w:t xml:space="preserve"> JEST DLA WYKONAWCÓW</w:t>
      </w:r>
      <w:r w:rsidR="00731DEA" w:rsidRPr="00751061">
        <w:rPr>
          <w:rFonts w:ascii="Arial" w:eastAsia="Calibri" w:hAnsi="Arial" w:cs="Arial"/>
          <w:b/>
        </w:rPr>
        <w:t xml:space="preserve"> WIĄŻĄC</w:t>
      </w:r>
      <w:r w:rsidR="000570DC">
        <w:rPr>
          <w:rFonts w:ascii="Arial" w:eastAsia="Calibri" w:hAnsi="Arial" w:cs="Arial"/>
          <w:b/>
        </w:rPr>
        <w:t>E</w:t>
      </w:r>
      <w:r w:rsidR="00B375A3">
        <w:rPr>
          <w:rFonts w:ascii="Arial" w:eastAsia="Calibri" w:hAnsi="Arial" w:cs="Arial"/>
          <w:b/>
        </w:rPr>
        <w:t xml:space="preserve">, </w:t>
      </w:r>
      <w:r w:rsidR="00B375A3" w:rsidRPr="00B375A3">
        <w:rPr>
          <w:rFonts w:ascii="Arial" w:eastAsia="Calibri" w:hAnsi="Arial" w:cs="Arial"/>
          <w:b/>
          <w:u w:val="single"/>
        </w:rPr>
        <w:t>NALEŻY JE UWZGLĘDNIĆ</w:t>
      </w:r>
      <w:r w:rsidR="00E81A1F">
        <w:rPr>
          <w:rFonts w:ascii="Arial" w:eastAsia="Calibri" w:hAnsi="Arial" w:cs="Arial"/>
          <w:b/>
          <w:u w:val="single"/>
        </w:rPr>
        <w:br/>
      </w:r>
      <w:r w:rsidR="00B375A3" w:rsidRPr="00B375A3">
        <w:rPr>
          <w:rFonts w:ascii="Arial" w:eastAsia="Calibri" w:hAnsi="Arial" w:cs="Arial"/>
          <w:b/>
          <w:u w:val="single"/>
        </w:rPr>
        <w:t xml:space="preserve"> W TREŚCI OFERTY</w:t>
      </w:r>
      <w:r w:rsidR="006F229A" w:rsidRPr="00B375A3">
        <w:rPr>
          <w:rFonts w:ascii="Arial" w:eastAsia="Calibri" w:hAnsi="Arial" w:cs="Arial"/>
          <w:b/>
          <w:u w:val="single"/>
        </w:rPr>
        <w:t>.</w:t>
      </w:r>
    </w:p>
    <w:p w:rsidR="00D42EB8" w:rsidRPr="00E81A1F" w:rsidRDefault="00D42EB8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</w:p>
    <w:p w:rsidR="004A690A" w:rsidRPr="00E81A1F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E81A1F">
        <w:rPr>
          <w:rFonts w:ascii="Arial" w:eastAsia="Calibri" w:hAnsi="Arial" w:cs="Arial"/>
          <w:b/>
          <w:sz w:val="22"/>
          <w:szCs w:val="22"/>
        </w:rPr>
        <w:t>W związku ze zmianą treści Specyfikacji Istotnych Warunków Zamówienia oraz  niezbędnością dodatkowego czasu na wprowadzenie zmian w ofertach, Zamawiający na podstawie art. 38 ust. 6 ww. ustawy  przedłuża termin składania ofert.</w:t>
      </w:r>
    </w:p>
    <w:p w:rsidR="008F1830" w:rsidRDefault="008F1830" w:rsidP="00B375A3">
      <w:pPr>
        <w:pStyle w:val="Tekstpodstawowy3"/>
        <w:jc w:val="both"/>
        <w:rPr>
          <w:rFonts w:ascii="Arial" w:eastAsia="Calibri" w:hAnsi="Arial" w:cs="Arial"/>
          <w:b/>
          <w:color w:val="00B050"/>
          <w:sz w:val="22"/>
          <w:szCs w:val="22"/>
        </w:rPr>
      </w:pPr>
    </w:p>
    <w:p w:rsidR="004A690A" w:rsidRPr="00455091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455091">
        <w:rPr>
          <w:rFonts w:ascii="Arial" w:eastAsia="Calibri" w:hAnsi="Arial" w:cs="Arial"/>
          <w:b/>
          <w:sz w:val="22"/>
          <w:szCs w:val="22"/>
        </w:rPr>
        <w:t xml:space="preserve">Nowy termin składania ofert upływa </w:t>
      </w:r>
      <w:r w:rsidR="00375047" w:rsidRPr="00455091">
        <w:rPr>
          <w:rFonts w:ascii="Arial" w:eastAsia="Calibri" w:hAnsi="Arial" w:cs="Arial"/>
          <w:b/>
          <w:sz w:val="22"/>
          <w:szCs w:val="22"/>
        </w:rPr>
        <w:t>15.02.</w:t>
      </w:r>
      <w:r w:rsidRPr="00455091">
        <w:rPr>
          <w:rFonts w:ascii="Arial" w:eastAsia="Calibri" w:hAnsi="Arial" w:cs="Arial"/>
          <w:b/>
          <w:sz w:val="22"/>
          <w:szCs w:val="22"/>
        </w:rPr>
        <w:t>2013 o godz.10:00</w:t>
      </w:r>
    </w:p>
    <w:p w:rsidR="004A690A" w:rsidRPr="00455091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455091">
        <w:rPr>
          <w:rFonts w:ascii="Arial" w:eastAsia="Calibri" w:hAnsi="Arial" w:cs="Arial"/>
          <w:b/>
          <w:sz w:val="22"/>
          <w:szCs w:val="22"/>
        </w:rPr>
        <w:t xml:space="preserve">Otwarcie ofert nastąpi w dniu </w:t>
      </w:r>
      <w:r w:rsidR="008F1830" w:rsidRPr="00455091">
        <w:rPr>
          <w:rFonts w:ascii="Arial" w:eastAsia="Calibri" w:hAnsi="Arial" w:cs="Arial"/>
          <w:b/>
          <w:sz w:val="22"/>
          <w:szCs w:val="22"/>
        </w:rPr>
        <w:t>15.02.</w:t>
      </w:r>
      <w:r w:rsidRPr="00455091">
        <w:rPr>
          <w:rFonts w:ascii="Arial" w:eastAsia="Calibri" w:hAnsi="Arial" w:cs="Arial"/>
          <w:b/>
          <w:sz w:val="22"/>
          <w:szCs w:val="22"/>
        </w:rPr>
        <w:t>2013r. o godz. 10:30.</w:t>
      </w:r>
    </w:p>
    <w:p w:rsidR="004A690A" w:rsidRPr="00455091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455091">
        <w:rPr>
          <w:rFonts w:ascii="Arial" w:eastAsia="Calibri" w:hAnsi="Arial" w:cs="Arial"/>
          <w:b/>
          <w:sz w:val="22"/>
          <w:szCs w:val="22"/>
        </w:rPr>
        <w:t xml:space="preserve">Termin związania oferta wynosi 60 dni i upływa w dniu </w:t>
      </w:r>
      <w:r w:rsidR="008F1830" w:rsidRPr="00455091">
        <w:rPr>
          <w:rFonts w:ascii="Arial" w:eastAsia="Calibri" w:hAnsi="Arial" w:cs="Arial"/>
          <w:b/>
          <w:sz w:val="22"/>
          <w:szCs w:val="22"/>
        </w:rPr>
        <w:t>15.04.2013r.</w:t>
      </w:r>
    </w:p>
    <w:p w:rsidR="004A690A" w:rsidRPr="00455091" w:rsidRDefault="004A690A" w:rsidP="004A690A">
      <w:pPr>
        <w:jc w:val="both"/>
        <w:rPr>
          <w:rFonts w:ascii="Arial" w:eastAsia="Calibri" w:hAnsi="Arial" w:cs="Arial"/>
          <w:b/>
          <w:lang w:eastAsia="pl-PL"/>
        </w:rPr>
      </w:pPr>
      <w:r w:rsidRPr="00455091">
        <w:rPr>
          <w:rFonts w:ascii="Arial" w:eastAsia="Calibri" w:hAnsi="Arial" w:cs="Arial"/>
          <w:b/>
          <w:lang w:eastAsia="pl-PL"/>
        </w:rPr>
        <w:t>Pozostałe zapisy SIWZ nie ulegają zmianie.</w:t>
      </w:r>
    </w:p>
    <w:p w:rsidR="00FD280E" w:rsidRPr="00352594" w:rsidRDefault="000570DC" w:rsidP="00751061">
      <w:pPr>
        <w:ind w:hanging="360"/>
        <w:jc w:val="both"/>
        <w:rPr>
          <w:rFonts w:ascii="Arial" w:eastAsia="Calibri" w:hAnsi="Arial" w:cs="Arial"/>
          <w:b/>
        </w:rPr>
      </w:pPr>
      <w:r w:rsidRPr="00352594">
        <w:rPr>
          <w:rFonts w:ascii="Arial" w:eastAsia="Calibri" w:hAnsi="Arial" w:cs="Arial"/>
          <w:b/>
        </w:rPr>
        <w:t xml:space="preserve">      Powyższe odpowiedzi obowiązują</w:t>
      </w:r>
      <w:r w:rsidR="00FD280E" w:rsidRPr="00352594">
        <w:rPr>
          <w:rFonts w:ascii="Arial" w:eastAsia="Calibri" w:hAnsi="Arial" w:cs="Arial"/>
          <w:b/>
        </w:rPr>
        <w:t xml:space="preserve"> od dnia zamieszczenia na stronie </w:t>
      </w:r>
      <w:r w:rsidR="00D72DFF" w:rsidRPr="00352594">
        <w:rPr>
          <w:rFonts w:ascii="Arial" w:eastAsia="Calibri" w:hAnsi="Arial" w:cs="Arial"/>
          <w:b/>
        </w:rPr>
        <w:t xml:space="preserve">internetowej </w:t>
      </w:r>
      <w:r w:rsidR="00613901" w:rsidRPr="00352594">
        <w:rPr>
          <w:rFonts w:ascii="Arial" w:eastAsia="Calibri" w:hAnsi="Arial" w:cs="Arial"/>
          <w:b/>
        </w:rPr>
        <w:t xml:space="preserve">Zamawiającego: </w:t>
      </w:r>
      <w:hyperlink r:id="rId10" w:history="1">
        <w:r w:rsidR="00613901" w:rsidRPr="00352594">
          <w:rPr>
            <w:rStyle w:val="Hipercze"/>
            <w:rFonts w:ascii="Arial" w:eastAsia="Calibri" w:hAnsi="Arial" w:cs="Arial"/>
            <w:b/>
          </w:rPr>
          <w:t>www.kopalniaguido.pl</w:t>
        </w:r>
      </w:hyperlink>
      <w:r w:rsidR="00613901" w:rsidRPr="00352594">
        <w:rPr>
          <w:rFonts w:ascii="Arial" w:eastAsia="Calibri" w:hAnsi="Arial" w:cs="Arial"/>
          <w:b/>
        </w:rPr>
        <w:t xml:space="preserve">  </w:t>
      </w:r>
      <w:r w:rsidR="00FD280E" w:rsidRPr="00352594">
        <w:rPr>
          <w:rFonts w:ascii="Arial" w:eastAsia="Calibri" w:hAnsi="Arial" w:cs="Arial"/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4A690A" w:rsidRPr="00751061" w:rsidTr="0060220F">
        <w:tc>
          <w:tcPr>
            <w:tcW w:w="9286" w:type="dxa"/>
          </w:tcPr>
          <w:p w:rsidR="004A690A" w:rsidRPr="00751061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51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</w:t>
            </w:r>
          </w:p>
          <w:p w:rsidR="004A690A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51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</w:t>
            </w:r>
          </w:p>
          <w:p w:rsidR="004A690A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A690A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A690A" w:rsidRPr="00751061" w:rsidRDefault="004A690A" w:rsidP="004A69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  <w:r w:rsidRPr="00751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ZATWIERDZAM:</w:t>
            </w:r>
          </w:p>
          <w:p w:rsidR="004A690A" w:rsidRPr="00751061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5106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ZKWK GUIDO w ZABRZU  </w:t>
            </w:r>
            <w:r w:rsidRPr="0075106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Dyrektor</w:t>
            </w:r>
          </w:p>
          <w:p w:rsidR="00455091" w:rsidRPr="00FD1F56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5106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</w:t>
            </w:r>
            <w:r w:rsidRPr="0075106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Bartłomiej Szewczyk</w:t>
            </w:r>
          </w:p>
          <w:p w:rsidR="00FD1F56" w:rsidRDefault="00FD1F56" w:rsidP="00FD1F5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22.01.2013r. </w:t>
            </w:r>
          </w:p>
          <w:p w:rsidR="004A690A" w:rsidRPr="00751061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751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(data i podpis Kierownika Zamawiającego)</w:t>
            </w:r>
          </w:p>
        </w:tc>
      </w:tr>
      <w:tr w:rsidR="003D08C5" w:rsidRPr="00751061" w:rsidTr="0075379D">
        <w:trPr>
          <w:trHeight w:val="1725"/>
        </w:trPr>
        <w:tc>
          <w:tcPr>
            <w:tcW w:w="9286" w:type="dxa"/>
          </w:tcPr>
          <w:p w:rsidR="003D08C5" w:rsidRPr="00751061" w:rsidRDefault="003D08C5" w:rsidP="0075106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pl-PL"/>
              </w:rPr>
            </w:pPr>
          </w:p>
        </w:tc>
      </w:tr>
    </w:tbl>
    <w:p w:rsidR="004A690A" w:rsidRPr="00751061" w:rsidRDefault="004A690A" w:rsidP="004A690A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4A690A" w:rsidRPr="00751061" w:rsidSect="007D5FBE">
      <w:headerReference w:type="default" r:id="rId11"/>
      <w:footerReference w:type="default" r:id="rId12"/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73" w:rsidRDefault="00090F73" w:rsidP="000A6C1D">
      <w:pPr>
        <w:spacing w:after="0" w:line="240" w:lineRule="auto"/>
      </w:pPr>
      <w:r>
        <w:separator/>
      </w:r>
    </w:p>
  </w:endnote>
  <w:endnote w:type="continuationSeparator" w:id="0">
    <w:p w:rsidR="00090F73" w:rsidRDefault="00090F73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6882A8t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7" w:rsidRPr="000A6C1D" w:rsidRDefault="00375047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375047" w:rsidRPr="000A6C1D" w:rsidRDefault="00375047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375047" w:rsidRPr="000A6C1D" w:rsidRDefault="00375047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375047" w:rsidRPr="000A6C1D" w:rsidRDefault="00375047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 xml:space="preserve">„Rewitalizacja obiektów poprzemysłowych Gminy Zabrze wraz z adaptacją na cele kulturalne, turystyczne i </w:t>
    </w:r>
    <w:proofErr w:type="spellStart"/>
    <w:r w:rsidRPr="000A6C1D">
      <w:rPr>
        <w:rFonts w:ascii="Arial" w:eastAsia="Times New Roman" w:hAnsi="Arial" w:cs="Arial"/>
        <w:i/>
        <w:sz w:val="16"/>
        <w:szCs w:val="16"/>
        <w:lang w:eastAsia="pl-PL"/>
      </w:rPr>
      <w:t>oświatowe”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</w:t>
    </w:r>
    <w:proofErr w:type="spellEnd"/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73" w:rsidRDefault="00090F73" w:rsidP="000A6C1D">
      <w:pPr>
        <w:spacing w:after="0" w:line="240" w:lineRule="auto"/>
      </w:pPr>
      <w:r>
        <w:separator/>
      </w:r>
    </w:p>
  </w:footnote>
  <w:footnote w:type="continuationSeparator" w:id="0">
    <w:p w:rsidR="00090F73" w:rsidRDefault="00090F73" w:rsidP="000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7" w:rsidRDefault="00090F73">
    <w:pPr>
      <w:pStyle w:val="Nagwek"/>
    </w:pPr>
    <w:sdt>
      <w:sdtPr>
        <w:id w:val="-1834280940"/>
        <w:docPartObj>
          <w:docPartGallery w:val="Page Numbers (Margins)"/>
          <w:docPartUnique/>
        </w:docPartObj>
      </w:sdtPr>
      <w:sdtEndPr/>
      <w:sdtContent>
        <w:r w:rsidR="003750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1D95E1" wp14:editId="2C0B90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047" w:rsidRDefault="003750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D1F56" w:rsidRPr="00FD1F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Osg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1OMBO1Aonso0MjHXz8Nmtj+DL1OIe2hv1eWoe7vZPmokZDLhooNu1VKDg2jFVRFbL7/7IAN&#10;NBxF6+GjrACebo10rdrXqrOA0AS0d4o8nRRhe4NK+BiTII5AtxK2QjKfkImTzKfp8XSvtHnPZIfs&#10;S4YVKO7Q6e5OG1sNTY8p9jIhC962TnW4A1LsR3ubE+t7EiSr+WoeeVE4XXlRkOfebbGMvGlBZnE+&#10;yZfLnPyw+CRKG15VTFi4o3FI9GfCHCw8Sn6yjpYtryycLUmrzXrZKrSjYNzCPa63sHNO85+X4cgC&#10;lxeUSBgF78LEK6bzmRcVUewls2DuBSR5l0yDKIny4jmlOy7Yv1NCQ4aTOIydGhdFv+AWuOc1N5p2&#10;3MBoaHmX4fkpiabWaitROQkN5e34ftEKW/65FaD/UWhnTOvF0dNmv94DijXoWlZPYFElwUHgNphn&#10;8GLXcAbhAOMhw/rbliqGUftBgNMTEllfGhdE8SyEQF3urC93qCgbCVOnNAqjMViacQpte8U3DVxH&#10;xk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f4fw6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375047" w:rsidRDefault="003750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D1F56" w:rsidRPr="00FD1F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5047" w:rsidRPr="007F116F">
      <w:rPr>
        <w:rFonts w:ascii="Arial" w:hAnsi="Arial" w:cs="Arial"/>
        <w:noProof/>
      </w:rPr>
      <w:drawing>
        <wp:inline distT="0" distB="0" distL="0" distR="0" wp14:anchorId="52B5A427" wp14:editId="1D673CB8">
          <wp:extent cx="5760720" cy="979805"/>
          <wp:effectExtent l="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92"/>
        </w:tabs>
        <w:ind w:left="1272" w:firstLine="0"/>
      </w:pPr>
    </w:lvl>
    <w:lvl w:ilvl="1">
      <w:start w:val="1"/>
      <w:numFmt w:val="decimal"/>
      <w:lvlText w:val="%2."/>
      <w:lvlJc w:val="left"/>
      <w:pPr>
        <w:tabs>
          <w:tab w:val="num" w:pos="2352"/>
        </w:tabs>
        <w:ind w:left="1272" w:firstLine="0"/>
      </w:pPr>
    </w:lvl>
    <w:lvl w:ilvl="2">
      <w:start w:val="1"/>
      <w:numFmt w:val="decimal"/>
      <w:lvlText w:val="%3."/>
      <w:lvlJc w:val="left"/>
      <w:pPr>
        <w:tabs>
          <w:tab w:val="num" w:pos="2712"/>
        </w:tabs>
        <w:ind w:left="1272" w:firstLine="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1272" w:firstLine="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1272" w:firstLine="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1272" w:firstLine="0"/>
      </w:pPr>
    </w:lvl>
    <w:lvl w:ilvl="6">
      <w:start w:val="1"/>
      <w:numFmt w:val="decimal"/>
      <w:lvlText w:val="%7."/>
      <w:lvlJc w:val="left"/>
      <w:pPr>
        <w:tabs>
          <w:tab w:val="num" w:pos="4152"/>
        </w:tabs>
        <w:ind w:left="1272" w:firstLine="0"/>
      </w:pPr>
    </w:lvl>
    <w:lvl w:ilvl="7">
      <w:start w:val="1"/>
      <w:numFmt w:val="decimal"/>
      <w:lvlText w:val="%8."/>
      <w:lvlJc w:val="left"/>
      <w:pPr>
        <w:tabs>
          <w:tab w:val="num" w:pos="4512"/>
        </w:tabs>
        <w:ind w:left="1272" w:firstLine="0"/>
      </w:pPr>
    </w:lvl>
    <w:lvl w:ilvl="8">
      <w:start w:val="1"/>
      <w:numFmt w:val="decimal"/>
      <w:lvlText w:val="%9."/>
      <w:lvlJc w:val="left"/>
      <w:pPr>
        <w:tabs>
          <w:tab w:val="num" w:pos="4872"/>
        </w:tabs>
        <w:ind w:left="127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9742D9"/>
    <w:multiLevelType w:val="multilevel"/>
    <w:tmpl w:val="0E8A0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5">
    <w:nsid w:val="1B332BA0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423C"/>
    <w:multiLevelType w:val="hybridMultilevel"/>
    <w:tmpl w:val="5B36B4C0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1B41D87"/>
    <w:multiLevelType w:val="hybridMultilevel"/>
    <w:tmpl w:val="A92C8896"/>
    <w:lvl w:ilvl="0" w:tplc="A12466F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235A6D4B"/>
    <w:multiLevelType w:val="hybridMultilevel"/>
    <w:tmpl w:val="5546D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27A8"/>
    <w:multiLevelType w:val="hybridMultilevel"/>
    <w:tmpl w:val="BD8C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4DB"/>
    <w:multiLevelType w:val="hybridMultilevel"/>
    <w:tmpl w:val="3FE006BA"/>
    <w:lvl w:ilvl="0" w:tplc="794AA9B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87C1F"/>
    <w:multiLevelType w:val="hybridMultilevel"/>
    <w:tmpl w:val="098448EC"/>
    <w:lvl w:ilvl="0" w:tplc="732868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AC2683"/>
    <w:multiLevelType w:val="hybridMultilevel"/>
    <w:tmpl w:val="4972E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71422"/>
    <w:multiLevelType w:val="hybridMultilevel"/>
    <w:tmpl w:val="8876B18A"/>
    <w:lvl w:ilvl="0" w:tplc="CC3A88D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2633E3"/>
    <w:multiLevelType w:val="hybridMultilevel"/>
    <w:tmpl w:val="6058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D05E9"/>
    <w:multiLevelType w:val="hybridMultilevel"/>
    <w:tmpl w:val="C7186B7C"/>
    <w:lvl w:ilvl="0" w:tplc="5F442E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D66D97"/>
    <w:multiLevelType w:val="hybridMultilevel"/>
    <w:tmpl w:val="1C58D22C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6BC0855"/>
    <w:multiLevelType w:val="hybridMultilevel"/>
    <w:tmpl w:val="911C5966"/>
    <w:lvl w:ilvl="0" w:tplc="D8CCC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6B4B94"/>
    <w:multiLevelType w:val="hybridMultilevel"/>
    <w:tmpl w:val="8FA8CDA2"/>
    <w:lvl w:ilvl="0" w:tplc="42FAE7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953AD"/>
    <w:multiLevelType w:val="multilevel"/>
    <w:tmpl w:val="0CF0D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065C8F"/>
    <w:multiLevelType w:val="hybridMultilevel"/>
    <w:tmpl w:val="619C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E1882"/>
    <w:multiLevelType w:val="hybridMultilevel"/>
    <w:tmpl w:val="2764AEE2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5272C56"/>
    <w:multiLevelType w:val="hybridMultilevel"/>
    <w:tmpl w:val="23560E36"/>
    <w:lvl w:ilvl="0" w:tplc="B9E88D7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A4383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25"/>
  </w:num>
  <w:num w:numId="17">
    <w:abstractNumId w:val="4"/>
  </w:num>
  <w:num w:numId="18">
    <w:abstractNumId w:val="11"/>
  </w:num>
  <w:num w:numId="19">
    <w:abstractNumId w:val="10"/>
  </w:num>
  <w:num w:numId="20">
    <w:abstractNumId w:val="9"/>
  </w:num>
  <w:num w:numId="21">
    <w:abstractNumId w:val="3"/>
  </w:num>
  <w:num w:numId="22">
    <w:abstractNumId w:val="21"/>
  </w:num>
  <w:num w:numId="23">
    <w:abstractNumId w:val="8"/>
  </w:num>
  <w:num w:numId="24">
    <w:abstractNumId w:val="1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117D3"/>
    <w:rsid w:val="000254D3"/>
    <w:rsid w:val="00037BF0"/>
    <w:rsid w:val="00041B19"/>
    <w:rsid w:val="00044939"/>
    <w:rsid w:val="00050551"/>
    <w:rsid w:val="000570DC"/>
    <w:rsid w:val="000632C2"/>
    <w:rsid w:val="000823E1"/>
    <w:rsid w:val="00090264"/>
    <w:rsid w:val="00090F73"/>
    <w:rsid w:val="00094EBD"/>
    <w:rsid w:val="000A6C1D"/>
    <w:rsid w:val="000B7021"/>
    <w:rsid w:val="000D6A6C"/>
    <w:rsid w:val="000E5293"/>
    <w:rsid w:val="000E5FA6"/>
    <w:rsid w:val="000F0BBE"/>
    <w:rsid w:val="00103A6B"/>
    <w:rsid w:val="0011167E"/>
    <w:rsid w:val="00116353"/>
    <w:rsid w:val="001235D4"/>
    <w:rsid w:val="001256BC"/>
    <w:rsid w:val="00141A6A"/>
    <w:rsid w:val="00163832"/>
    <w:rsid w:val="00165CFB"/>
    <w:rsid w:val="001C16F1"/>
    <w:rsid w:val="001D1363"/>
    <w:rsid w:val="001D7050"/>
    <w:rsid w:val="001E3392"/>
    <w:rsid w:val="00206BC7"/>
    <w:rsid w:val="00225F8E"/>
    <w:rsid w:val="00230461"/>
    <w:rsid w:val="00242975"/>
    <w:rsid w:val="00245133"/>
    <w:rsid w:val="002620C6"/>
    <w:rsid w:val="00262CC1"/>
    <w:rsid w:val="00266E20"/>
    <w:rsid w:val="002701F8"/>
    <w:rsid w:val="002852A5"/>
    <w:rsid w:val="002A1E00"/>
    <w:rsid w:val="002E0F58"/>
    <w:rsid w:val="002E1C1B"/>
    <w:rsid w:val="002E542E"/>
    <w:rsid w:val="0033624E"/>
    <w:rsid w:val="00342944"/>
    <w:rsid w:val="00346092"/>
    <w:rsid w:val="00352594"/>
    <w:rsid w:val="003709E0"/>
    <w:rsid w:val="00375047"/>
    <w:rsid w:val="003A50DE"/>
    <w:rsid w:val="003B5A98"/>
    <w:rsid w:val="003C78E4"/>
    <w:rsid w:val="003D08C5"/>
    <w:rsid w:val="00403B3A"/>
    <w:rsid w:val="0040446C"/>
    <w:rsid w:val="0041792E"/>
    <w:rsid w:val="00423BF8"/>
    <w:rsid w:val="0044616F"/>
    <w:rsid w:val="0045381B"/>
    <w:rsid w:val="00455091"/>
    <w:rsid w:val="00457496"/>
    <w:rsid w:val="00467B62"/>
    <w:rsid w:val="00472892"/>
    <w:rsid w:val="0048321D"/>
    <w:rsid w:val="00487801"/>
    <w:rsid w:val="00487B09"/>
    <w:rsid w:val="0049768B"/>
    <w:rsid w:val="004A690A"/>
    <w:rsid w:val="004C55A0"/>
    <w:rsid w:val="004F6BE6"/>
    <w:rsid w:val="005131B9"/>
    <w:rsid w:val="005134A6"/>
    <w:rsid w:val="00522BBA"/>
    <w:rsid w:val="00524AA8"/>
    <w:rsid w:val="0053298C"/>
    <w:rsid w:val="00536CC7"/>
    <w:rsid w:val="00567302"/>
    <w:rsid w:val="0057258A"/>
    <w:rsid w:val="00576343"/>
    <w:rsid w:val="005826C8"/>
    <w:rsid w:val="005A6BE5"/>
    <w:rsid w:val="005C137E"/>
    <w:rsid w:val="005D31CF"/>
    <w:rsid w:val="005E7C0D"/>
    <w:rsid w:val="005F282E"/>
    <w:rsid w:val="005F2FC1"/>
    <w:rsid w:val="00601E82"/>
    <w:rsid w:val="0060220F"/>
    <w:rsid w:val="00606CD0"/>
    <w:rsid w:val="00613901"/>
    <w:rsid w:val="0063249D"/>
    <w:rsid w:val="00637CD0"/>
    <w:rsid w:val="006747A0"/>
    <w:rsid w:val="00676F65"/>
    <w:rsid w:val="006871AC"/>
    <w:rsid w:val="0069497F"/>
    <w:rsid w:val="00696D31"/>
    <w:rsid w:val="006B3EBA"/>
    <w:rsid w:val="006C4188"/>
    <w:rsid w:val="006D25A1"/>
    <w:rsid w:val="006E56E2"/>
    <w:rsid w:val="006F229A"/>
    <w:rsid w:val="006F762C"/>
    <w:rsid w:val="007022D4"/>
    <w:rsid w:val="00731DEA"/>
    <w:rsid w:val="007405AD"/>
    <w:rsid w:val="0074771E"/>
    <w:rsid w:val="00750837"/>
    <w:rsid w:val="00751061"/>
    <w:rsid w:val="0075379D"/>
    <w:rsid w:val="007546B9"/>
    <w:rsid w:val="00757294"/>
    <w:rsid w:val="00764A97"/>
    <w:rsid w:val="00767574"/>
    <w:rsid w:val="00775102"/>
    <w:rsid w:val="00777020"/>
    <w:rsid w:val="00785F90"/>
    <w:rsid w:val="007918DD"/>
    <w:rsid w:val="007A6EA2"/>
    <w:rsid w:val="007B3F7B"/>
    <w:rsid w:val="007B6EA9"/>
    <w:rsid w:val="007C6B27"/>
    <w:rsid w:val="007D1628"/>
    <w:rsid w:val="007D5FBE"/>
    <w:rsid w:val="007E05D0"/>
    <w:rsid w:val="007E472F"/>
    <w:rsid w:val="007E47F9"/>
    <w:rsid w:val="007E6D76"/>
    <w:rsid w:val="007F116F"/>
    <w:rsid w:val="008252FD"/>
    <w:rsid w:val="008437A7"/>
    <w:rsid w:val="008838B5"/>
    <w:rsid w:val="00884381"/>
    <w:rsid w:val="008E74F8"/>
    <w:rsid w:val="008F1830"/>
    <w:rsid w:val="008F3371"/>
    <w:rsid w:val="00901A1B"/>
    <w:rsid w:val="00901D6C"/>
    <w:rsid w:val="00906564"/>
    <w:rsid w:val="009144C7"/>
    <w:rsid w:val="00917258"/>
    <w:rsid w:val="0092043E"/>
    <w:rsid w:val="00950FF6"/>
    <w:rsid w:val="00951DF2"/>
    <w:rsid w:val="009809C4"/>
    <w:rsid w:val="009B27AF"/>
    <w:rsid w:val="009C571A"/>
    <w:rsid w:val="009C7CE7"/>
    <w:rsid w:val="009D131B"/>
    <w:rsid w:val="009E404D"/>
    <w:rsid w:val="009E782E"/>
    <w:rsid w:val="009F3B0B"/>
    <w:rsid w:val="00A617B7"/>
    <w:rsid w:val="00A63B83"/>
    <w:rsid w:val="00A77F70"/>
    <w:rsid w:val="00A804AF"/>
    <w:rsid w:val="00A83F57"/>
    <w:rsid w:val="00A91BD4"/>
    <w:rsid w:val="00AC4034"/>
    <w:rsid w:val="00AC4D52"/>
    <w:rsid w:val="00AE6A06"/>
    <w:rsid w:val="00AE6B3A"/>
    <w:rsid w:val="00AF0B01"/>
    <w:rsid w:val="00AF5CF0"/>
    <w:rsid w:val="00B02E74"/>
    <w:rsid w:val="00B056F7"/>
    <w:rsid w:val="00B10871"/>
    <w:rsid w:val="00B12EF5"/>
    <w:rsid w:val="00B204E7"/>
    <w:rsid w:val="00B375A3"/>
    <w:rsid w:val="00B56E1A"/>
    <w:rsid w:val="00B61786"/>
    <w:rsid w:val="00B66DD1"/>
    <w:rsid w:val="00B722EC"/>
    <w:rsid w:val="00B74A9F"/>
    <w:rsid w:val="00B81A91"/>
    <w:rsid w:val="00BA2790"/>
    <w:rsid w:val="00BA60D6"/>
    <w:rsid w:val="00BB0BA7"/>
    <w:rsid w:val="00BB291F"/>
    <w:rsid w:val="00BB7983"/>
    <w:rsid w:val="00BC14B3"/>
    <w:rsid w:val="00BC4814"/>
    <w:rsid w:val="00BD29C9"/>
    <w:rsid w:val="00BE4870"/>
    <w:rsid w:val="00C005BB"/>
    <w:rsid w:val="00C17B28"/>
    <w:rsid w:val="00C25660"/>
    <w:rsid w:val="00C2728A"/>
    <w:rsid w:val="00C307BA"/>
    <w:rsid w:val="00C40894"/>
    <w:rsid w:val="00C50E7B"/>
    <w:rsid w:val="00C70866"/>
    <w:rsid w:val="00C727F1"/>
    <w:rsid w:val="00C72EB4"/>
    <w:rsid w:val="00C74801"/>
    <w:rsid w:val="00C930B2"/>
    <w:rsid w:val="00C93F35"/>
    <w:rsid w:val="00C953FA"/>
    <w:rsid w:val="00C95FA1"/>
    <w:rsid w:val="00CC00F9"/>
    <w:rsid w:val="00CE02E9"/>
    <w:rsid w:val="00CF23B2"/>
    <w:rsid w:val="00CF2D20"/>
    <w:rsid w:val="00CF4B3F"/>
    <w:rsid w:val="00D12114"/>
    <w:rsid w:val="00D35FF7"/>
    <w:rsid w:val="00D42D50"/>
    <w:rsid w:val="00D42EB8"/>
    <w:rsid w:val="00D52B23"/>
    <w:rsid w:val="00D65CE5"/>
    <w:rsid w:val="00D72DFF"/>
    <w:rsid w:val="00D800D3"/>
    <w:rsid w:val="00D8113A"/>
    <w:rsid w:val="00DA3C35"/>
    <w:rsid w:val="00DB43AD"/>
    <w:rsid w:val="00DC318D"/>
    <w:rsid w:val="00DD359B"/>
    <w:rsid w:val="00DF5843"/>
    <w:rsid w:val="00E31BE9"/>
    <w:rsid w:val="00E3381F"/>
    <w:rsid w:val="00E62FF0"/>
    <w:rsid w:val="00E80E80"/>
    <w:rsid w:val="00E81A1F"/>
    <w:rsid w:val="00E84742"/>
    <w:rsid w:val="00EA1C76"/>
    <w:rsid w:val="00EB69DA"/>
    <w:rsid w:val="00ED6ED9"/>
    <w:rsid w:val="00EF4764"/>
    <w:rsid w:val="00EF6019"/>
    <w:rsid w:val="00F029B6"/>
    <w:rsid w:val="00F320D7"/>
    <w:rsid w:val="00F4171D"/>
    <w:rsid w:val="00F45516"/>
    <w:rsid w:val="00F50BC3"/>
    <w:rsid w:val="00F5415F"/>
    <w:rsid w:val="00F630E0"/>
    <w:rsid w:val="00F702C2"/>
    <w:rsid w:val="00F74CC9"/>
    <w:rsid w:val="00F943F7"/>
    <w:rsid w:val="00FA693A"/>
    <w:rsid w:val="00FA793F"/>
    <w:rsid w:val="00FB1A74"/>
    <w:rsid w:val="00FB3A7D"/>
    <w:rsid w:val="00FC39D0"/>
    <w:rsid w:val="00FD1F56"/>
    <w:rsid w:val="00FD280E"/>
    <w:rsid w:val="00FD69BA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niaguid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D65-F5D8-4739-95C0-5E053F9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20</Pages>
  <Words>5881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94</cp:revision>
  <cp:lastPrinted>2013-01-22T08:59:00Z</cp:lastPrinted>
  <dcterms:created xsi:type="dcterms:W3CDTF">2013-01-08T13:38:00Z</dcterms:created>
  <dcterms:modified xsi:type="dcterms:W3CDTF">2013-01-22T11:15:00Z</dcterms:modified>
</cp:coreProperties>
</file>